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C333" w14:textId="21DA4D9E" w:rsidR="00F62639" w:rsidRPr="00801DFE" w:rsidRDefault="00ED41EE" w:rsidP="002B74F8">
      <w:pPr>
        <w:spacing w:after="0"/>
        <w:jc w:val="center"/>
        <w:rPr>
          <w:rFonts w:cstheme="minorHAnsi"/>
        </w:rPr>
      </w:pPr>
      <w:r w:rsidRPr="00801DFE">
        <w:rPr>
          <w:rFonts w:cstheme="minorHAnsi"/>
        </w:rPr>
        <w:t xml:space="preserve">Pour vous le </w:t>
      </w:r>
      <w:r w:rsidR="00F62639">
        <w:rPr>
          <w:rFonts w:cstheme="minorHAnsi"/>
        </w:rPr>
        <w:t>D</w:t>
      </w:r>
      <w:r w:rsidRPr="00801DFE">
        <w:rPr>
          <w:rFonts w:cstheme="minorHAnsi"/>
        </w:rPr>
        <w:t>épartement agit</w:t>
      </w:r>
    </w:p>
    <w:p w14:paraId="17B94D60" w14:textId="2B6E8004" w:rsidR="0001483F" w:rsidRPr="00F62639" w:rsidRDefault="002B74F8" w:rsidP="002B74F8">
      <w:pPr>
        <w:pStyle w:val="Citation"/>
        <w:rPr>
          <w:rStyle w:val="Accentuationlgre"/>
        </w:rPr>
      </w:pPr>
      <w:r>
        <w:rPr>
          <w:rStyle w:val="Accentuationlgre"/>
        </w:rPr>
        <w:t>[</w:t>
      </w:r>
      <w:r w:rsidR="0001483F" w:rsidRPr="006E1FFB">
        <w:rPr>
          <w:rStyle w:val="Accentuationlgre"/>
          <w:i/>
          <w:iCs/>
        </w:rPr>
        <w:t xml:space="preserve">Logo </w:t>
      </w:r>
      <w:r w:rsidR="005F3EA3" w:rsidRPr="006E1FFB">
        <w:rPr>
          <w:rStyle w:val="Accentuationlgre"/>
          <w:i/>
          <w:iCs/>
        </w:rPr>
        <w:t xml:space="preserve">du </w:t>
      </w:r>
      <w:r w:rsidR="0001483F" w:rsidRPr="006E1FFB">
        <w:rPr>
          <w:rStyle w:val="Accentuationlgre"/>
          <w:i/>
          <w:iCs/>
        </w:rPr>
        <w:t>Département</w:t>
      </w:r>
      <w:r w:rsidR="005F3EA3" w:rsidRPr="006E1FFB">
        <w:rPr>
          <w:rStyle w:val="Accentuationlgre"/>
          <w:i/>
          <w:iCs/>
        </w:rPr>
        <w:t xml:space="preserve"> de Saône-et-Loire</w:t>
      </w:r>
      <w:r>
        <w:rPr>
          <w:rStyle w:val="Accentuationlgre"/>
        </w:rPr>
        <w:t>]</w:t>
      </w:r>
    </w:p>
    <w:p w14:paraId="7384B7CE" w14:textId="458C5864" w:rsidR="0001483F" w:rsidRDefault="0001483F" w:rsidP="00F62639">
      <w:pPr>
        <w:spacing w:after="0"/>
        <w:jc w:val="center"/>
        <w:rPr>
          <w:rFonts w:cstheme="minorHAnsi"/>
          <w:b/>
          <w:bCs/>
        </w:rPr>
      </w:pPr>
    </w:p>
    <w:p w14:paraId="41D99B5A" w14:textId="77777777" w:rsidR="002B74F8" w:rsidRDefault="0001483F" w:rsidP="00F62639">
      <w:pPr>
        <w:pStyle w:val="Titre1"/>
        <w:jc w:val="center"/>
      </w:pPr>
      <w:r w:rsidRPr="00F62639">
        <w:t>Guide de l’aménagement</w:t>
      </w:r>
      <w:r w:rsidR="00801DFE" w:rsidRPr="00F62639">
        <w:t xml:space="preserve"> </w:t>
      </w:r>
    </w:p>
    <w:p w14:paraId="5E38D980" w14:textId="77777777" w:rsidR="002B74F8" w:rsidRDefault="00251581" w:rsidP="00F62639">
      <w:pPr>
        <w:pStyle w:val="Titre1"/>
        <w:jc w:val="center"/>
      </w:pPr>
      <w:proofErr w:type="gramStart"/>
      <w:r w:rsidRPr="00F62639">
        <w:t>d</w:t>
      </w:r>
      <w:r w:rsidR="0001483F" w:rsidRPr="00F62639">
        <w:t>e</w:t>
      </w:r>
      <w:proofErr w:type="gramEnd"/>
      <w:r w:rsidR="0001483F" w:rsidRPr="00F62639">
        <w:t xml:space="preserve"> la </w:t>
      </w:r>
      <w:r w:rsidR="002B74F8">
        <w:t>B</w:t>
      </w:r>
      <w:r w:rsidR="0001483F" w:rsidRPr="00F62639">
        <w:t xml:space="preserve">ibliothèque </w:t>
      </w:r>
    </w:p>
    <w:p w14:paraId="53A629A8" w14:textId="5429AF59" w:rsidR="0001483F" w:rsidRPr="00F62639" w:rsidRDefault="0001483F" w:rsidP="00F62639">
      <w:pPr>
        <w:pStyle w:val="Titre1"/>
        <w:jc w:val="center"/>
      </w:pPr>
      <w:proofErr w:type="gramStart"/>
      <w:r w:rsidRPr="00F62639">
        <w:t>de</w:t>
      </w:r>
      <w:proofErr w:type="gramEnd"/>
      <w:r w:rsidRPr="00F62639">
        <w:t xml:space="preserve"> Saône-et-Loire</w:t>
      </w:r>
    </w:p>
    <w:p w14:paraId="64DFBE15" w14:textId="7AA7BABD" w:rsidR="0001483F" w:rsidRPr="006E1FFB" w:rsidRDefault="0001483F" w:rsidP="00F62639">
      <w:pPr>
        <w:pStyle w:val="Titre1"/>
        <w:jc w:val="center"/>
      </w:pPr>
      <w:r w:rsidRPr="006E1FFB">
        <w:t>2024</w:t>
      </w:r>
    </w:p>
    <w:p w14:paraId="104889D7" w14:textId="77777777" w:rsidR="002B74F8" w:rsidRPr="006E1FFB" w:rsidRDefault="002B74F8" w:rsidP="00F62639">
      <w:pPr>
        <w:spacing w:after="0"/>
        <w:jc w:val="center"/>
        <w:rPr>
          <w:rFonts w:cstheme="minorHAnsi"/>
          <w:b/>
          <w:bCs/>
        </w:rPr>
      </w:pPr>
    </w:p>
    <w:p w14:paraId="2C38533A" w14:textId="17E718AE" w:rsidR="0001483F" w:rsidRDefault="002B74F8" w:rsidP="002B74F8">
      <w:pPr>
        <w:pStyle w:val="Citation"/>
        <w:rPr>
          <w:rStyle w:val="Accentuationlgre"/>
        </w:rPr>
      </w:pPr>
      <w:r>
        <w:rPr>
          <w:rStyle w:val="Accentuationlgre"/>
        </w:rPr>
        <w:t>[</w:t>
      </w:r>
      <w:r w:rsidR="0001483F" w:rsidRPr="006E1FFB">
        <w:rPr>
          <w:rStyle w:val="Accentuationlgre"/>
          <w:i/>
          <w:iCs/>
        </w:rPr>
        <w:t xml:space="preserve">Logo </w:t>
      </w:r>
      <w:r w:rsidR="005F3EA3" w:rsidRPr="006E1FFB">
        <w:rPr>
          <w:rStyle w:val="Accentuationlgre"/>
          <w:i/>
          <w:iCs/>
        </w:rPr>
        <w:t>de la BDSL</w:t>
      </w:r>
      <w:r>
        <w:rPr>
          <w:rStyle w:val="Accentuationlgre"/>
        </w:rPr>
        <w:t>]</w:t>
      </w:r>
    </w:p>
    <w:p w14:paraId="185D400E" w14:textId="77777777" w:rsidR="00F62639" w:rsidRPr="00F62639" w:rsidRDefault="00F62639" w:rsidP="00F62639">
      <w:pPr>
        <w:spacing w:after="0"/>
        <w:jc w:val="center"/>
        <w:rPr>
          <w:rStyle w:val="Accentuationlgre"/>
          <w:i w:val="0"/>
          <w:iCs w:val="0"/>
        </w:rPr>
      </w:pPr>
    </w:p>
    <w:p w14:paraId="32C83527" w14:textId="2A246071" w:rsidR="0001483F" w:rsidRPr="00F62639" w:rsidRDefault="002B74F8" w:rsidP="00F62639">
      <w:pPr>
        <w:spacing w:after="0"/>
        <w:jc w:val="center"/>
        <w:rPr>
          <w:rFonts w:cstheme="minorHAnsi"/>
        </w:rPr>
      </w:pPr>
      <w:r>
        <w:rPr>
          <w:rFonts w:cstheme="minorHAnsi"/>
        </w:rPr>
        <w:t xml:space="preserve">Site internet du Département : </w:t>
      </w:r>
      <w:hyperlink r:id="rId8" w:history="1">
        <w:r w:rsidR="0001483F" w:rsidRPr="00F62639">
          <w:rPr>
            <w:rStyle w:val="Lienhypertexte"/>
            <w:rFonts w:cstheme="minorHAnsi"/>
          </w:rPr>
          <w:t>saoneetloire71.fr</w:t>
        </w:r>
      </w:hyperlink>
    </w:p>
    <w:p w14:paraId="5B615937" w14:textId="40A87CEE" w:rsidR="00ED41EE" w:rsidRPr="00F62639" w:rsidRDefault="00ED41EE" w:rsidP="001500C4">
      <w:pPr>
        <w:spacing w:after="0"/>
        <w:rPr>
          <w:rFonts w:cstheme="minorHAnsi"/>
          <w:b/>
          <w:bCs/>
        </w:rPr>
      </w:pPr>
    </w:p>
    <w:p w14:paraId="1ACD8A29" w14:textId="78419D3B" w:rsidR="00251581" w:rsidRPr="00F62639" w:rsidRDefault="00251581">
      <w:pPr>
        <w:rPr>
          <w:rFonts w:cstheme="minorHAnsi"/>
          <w:b/>
          <w:bCs/>
        </w:rPr>
      </w:pPr>
      <w:r w:rsidRPr="00F62639">
        <w:rPr>
          <w:rFonts w:cstheme="minorHAnsi"/>
          <w:b/>
          <w:bCs/>
        </w:rPr>
        <w:br w:type="page"/>
      </w:r>
    </w:p>
    <w:p w14:paraId="21B83CFB" w14:textId="649C00AF" w:rsidR="0010710A" w:rsidRDefault="0010710A" w:rsidP="0010710A">
      <w:pPr>
        <w:pStyle w:val="Titre2"/>
      </w:pPr>
      <w:r>
        <w:lastRenderedPageBreak/>
        <w:t>Introduction</w:t>
      </w:r>
    </w:p>
    <w:p w14:paraId="390930FF" w14:textId="77777777" w:rsidR="0010710A" w:rsidRDefault="0010710A" w:rsidP="001500C4">
      <w:pPr>
        <w:spacing w:after="0"/>
        <w:rPr>
          <w:rFonts w:cstheme="minorHAnsi"/>
        </w:rPr>
      </w:pPr>
    </w:p>
    <w:p w14:paraId="53812DA1" w14:textId="34082F3E" w:rsidR="00EA37C0" w:rsidRDefault="00BE7DAA" w:rsidP="001500C4">
      <w:pPr>
        <w:spacing w:after="0"/>
        <w:rPr>
          <w:rFonts w:cstheme="minorHAnsi"/>
        </w:rPr>
      </w:pPr>
      <w:r>
        <w:rPr>
          <w:rFonts w:cstheme="minorHAnsi"/>
        </w:rPr>
        <w:t>D</w:t>
      </w:r>
      <w:r w:rsidRPr="00992CCA">
        <w:rPr>
          <w:rFonts w:cstheme="minorHAnsi"/>
        </w:rPr>
        <w:t>epuis plusieurs années</w:t>
      </w:r>
      <w:r>
        <w:rPr>
          <w:rFonts w:cstheme="minorHAnsi"/>
        </w:rPr>
        <w:t>, l</w:t>
      </w:r>
      <w:r w:rsidR="00EA37C0" w:rsidRPr="00992CCA">
        <w:rPr>
          <w:rFonts w:cstheme="minorHAnsi"/>
        </w:rPr>
        <w:t>’évolution des usages et des besoins exprimés par les public</w:t>
      </w:r>
      <w:r w:rsidR="0071505F" w:rsidRPr="00992CCA">
        <w:rPr>
          <w:rFonts w:cstheme="minorHAnsi"/>
        </w:rPr>
        <w:t>s</w:t>
      </w:r>
      <w:r w:rsidR="00EA37C0" w:rsidRPr="00992CCA">
        <w:rPr>
          <w:rFonts w:cstheme="minorHAnsi"/>
        </w:rPr>
        <w:t xml:space="preserve"> f</w:t>
      </w:r>
      <w:r w:rsidR="00C657AE">
        <w:rPr>
          <w:rFonts w:cstheme="minorHAnsi"/>
        </w:rPr>
        <w:t>ai</w:t>
      </w:r>
      <w:r w:rsidR="00EA37C0" w:rsidRPr="00992CCA">
        <w:rPr>
          <w:rFonts w:cstheme="minorHAnsi"/>
        </w:rPr>
        <w:t>t évoluer l’aménagement des médiathèques</w:t>
      </w:r>
      <w:r w:rsidR="00506983">
        <w:rPr>
          <w:rFonts w:cstheme="minorHAnsi"/>
        </w:rPr>
        <w:t>.</w:t>
      </w:r>
    </w:p>
    <w:p w14:paraId="16184B52" w14:textId="77777777" w:rsidR="008F5EBF" w:rsidRPr="00992CCA" w:rsidRDefault="008F5EBF" w:rsidP="001500C4">
      <w:pPr>
        <w:spacing w:after="0"/>
        <w:rPr>
          <w:rFonts w:cstheme="minorHAnsi"/>
        </w:rPr>
      </w:pPr>
    </w:p>
    <w:p w14:paraId="276FCFAD" w14:textId="3D0E47F4" w:rsidR="00EA37C0" w:rsidRDefault="00913E93" w:rsidP="001500C4">
      <w:pPr>
        <w:spacing w:after="0"/>
        <w:rPr>
          <w:rFonts w:cstheme="minorHAnsi"/>
        </w:rPr>
      </w:pPr>
      <w:r w:rsidRPr="00992CCA">
        <w:rPr>
          <w:rFonts w:cstheme="minorHAnsi"/>
        </w:rPr>
        <w:t xml:space="preserve">Les </w:t>
      </w:r>
      <w:r w:rsidR="00506983">
        <w:rPr>
          <w:rFonts w:cstheme="minorHAnsi"/>
        </w:rPr>
        <w:t>médiathèques</w:t>
      </w:r>
      <w:r w:rsidRPr="00992CCA">
        <w:rPr>
          <w:rFonts w:cstheme="minorHAnsi"/>
        </w:rPr>
        <w:t xml:space="preserve"> ont été i</w:t>
      </w:r>
      <w:r w:rsidR="00EA37C0" w:rsidRPr="00992CCA">
        <w:rPr>
          <w:rFonts w:cstheme="minorHAnsi"/>
        </w:rPr>
        <w:t xml:space="preserve">nitialement </w:t>
      </w:r>
      <w:r w:rsidR="00437836">
        <w:rPr>
          <w:rFonts w:cstheme="minorHAnsi"/>
        </w:rPr>
        <w:t xml:space="preserve">pensées </w:t>
      </w:r>
      <w:r w:rsidR="00EA37C0" w:rsidRPr="00992CCA">
        <w:rPr>
          <w:rFonts w:cstheme="minorHAnsi"/>
        </w:rPr>
        <w:t>comme un lieu de « stockage » des collections principalement dédié</w:t>
      </w:r>
      <w:r w:rsidR="00C657AE">
        <w:rPr>
          <w:rFonts w:cstheme="minorHAnsi"/>
        </w:rPr>
        <w:t>e</w:t>
      </w:r>
      <w:r w:rsidR="00EA37C0" w:rsidRPr="00992CCA">
        <w:rPr>
          <w:rFonts w:cstheme="minorHAnsi"/>
        </w:rPr>
        <w:t>s aux livres</w:t>
      </w:r>
      <w:r w:rsidRPr="00992CCA">
        <w:rPr>
          <w:rFonts w:cstheme="minorHAnsi"/>
        </w:rPr>
        <w:t>. L</w:t>
      </w:r>
      <w:r w:rsidR="00EA37C0" w:rsidRPr="00992CCA">
        <w:rPr>
          <w:rFonts w:cstheme="minorHAnsi"/>
        </w:rPr>
        <w:t xml:space="preserve">es nouveaux usages bousculent ces </w:t>
      </w:r>
      <w:r w:rsidR="00805660">
        <w:rPr>
          <w:rFonts w:cstheme="minorHAnsi"/>
        </w:rPr>
        <w:t>espaces</w:t>
      </w:r>
      <w:r w:rsidR="00EA37C0" w:rsidRPr="00992CCA">
        <w:rPr>
          <w:rFonts w:cstheme="minorHAnsi"/>
        </w:rPr>
        <w:t xml:space="preserve"> pour envisager dorénavant la bibliothèque comme </w:t>
      </w:r>
      <w:r w:rsidR="0048725E" w:rsidRPr="00992CCA">
        <w:rPr>
          <w:rFonts w:cstheme="minorHAnsi"/>
        </w:rPr>
        <w:t xml:space="preserve">une médiathèque et </w:t>
      </w:r>
      <w:r w:rsidR="00EA37C0" w:rsidRPr="00992CCA">
        <w:rPr>
          <w:rFonts w:cstheme="minorHAnsi"/>
        </w:rPr>
        <w:t>un lieu de vie</w:t>
      </w:r>
      <w:r w:rsidRPr="00992CCA">
        <w:rPr>
          <w:rFonts w:cstheme="minorHAnsi"/>
        </w:rPr>
        <w:t>. Elle est</w:t>
      </w:r>
      <w:r w:rsidR="00BE7DAA">
        <w:rPr>
          <w:rFonts w:cstheme="minorHAnsi"/>
        </w:rPr>
        <w:t>,</w:t>
      </w:r>
      <w:r w:rsidRPr="00992CCA">
        <w:rPr>
          <w:rFonts w:cstheme="minorHAnsi"/>
        </w:rPr>
        <w:t xml:space="preserve"> sur </w:t>
      </w:r>
      <w:r w:rsidR="0071505F" w:rsidRPr="00992CCA">
        <w:rPr>
          <w:rFonts w:cstheme="minorHAnsi"/>
        </w:rPr>
        <w:t xml:space="preserve">certains </w:t>
      </w:r>
      <w:r w:rsidRPr="00992CCA">
        <w:rPr>
          <w:rFonts w:cstheme="minorHAnsi"/>
        </w:rPr>
        <w:t>territoire</w:t>
      </w:r>
      <w:r w:rsidR="0026031F" w:rsidRPr="00992CCA">
        <w:rPr>
          <w:rFonts w:cstheme="minorHAnsi"/>
        </w:rPr>
        <w:t>s</w:t>
      </w:r>
      <w:r w:rsidR="00BE7DAA">
        <w:rPr>
          <w:rFonts w:cstheme="minorHAnsi"/>
        </w:rPr>
        <w:t>,</w:t>
      </w:r>
      <w:r w:rsidRPr="00992CCA">
        <w:rPr>
          <w:rFonts w:cstheme="minorHAnsi"/>
        </w:rPr>
        <w:t xml:space="preserve"> </w:t>
      </w:r>
      <w:r w:rsidR="0071505F" w:rsidRPr="00992CCA">
        <w:rPr>
          <w:rFonts w:cstheme="minorHAnsi"/>
        </w:rPr>
        <w:t>le dernier lieu de vie sociale</w:t>
      </w:r>
      <w:r w:rsidR="00EA37C0" w:rsidRPr="00992CCA">
        <w:rPr>
          <w:rFonts w:cstheme="minorHAnsi"/>
        </w:rPr>
        <w:t>.</w:t>
      </w:r>
    </w:p>
    <w:p w14:paraId="67EB3A33" w14:textId="77777777" w:rsidR="008F5EBF" w:rsidRPr="00992CCA" w:rsidRDefault="008F5EBF" w:rsidP="001500C4">
      <w:pPr>
        <w:spacing w:after="0"/>
        <w:rPr>
          <w:rFonts w:cstheme="minorHAnsi"/>
        </w:rPr>
      </w:pPr>
    </w:p>
    <w:p w14:paraId="145EDA84" w14:textId="46249935" w:rsidR="00EA37C0" w:rsidRDefault="00EA37C0" w:rsidP="001500C4">
      <w:pPr>
        <w:spacing w:after="0"/>
        <w:rPr>
          <w:rFonts w:cstheme="minorHAnsi"/>
        </w:rPr>
      </w:pPr>
      <w:r w:rsidRPr="00992CCA">
        <w:rPr>
          <w:rFonts w:cstheme="minorHAnsi"/>
        </w:rPr>
        <w:t>De plus, comme nos habitats privés ou d’autres lieux publics, les tendances, les go</w:t>
      </w:r>
      <w:r w:rsidR="0071505F" w:rsidRPr="00992CCA">
        <w:rPr>
          <w:rFonts w:cstheme="minorHAnsi"/>
        </w:rPr>
        <w:t>û</w:t>
      </w:r>
      <w:r w:rsidRPr="00992CCA">
        <w:rPr>
          <w:rFonts w:cstheme="minorHAnsi"/>
        </w:rPr>
        <w:t xml:space="preserve">ts, les mobiliers évoluent et changent cycliquement. Il est donc important de réinterroger régulièrement </w:t>
      </w:r>
      <w:r w:rsidR="00805660">
        <w:rPr>
          <w:rFonts w:cstheme="minorHAnsi"/>
        </w:rPr>
        <w:t>l’</w:t>
      </w:r>
      <w:r w:rsidR="00F90288">
        <w:rPr>
          <w:rFonts w:cstheme="minorHAnsi"/>
        </w:rPr>
        <w:t>aménagement</w:t>
      </w:r>
      <w:r w:rsidRPr="00992CCA">
        <w:rPr>
          <w:rFonts w:cstheme="minorHAnsi"/>
        </w:rPr>
        <w:t xml:space="preserve"> pour l’ancrer dans les attentes et besoins des publics</w:t>
      </w:r>
      <w:r w:rsidR="00565AAE" w:rsidRPr="00992CCA">
        <w:rPr>
          <w:rFonts w:cstheme="minorHAnsi"/>
        </w:rPr>
        <w:t xml:space="preserve"> usagers ou potentiels.</w:t>
      </w:r>
    </w:p>
    <w:p w14:paraId="05166890" w14:textId="77777777" w:rsidR="008F5EBF" w:rsidRPr="00992CCA" w:rsidRDefault="008F5EBF" w:rsidP="001500C4">
      <w:pPr>
        <w:spacing w:after="0"/>
        <w:rPr>
          <w:rFonts w:cstheme="minorHAnsi"/>
        </w:rPr>
      </w:pPr>
    </w:p>
    <w:p w14:paraId="78D62CFD" w14:textId="47B61BC7" w:rsidR="00EA37C0" w:rsidRDefault="00EA37C0" w:rsidP="001500C4">
      <w:pPr>
        <w:spacing w:after="0"/>
        <w:rPr>
          <w:rFonts w:cstheme="minorHAnsi"/>
        </w:rPr>
      </w:pPr>
      <w:r w:rsidRPr="00992CCA">
        <w:rPr>
          <w:rFonts w:cstheme="minorHAnsi"/>
        </w:rPr>
        <w:t xml:space="preserve">Ce guide a ainsi été conçu pour toute personne soucieuse de </w:t>
      </w:r>
      <w:r w:rsidR="0071505F" w:rsidRPr="00992CCA">
        <w:rPr>
          <w:rFonts w:cstheme="minorHAnsi"/>
        </w:rPr>
        <w:t>réaménager</w:t>
      </w:r>
      <w:r w:rsidRPr="00992CCA">
        <w:rPr>
          <w:rFonts w:cstheme="minorHAnsi"/>
        </w:rPr>
        <w:t xml:space="preserve"> une </w:t>
      </w:r>
      <w:r w:rsidR="00506983">
        <w:rPr>
          <w:rFonts w:cstheme="minorHAnsi"/>
        </w:rPr>
        <w:t>médiathèque</w:t>
      </w:r>
      <w:r w:rsidRPr="00992CCA">
        <w:rPr>
          <w:rFonts w:cstheme="minorHAnsi"/>
        </w:rPr>
        <w:t xml:space="preserve">, que vous soyez élu, </w:t>
      </w:r>
      <w:r w:rsidR="0071505F" w:rsidRPr="00992CCA">
        <w:rPr>
          <w:rFonts w:cstheme="minorHAnsi"/>
        </w:rPr>
        <w:t xml:space="preserve">directeur général des services, </w:t>
      </w:r>
      <w:r w:rsidRPr="00992CCA">
        <w:rPr>
          <w:rFonts w:cstheme="minorHAnsi"/>
        </w:rPr>
        <w:t xml:space="preserve">bibliothécaire salarié, bibliothécaire </w:t>
      </w:r>
      <w:r w:rsidR="0071505F" w:rsidRPr="00992CCA">
        <w:rPr>
          <w:rFonts w:cstheme="minorHAnsi"/>
        </w:rPr>
        <w:t>bénévole</w:t>
      </w:r>
      <w:r w:rsidR="000D1388">
        <w:rPr>
          <w:rFonts w:cstheme="minorHAnsi"/>
        </w:rPr>
        <w:t xml:space="preserve"> </w:t>
      </w:r>
      <w:r w:rsidR="0071505F" w:rsidRPr="00992CCA">
        <w:rPr>
          <w:rFonts w:cstheme="minorHAnsi"/>
        </w:rPr>
        <w:t>ou usager…</w:t>
      </w:r>
    </w:p>
    <w:p w14:paraId="3054755D" w14:textId="77777777" w:rsidR="008F5EBF" w:rsidRPr="00992CCA" w:rsidRDefault="008F5EBF" w:rsidP="001500C4">
      <w:pPr>
        <w:spacing w:after="0"/>
        <w:rPr>
          <w:rFonts w:cstheme="minorHAnsi"/>
        </w:rPr>
      </w:pPr>
    </w:p>
    <w:p w14:paraId="678AAFBD" w14:textId="5BC5E069" w:rsidR="0071505F" w:rsidRPr="00992CCA" w:rsidRDefault="0071505F" w:rsidP="001500C4">
      <w:pPr>
        <w:spacing w:after="0"/>
        <w:rPr>
          <w:rFonts w:cstheme="minorHAnsi"/>
        </w:rPr>
      </w:pPr>
      <w:r w:rsidRPr="00992CCA">
        <w:rPr>
          <w:rFonts w:cstheme="minorHAnsi"/>
        </w:rPr>
        <w:t>L’idée est de donner envie</w:t>
      </w:r>
      <w:r w:rsidR="00565AAE" w:rsidRPr="00992CCA">
        <w:rPr>
          <w:rFonts w:cstheme="minorHAnsi"/>
        </w:rPr>
        <w:t xml:space="preserve"> et </w:t>
      </w:r>
      <w:r w:rsidRPr="00992CCA">
        <w:rPr>
          <w:rFonts w:cstheme="minorHAnsi"/>
        </w:rPr>
        <w:t>d</w:t>
      </w:r>
      <w:r w:rsidR="00BE7DAA">
        <w:t>e convaincre de l’importance</w:t>
      </w:r>
      <w:r w:rsidR="00BE7DAA" w:rsidRPr="00992CCA">
        <w:rPr>
          <w:rFonts w:cstheme="minorHAnsi"/>
        </w:rPr>
        <w:t xml:space="preserve"> </w:t>
      </w:r>
      <w:r w:rsidRPr="00992CCA">
        <w:rPr>
          <w:rFonts w:cstheme="minorHAnsi"/>
        </w:rPr>
        <w:t xml:space="preserve">de proposer un </w:t>
      </w:r>
      <w:r w:rsidR="00F90288">
        <w:rPr>
          <w:rFonts w:cstheme="minorHAnsi"/>
        </w:rPr>
        <w:t>agencement</w:t>
      </w:r>
      <w:r w:rsidRPr="00992CCA">
        <w:rPr>
          <w:rFonts w:cstheme="minorHAnsi"/>
        </w:rPr>
        <w:t xml:space="preserve"> actuel et réfléchi</w:t>
      </w:r>
      <w:r w:rsidR="00565AAE" w:rsidRPr="00992CCA">
        <w:rPr>
          <w:rFonts w:cstheme="minorHAnsi"/>
        </w:rPr>
        <w:t xml:space="preserve">. Différents </w:t>
      </w:r>
      <w:r w:rsidRPr="00992CCA">
        <w:rPr>
          <w:rFonts w:cstheme="minorHAnsi"/>
        </w:rPr>
        <w:t>exemples réalisés récemment</w:t>
      </w:r>
      <w:r w:rsidR="00E17A17" w:rsidRPr="00992CCA">
        <w:rPr>
          <w:rFonts w:cstheme="minorHAnsi"/>
        </w:rPr>
        <w:t xml:space="preserve"> avec succès</w:t>
      </w:r>
      <w:r w:rsidRPr="00992CCA">
        <w:rPr>
          <w:rFonts w:cstheme="minorHAnsi"/>
        </w:rPr>
        <w:t xml:space="preserve"> en Saône-et</w:t>
      </w:r>
      <w:r w:rsidR="00565AAE" w:rsidRPr="00992CCA">
        <w:rPr>
          <w:rFonts w:cstheme="minorHAnsi"/>
        </w:rPr>
        <w:t>-</w:t>
      </w:r>
      <w:r w:rsidRPr="00992CCA">
        <w:rPr>
          <w:rFonts w:cstheme="minorHAnsi"/>
        </w:rPr>
        <w:t>Loire</w:t>
      </w:r>
      <w:r w:rsidR="00565AAE" w:rsidRPr="00992CCA">
        <w:rPr>
          <w:rFonts w:cstheme="minorHAnsi"/>
        </w:rPr>
        <w:t xml:space="preserve"> sont ainsi présentés</w:t>
      </w:r>
      <w:r w:rsidRPr="00992CCA">
        <w:rPr>
          <w:rFonts w:cstheme="minorHAnsi"/>
        </w:rPr>
        <w:t>.</w:t>
      </w:r>
    </w:p>
    <w:p w14:paraId="00C43445" w14:textId="0DAD5472" w:rsidR="0071505F" w:rsidRPr="00992CCA" w:rsidRDefault="0071505F" w:rsidP="001500C4">
      <w:pPr>
        <w:spacing w:after="0"/>
        <w:rPr>
          <w:rFonts w:cstheme="minorHAnsi"/>
        </w:rPr>
      </w:pPr>
      <w:r w:rsidRPr="00992CCA">
        <w:rPr>
          <w:rFonts w:cstheme="minorHAnsi"/>
        </w:rPr>
        <w:t>Vous pourrez vous inspirer d’exemples concrets de proximité, piocher des conseils pratiques, mettre en œuvre votre idée en mode projet et (re) découvrir les subventions possibles.</w:t>
      </w:r>
    </w:p>
    <w:p w14:paraId="4D8D59C7" w14:textId="456DDD90" w:rsidR="00CA1387" w:rsidRPr="00992CCA" w:rsidRDefault="00CA1387" w:rsidP="001500C4">
      <w:pPr>
        <w:spacing w:after="0"/>
        <w:rPr>
          <w:rFonts w:cstheme="minorHAnsi"/>
        </w:rPr>
      </w:pPr>
    </w:p>
    <w:p w14:paraId="16A63F0A" w14:textId="2F02D5BB" w:rsidR="00C8608C" w:rsidRDefault="00C8608C" w:rsidP="001500C4">
      <w:pPr>
        <w:spacing w:after="0"/>
        <w:rPr>
          <w:rFonts w:cstheme="minorHAnsi"/>
        </w:rPr>
      </w:pPr>
      <w:r>
        <w:rPr>
          <w:rFonts w:cstheme="minorHAnsi"/>
        </w:rPr>
        <w:br w:type="page"/>
      </w:r>
    </w:p>
    <w:p w14:paraId="23C7B5BE" w14:textId="77777777" w:rsidR="006E1FFB" w:rsidRDefault="00D84943" w:rsidP="00FD4130">
      <w:pPr>
        <w:pStyle w:val="Titre2"/>
      </w:pPr>
      <w:r w:rsidRPr="00FD4130">
        <w:lastRenderedPageBreak/>
        <w:t>Sommaire</w:t>
      </w:r>
      <w:r w:rsidR="00D42F67">
        <w:t xml:space="preserve"> </w:t>
      </w:r>
    </w:p>
    <w:p w14:paraId="2924F802" w14:textId="77777777" w:rsidR="006E1FFB" w:rsidRDefault="006E1FFB" w:rsidP="00FD4130">
      <w:pPr>
        <w:pStyle w:val="Titre2"/>
      </w:pPr>
    </w:p>
    <w:p w14:paraId="725DD899" w14:textId="409AA189" w:rsidR="00913E93" w:rsidRPr="00FD4130" w:rsidRDefault="006E1FFB" w:rsidP="006E1FFB">
      <w:r>
        <w:t>[</w:t>
      </w:r>
      <w:r w:rsidRPr="006E1FFB">
        <w:rPr>
          <w:i/>
          <w:iCs/>
        </w:rPr>
        <w:t>M</w:t>
      </w:r>
      <w:r w:rsidR="00D42F67" w:rsidRPr="006E1FFB">
        <w:rPr>
          <w:i/>
          <w:iCs/>
        </w:rPr>
        <w:t>enu dynamique</w:t>
      </w:r>
      <w:r w:rsidRPr="006E1FFB">
        <w:rPr>
          <w:i/>
          <w:iCs/>
        </w:rPr>
        <w:t> : chaque lien de chapitrage renvoie directement sur la page correspondante dans le document</w:t>
      </w:r>
      <w:r>
        <w:t>]</w:t>
      </w:r>
    </w:p>
    <w:p w14:paraId="1A712643" w14:textId="77777777" w:rsidR="00D84943" w:rsidRPr="00992CCA" w:rsidRDefault="00D84943" w:rsidP="00D84943">
      <w:pPr>
        <w:spacing w:after="0"/>
        <w:rPr>
          <w:rFonts w:cstheme="minorHAnsi"/>
        </w:rPr>
      </w:pPr>
    </w:p>
    <w:p w14:paraId="41470378" w14:textId="1F2CB075" w:rsidR="00913E93" w:rsidRPr="00732CB0" w:rsidRDefault="006E1FFB" w:rsidP="00C34019">
      <w:pPr>
        <w:pStyle w:val="Paragraphedeliste"/>
        <w:numPr>
          <w:ilvl w:val="0"/>
          <w:numId w:val="25"/>
        </w:numPr>
        <w:spacing w:after="0"/>
        <w:rPr>
          <w:rFonts w:cstheme="minorHAnsi"/>
          <w:b/>
          <w:bCs/>
          <w:color w:val="2F5496" w:themeColor="accent1" w:themeShade="BF"/>
        </w:rPr>
      </w:pPr>
      <w:hyperlink w:anchor="_Comment_se_lancer" w:history="1">
        <w:r w:rsidR="00913E93" w:rsidRPr="00732CB0">
          <w:rPr>
            <w:rStyle w:val="Lienhypertexte"/>
            <w:rFonts w:cstheme="minorHAnsi"/>
            <w:b/>
            <w:bCs/>
            <w:color w:val="2F5496" w:themeColor="accent1" w:themeShade="BF"/>
          </w:rPr>
          <w:t>Comment se lancer ?</w:t>
        </w:r>
      </w:hyperlink>
      <w:r w:rsidR="00913E93" w:rsidRPr="00732CB0">
        <w:rPr>
          <w:rFonts w:cstheme="minorHAnsi"/>
          <w:b/>
          <w:bCs/>
          <w:color w:val="2F5496" w:themeColor="accent1" w:themeShade="BF"/>
        </w:rPr>
        <w:t xml:space="preserve"> </w:t>
      </w:r>
    </w:p>
    <w:p w14:paraId="2D6A1346" w14:textId="41454947" w:rsidR="00913E93" w:rsidRPr="00732CB0" w:rsidRDefault="00F90288" w:rsidP="001500C4">
      <w:pPr>
        <w:spacing w:after="0"/>
        <w:ind w:left="360"/>
        <w:rPr>
          <w:rFonts w:cstheme="minorHAnsi"/>
          <w:color w:val="2F5496" w:themeColor="accent1" w:themeShade="BF"/>
        </w:rPr>
      </w:pPr>
      <w:r w:rsidRPr="00732CB0">
        <w:rPr>
          <w:rFonts w:cstheme="minorHAnsi"/>
          <w:color w:val="2F5496" w:themeColor="accent1" w:themeShade="BF"/>
        </w:rPr>
        <w:t>1.1</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1.1._Naissance_d’un" w:history="1">
        <w:r w:rsidR="00913E93" w:rsidRPr="00732CB0">
          <w:rPr>
            <w:rStyle w:val="Lienhypertexte"/>
            <w:rFonts w:cstheme="minorHAnsi"/>
            <w:color w:val="2F5496" w:themeColor="accent1" w:themeShade="BF"/>
          </w:rPr>
          <w:t>Naissance d’un besoin</w:t>
        </w:r>
      </w:hyperlink>
      <w:r w:rsidR="00913E93" w:rsidRPr="00732CB0">
        <w:rPr>
          <w:rFonts w:cstheme="minorHAnsi"/>
          <w:color w:val="2F5496" w:themeColor="accent1" w:themeShade="BF"/>
        </w:rPr>
        <w:t xml:space="preserve"> </w:t>
      </w:r>
    </w:p>
    <w:p w14:paraId="165230B6" w14:textId="7C8B1895"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1.2</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1.2._Le_groupe" w:history="1">
        <w:r w:rsidR="00913E93" w:rsidRPr="00732CB0">
          <w:rPr>
            <w:rStyle w:val="Lienhypertexte"/>
            <w:rFonts w:cstheme="minorHAnsi"/>
            <w:color w:val="2F5496" w:themeColor="accent1" w:themeShade="BF"/>
          </w:rPr>
          <w:t>Le groupe de travail</w:t>
        </w:r>
      </w:hyperlink>
    </w:p>
    <w:p w14:paraId="6E6B1D4C" w14:textId="2D193808"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1.3</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1.3._La_participation" w:history="1">
        <w:r w:rsidR="00913E93" w:rsidRPr="00732CB0">
          <w:rPr>
            <w:rStyle w:val="Lienhypertexte"/>
            <w:rFonts w:cstheme="minorHAnsi"/>
            <w:color w:val="2F5496" w:themeColor="accent1" w:themeShade="BF"/>
          </w:rPr>
          <w:t>La participation du public</w:t>
        </w:r>
      </w:hyperlink>
    </w:p>
    <w:p w14:paraId="798603ED" w14:textId="1AF83510"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1.4</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1.4._La_rédaction" w:history="1">
        <w:r w:rsidR="00913E93" w:rsidRPr="00732CB0">
          <w:rPr>
            <w:rStyle w:val="Lienhypertexte"/>
            <w:rFonts w:cstheme="minorHAnsi"/>
            <w:color w:val="2F5496" w:themeColor="accent1" w:themeShade="BF"/>
          </w:rPr>
          <w:t>La rédaction du projet culturel</w:t>
        </w:r>
      </w:hyperlink>
    </w:p>
    <w:p w14:paraId="5C9E0889" w14:textId="7A1C1A29" w:rsidR="00F90288"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1.5</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1.5._Le_diagnostic" w:history="1">
        <w:r w:rsidRPr="00732CB0">
          <w:rPr>
            <w:rStyle w:val="Lienhypertexte"/>
            <w:rFonts w:cstheme="minorHAnsi"/>
            <w:color w:val="2F5496" w:themeColor="accent1" w:themeShade="BF"/>
          </w:rPr>
          <w:t>Le diagnostic : une étape indispensable</w:t>
        </w:r>
      </w:hyperlink>
    </w:p>
    <w:p w14:paraId="4A9D692B" w14:textId="4600BAAC"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1.6</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1.6._S’inspirer_des" w:history="1">
        <w:r w:rsidR="00913E93" w:rsidRPr="00732CB0">
          <w:rPr>
            <w:rStyle w:val="Lienhypertexte"/>
            <w:rFonts w:cstheme="minorHAnsi"/>
            <w:color w:val="2F5496" w:themeColor="accent1" w:themeShade="BF"/>
          </w:rPr>
          <w:t>S’inspirer des autres</w:t>
        </w:r>
      </w:hyperlink>
    </w:p>
    <w:p w14:paraId="1AFB28D5" w14:textId="43A4E764"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1.7</w:t>
      </w:r>
      <w:r w:rsidR="00C657AE" w:rsidRPr="00732CB0">
        <w:rPr>
          <w:rFonts w:cstheme="minorHAnsi"/>
          <w:color w:val="2F5496" w:themeColor="accent1" w:themeShade="BF"/>
        </w:rPr>
        <w:t>.</w:t>
      </w:r>
      <w:r w:rsidRPr="00732CB0">
        <w:rPr>
          <w:rFonts w:cstheme="minorHAnsi"/>
          <w:color w:val="2F5496" w:themeColor="accent1" w:themeShade="BF"/>
        </w:rPr>
        <w:t xml:space="preserve"> </w:t>
      </w:r>
      <w:hyperlink w:anchor="_1.7._Une_méthode" w:history="1">
        <w:r w:rsidR="00913E93" w:rsidRPr="00732CB0">
          <w:rPr>
            <w:rStyle w:val="Lienhypertexte"/>
            <w:rFonts w:cstheme="minorHAnsi"/>
            <w:color w:val="2F5496" w:themeColor="accent1" w:themeShade="BF"/>
          </w:rPr>
          <w:t>Une méthode de réflexion simple</w:t>
        </w:r>
      </w:hyperlink>
    </w:p>
    <w:p w14:paraId="766060B8" w14:textId="6A6B5CA4" w:rsidR="00C971AE" w:rsidRPr="00732CB0" w:rsidRDefault="00C971AE" w:rsidP="001500C4">
      <w:pPr>
        <w:spacing w:after="0"/>
        <w:ind w:firstLine="360"/>
        <w:rPr>
          <w:rFonts w:cstheme="minorHAnsi"/>
          <w:b/>
          <w:bCs/>
          <w:color w:val="2F5496" w:themeColor="accent1" w:themeShade="BF"/>
        </w:rPr>
      </w:pPr>
    </w:p>
    <w:p w14:paraId="33CDEBB3" w14:textId="5AFC0894" w:rsidR="00C971AE" w:rsidRPr="00732CB0" w:rsidRDefault="00C971AE" w:rsidP="001500C4">
      <w:pPr>
        <w:spacing w:after="0"/>
        <w:ind w:firstLine="360"/>
        <w:rPr>
          <w:rFonts w:cstheme="minorHAnsi"/>
          <w:b/>
          <w:bCs/>
          <w:color w:val="2F5496" w:themeColor="accent1" w:themeShade="BF"/>
        </w:rPr>
      </w:pPr>
      <w:r w:rsidRPr="00732CB0">
        <w:rPr>
          <w:rFonts w:cstheme="minorHAnsi"/>
          <w:b/>
          <w:bCs/>
          <w:color w:val="2F5496" w:themeColor="accent1" w:themeShade="BF"/>
        </w:rPr>
        <w:t>2</w:t>
      </w:r>
      <w:r w:rsidR="000628DD" w:rsidRPr="00732CB0">
        <w:rPr>
          <w:rFonts w:cstheme="minorHAnsi"/>
          <w:b/>
          <w:bCs/>
          <w:color w:val="2F5496" w:themeColor="accent1" w:themeShade="BF"/>
        </w:rPr>
        <w:t xml:space="preserve">. </w:t>
      </w:r>
      <w:hyperlink w:anchor="_2_Des_Conseils" w:history="1">
        <w:r w:rsidRPr="00732CB0">
          <w:rPr>
            <w:rStyle w:val="Lienhypertexte"/>
            <w:rFonts w:cstheme="minorHAnsi"/>
            <w:b/>
            <w:bCs/>
            <w:color w:val="2F5496" w:themeColor="accent1" w:themeShade="BF"/>
          </w:rPr>
          <w:t>Des conseils pratiques</w:t>
        </w:r>
      </w:hyperlink>
    </w:p>
    <w:p w14:paraId="36A465DF" w14:textId="13A0D5AB"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2.1</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1_Recommandations" w:history="1">
        <w:r w:rsidR="000D72F2" w:rsidRPr="00732CB0">
          <w:rPr>
            <w:rStyle w:val="Lienhypertexte"/>
            <w:rFonts w:cstheme="minorHAnsi"/>
            <w:color w:val="2F5496" w:themeColor="accent1" w:themeShade="BF"/>
          </w:rPr>
          <w:t>Les recommandations</w:t>
        </w:r>
      </w:hyperlink>
    </w:p>
    <w:p w14:paraId="4FEB05C6" w14:textId="1E994E5F"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2.2</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2._Les_différents" w:history="1">
        <w:r w:rsidR="000D72F2" w:rsidRPr="00732CB0">
          <w:rPr>
            <w:rStyle w:val="Lienhypertexte"/>
            <w:rFonts w:cstheme="minorHAnsi"/>
            <w:color w:val="2F5496" w:themeColor="accent1" w:themeShade="BF"/>
          </w:rPr>
          <w:t>Les différents aménagements possibles</w:t>
        </w:r>
      </w:hyperlink>
    </w:p>
    <w:p w14:paraId="1E43D61A" w14:textId="6452A540"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2.3</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3._Les_espaces" w:history="1">
        <w:r w:rsidR="000D72F2" w:rsidRPr="00732CB0">
          <w:rPr>
            <w:rStyle w:val="Lienhypertexte"/>
            <w:rFonts w:cstheme="minorHAnsi"/>
            <w:color w:val="2F5496" w:themeColor="accent1" w:themeShade="BF"/>
          </w:rPr>
          <w:t>Les espaces par usages</w:t>
        </w:r>
      </w:hyperlink>
    </w:p>
    <w:p w14:paraId="1F711E60" w14:textId="05BCC879"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2.4</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4._Les_espaces" w:history="1">
        <w:r w:rsidR="000D72F2" w:rsidRPr="00732CB0">
          <w:rPr>
            <w:rStyle w:val="Lienhypertexte"/>
            <w:rFonts w:cstheme="minorHAnsi"/>
            <w:color w:val="2F5496" w:themeColor="accent1" w:themeShade="BF"/>
          </w:rPr>
          <w:t>Les espaces par public</w:t>
        </w:r>
      </w:hyperlink>
    </w:p>
    <w:p w14:paraId="5DE673C8" w14:textId="1890F35B" w:rsidR="00F90288"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2.5</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5._La_signalétique" w:history="1">
        <w:r w:rsidR="000D72F2" w:rsidRPr="00732CB0">
          <w:rPr>
            <w:rStyle w:val="Lienhypertexte"/>
            <w:rFonts w:cstheme="minorHAnsi"/>
            <w:color w:val="2F5496" w:themeColor="accent1" w:themeShade="BF"/>
          </w:rPr>
          <w:t>La signalétique</w:t>
        </w:r>
      </w:hyperlink>
      <w:r w:rsidR="000D72F2" w:rsidRPr="00732CB0">
        <w:rPr>
          <w:rFonts w:cstheme="minorHAnsi"/>
          <w:color w:val="2F5496" w:themeColor="accent1" w:themeShade="BF"/>
        </w:rPr>
        <w:t xml:space="preserve"> </w:t>
      </w:r>
    </w:p>
    <w:p w14:paraId="35B6CBCC" w14:textId="1295D05B"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2.6</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6._La_mise" w:history="1">
        <w:r w:rsidRPr="00732CB0">
          <w:rPr>
            <w:rStyle w:val="Lienhypertexte"/>
            <w:rFonts w:cstheme="minorHAnsi"/>
            <w:color w:val="2F5496" w:themeColor="accent1" w:themeShade="BF"/>
          </w:rPr>
          <w:t>L</w:t>
        </w:r>
        <w:r w:rsidR="000D72F2" w:rsidRPr="00732CB0">
          <w:rPr>
            <w:rStyle w:val="Lienhypertexte"/>
            <w:rFonts w:cstheme="minorHAnsi"/>
            <w:color w:val="2F5496" w:themeColor="accent1" w:themeShade="BF"/>
          </w:rPr>
          <w:t>a mise en avant des collections</w:t>
        </w:r>
      </w:hyperlink>
    </w:p>
    <w:p w14:paraId="10AD8E60" w14:textId="3D321AC1"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2.7</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7._Le_mobilier" w:history="1">
        <w:r w:rsidR="000D72F2" w:rsidRPr="00732CB0">
          <w:rPr>
            <w:rStyle w:val="Lienhypertexte"/>
            <w:rFonts w:cstheme="minorHAnsi"/>
            <w:color w:val="2F5496" w:themeColor="accent1" w:themeShade="BF"/>
          </w:rPr>
          <w:t>Le mobilier</w:t>
        </w:r>
      </w:hyperlink>
    </w:p>
    <w:p w14:paraId="18BA20D9" w14:textId="776172C4"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2.8</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8._L’ambiance" w:history="1">
        <w:r w:rsidR="000D72F2" w:rsidRPr="00732CB0">
          <w:rPr>
            <w:rStyle w:val="Lienhypertexte"/>
            <w:rFonts w:cstheme="minorHAnsi"/>
            <w:color w:val="2F5496" w:themeColor="accent1" w:themeShade="BF"/>
          </w:rPr>
          <w:t>L’ambiance</w:t>
        </w:r>
      </w:hyperlink>
    </w:p>
    <w:p w14:paraId="2A251B04" w14:textId="02F7AC8F" w:rsidR="000D72F2"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2.9</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9._L’extérieur" w:history="1">
        <w:r w:rsidR="000D72F2" w:rsidRPr="00732CB0">
          <w:rPr>
            <w:rStyle w:val="Lienhypertexte"/>
            <w:rFonts w:cstheme="minorHAnsi"/>
            <w:color w:val="2F5496" w:themeColor="accent1" w:themeShade="BF"/>
          </w:rPr>
          <w:t>L’extérieur</w:t>
        </w:r>
      </w:hyperlink>
    </w:p>
    <w:p w14:paraId="3A5BF00F" w14:textId="713EB725" w:rsidR="00913E93" w:rsidRPr="00732CB0" w:rsidRDefault="00F90288" w:rsidP="001500C4">
      <w:pPr>
        <w:spacing w:after="0"/>
        <w:ind w:firstLine="360"/>
        <w:rPr>
          <w:rFonts w:cstheme="minorHAnsi"/>
          <w:color w:val="2F5496" w:themeColor="accent1" w:themeShade="BF"/>
        </w:rPr>
      </w:pPr>
      <w:r w:rsidRPr="00732CB0">
        <w:rPr>
          <w:rFonts w:cstheme="minorHAnsi"/>
          <w:color w:val="2F5496" w:themeColor="accent1" w:themeShade="BF"/>
        </w:rPr>
        <w:t>2.10</w:t>
      </w:r>
      <w:r w:rsidR="000628DD" w:rsidRPr="00732CB0">
        <w:rPr>
          <w:rFonts w:cstheme="minorHAnsi"/>
          <w:color w:val="2F5496" w:themeColor="accent1" w:themeShade="BF"/>
        </w:rPr>
        <w:t>.</w:t>
      </w:r>
      <w:r w:rsidRPr="00732CB0">
        <w:rPr>
          <w:rFonts w:cstheme="minorHAnsi"/>
          <w:color w:val="2F5496" w:themeColor="accent1" w:themeShade="BF"/>
        </w:rPr>
        <w:t xml:space="preserve"> </w:t>
      </w:r>
      <w:hyperlink w:anchor="_2.10_La_fermeture" w:history="1">
        <w:r w:rsidR="000D72F2" w:rsidRPr="00732CB0">
          <w:rPr>
            <w:rStyle w:val="Lienhypertexte"/>
            <w:rFonts w:cstheme="minorHAnsi"/>
            <w:color w:val="2F5496" w:themeColor="accent1" w:themeShade="BF"/>
          </w:rPr>
          <w:t>La fermeture</w:t>
        </w:r>
        <w:r w:rsidRPr="00732CB0">
          <w:rPr>
            <w:rStyle w:val="Lienhypertexte"/>
            <w:rFonts w:cstheme="minorHAnsi"/>
            <w:color w:val="2F5496" w:themeColor="accent1" w:themeShade="BF"/>
          </w:rPr>
          <w:t xml:space="preserve"> pendant les travaux</w:t>
        </w:r>
      </w:hyperlink>
    </w:p>
    <w:p w14:paraId="617DE513" w14:textId="2D5D271B" w:rsidR="00CA1387" w:rsidRPr="00732CB0" w:rsidRDefault="00CA1387" w:rsidP="001500C4">
      <w:pPr>
        <w:spacing w:after="0"/>
        <w:rPr>
          <w:rFonts w:cstheme="minorHAnsi"/>
          <w:b/>
          <w:bCs/>
          <w:color w:val="2F5496" w:themeColor="accent1" w:themeShade="BF"/>
        </w:rPr>
      </w:pPr>
      <w:bookmarkStart w:id="0" w:name="_Hlk141773904"/>
    </w:p>
    <w:p w14:paraId="69B20FF9" w14:textId="4DD8314B" w:rsidR="000D72F2" w:rsidRPr="00732CB0" w:rsidRDefault="006E1FFB" w:rsidP="001500C4">
      <w:pPr>
        <w:spacing w:after="0"/>
        <w:ind w:firstLine="360"/>
        <w:rPr>
          <w:rFonts w:cstheme="minorHAnsi"/>
          <w:b/>
          <w:bCs/>
          <w:color w:val="2F5496" w:themeColor="accent1" w:themeShade="BF"/>
        </w:rPr>
      </w:pPr>
      <w:hyperlink w:anchor="_Annexes" w:history="1">
        <w:r w:rsidR="000D72F2" w:rsidRPr="00732CB0">
          <w:rPr>
            <w:rStyle w:val="Lienhypertexte"/>
            <w:rFonts w:cstheme="minorHAnsi"/>
            <w:b/>
            <w:bCs/>
            <w:color w:val="2F5496" w:themeColor="accent1" w:themeShade="BF"/>
          </w:rPr>
          <w:t>Annexes</w:t>
        </w:r>
      </w:hyperlink>
      <w:r w:rsidR="000D72F2" w:rsidRPr="00732CB0">
        <w:rPr>
          <w:rFonts w:cstheme="minorHAnsi"/>
          <w:b/>
          <w:bCs/>
          <w:color w:val="2F5496" w:themeColor="accent1" w:themeShade="BF"/>
        </w:rPr>
        <w:t xml:space="preserve"> </w:t>
      </w:r>
    </w:p>
    <w:p w14:paraId="3868F1BA" w14:textId="3C7B51D1" w:rsidR="000D72F2" w:rsidRPr="00732CB0" w:rsidRDefault="006E1FFB" w:rsidP="001500C4">
      <w:pPr>
        <w:spacing w:after="0"/>
        <w:ind w:firstLine="360"/>
        <w:rPr>
          <w:rFonts w:cstheme="minorHAnsi"/>
          <w:color w:val="2F5496" w:themeColor="accent1" w:themeShade="BF"/>
        </w:rPr>
      </w:pPr>
      <w:hyperlink w:anchor="_Annexe_1_-" w:history="1">
        <w:r w:rsidR="000D72F2" w:rsidRPr="00732CB0">
          <w:rPr>
            <w:rStyle w:val="Lienhypertexte"/>
            <w:rFonts w:cstheme="minorHAnsi"/>
            <w:color w:val="2F5496" w:themeColor="accent1" w:themeShade="BF"/>
          </w:rPr>
          <w:t>Subventions</w:t>
        </w:r>
      </w:hyperlink>
    </w:p>
    <w:p w14:paraId="3848C9A5" w14:textId="5D6240AE" w:rsidR="000D72F2" w:rsidRPr="00732CB0" w:rsidRDefault="006E1FFB" w:rsidP="001500C4">
      <w:pPr>
        <w:spacing w:after="0"/>
        <w:ind w:firstLine="360"/>
        <w:rPr>
          <w:rFonts w:cstheme="minorHAnsi"/>
          <w:color w:val="2F5496" w:themeColor="accent1" w:themeShade="BF"/>
        </w:rPr>
      </w:pPr>
      <w:hyperlink w:anchor="_Annexe_2_:" w:history="1">
        <w:r w:rsidR="000D72F2" w:rsidRPr="00732CB0">
          <w:rPr>
            <w:rStyle w:val="Lienhypertexte"/>
            <w:rFonts w:cstheme="minorHAnsi"/>
            <w:color w:val="2F5496" w:themeColor="accent1" w:themeShade="BF"/>
          </w:rPr>
          <w:t>Modèle de délibération</w:t>
        </w:r>
      </w:hyperlink>
    </w:p>
    <w:p w14:paraId="5F46EF24" w14:textId="613A6C2D" w:rsidR="000D72F2" w:rsidRPr="00732CB0" w:rsidRDefault="006E1FFB" w:rsidP="001500C4">
      <w:pPr>
        <w:spacing w:after="0"/>
        <w:ind w:firstLine="360"/>
        <w:rPr>
          <w:rFonts w:cstheme="minorHAnsi"/>
          <w:color w:val="2F5496" w:themeColor="accent1" w:themeShade="BF"/>
        </w:rPr>
      </w:pPr>
      <w:hyperlink w:anchor="_Annexe_3_-" w:history="1">
        <w:r w:rsidR="000D72F2" w:rsidRPr="00732CB0">
          <w:rPr>
            <w:rStyle w:val="Lienhypertexte"/>
            <w:rFonts w:cstheme="minorHAnsi"/>
            <w:color w:val="2F5496" w:themeColor="accent1" w:themeShade="BF"/>
          </w:rPr>
          <w:t>Modèle de cahier des charges mobilier</w:t>
        </w:r>
      </w:hyperlink>
    </w:p>
    <w:p w14:paraId="0A2C09A7" w14:textId="018E3DB4" w:rsidR="000D72F2" w:rsidRPr="00732CB0" w:rsidRDefault="006E1FFB" w:rsidP="001500C4">
      <w:pPr>
        <w:spacing w:after="0"/>
        <w:ind w:firstLine="360"/>
        <w:rPr>
          <w:rFonts w:eastAsia="Times New Roman" w:cstheme="minorHAnsi"/>
          <w:color w:val="2F5496" w:themeColor="accent1" w:themeShade="BF"/>
          <w:lang w:eastAsia="fr-FR"/>
        </w:rPr>
      </w:pPr>
      <w:hyperlink w:anchor="_Annexe_4_-" w:history="1">
        <w:r w:rsidR="000D72F2" w:rsidRPr="00732CB0">
          <w:rPr>
            <w:rStyle w:val="Lienhypertexte"/>
            <w:rFonts w:cstheme="minorHAnsi"/>
            <w:color w:val="2F5496" w:themeColor="accent1" w:themeShade="BF"/>
          </w:rPr>
          <w:t xml:space="preserve">Normes, </w:t>
        </w:r>
        <w:r w:rsidR="000D72F2" w:rsidRPr="00732CB0">
          <w:rPr>
            <w:rStyle w:val="Lienhypertexte"/>
            <w:rFonts w:eastAsia="Times New Roman" w:cstheme="minorHAnsi"/>
            <w:color w:val="2F5496" w:themeColor="accent1" w:themeShade="BF"/>
            <w:lang w:eastAsia="fr-FR"/>
          </w:rPr>
          <w:t>construction, accessibilité, sécurité, charge au sol</w:t>
        </w:r>
      </w:hyperlink>
    </w:p>
    <w:p w14:paraId="48D38340" w14:textId="7D7BDCFC" w:rsidR="000D72F2" w:rsidRPr="00732CB0" w:rsidRDefault="006E1FFB" w:rsidP="001500C4">
      <w:pPr>
        <w:spacing w:after="0"/>
        <w:ind w:firstLine="360"/>
        <w:rPr>
          <w:rFonts w:cstheme="minorHAnsi"/>
          <w:color w:val="2F5496" w:themeColor="accent1" w:themeShade="BF"/>
        </w:rPr>
      </w:pPr>
      <w:hyperlink w:anchor="_Annexe_5_-" w:history="1">
        <w:r w:rsidR="001E175D" w:rsidRPr="00732CB0">
          <w:rPr>
            <w:rStyle w:val="Lienhypertexte"/>
            <w:rFonts w:eastAsia="Times New Roman" w:cstheme="minorHAnsi"/>
            <w:color w:val="2F5496" w:themeColor="accent1" w:themeShade="BF"/>
            <w:lang w:eastAsia="fr-FR"/>
          </w:rPr>
          <w:t>Liste de</w:t>
        </w:r>
        <w:r w:rsidR="000D72F2" w:rsidRPr="00732CB0">
          <w:rPr>
            <w:rStyle w:val="Lienhypertexte"/>
            <w:rFonts w:eastAsia="Times New Roman" w:cstheme="minorHAnsi"/>
            <w:color w:val="2F5496" w:themeColor="accent1" w:themeShade="BF"/>
            <w:lang w:eastAsia="fr-FR"/>
          </w:rPr>
          <w:t xml:space="preserve"> fournisseurs</w:t>
        </w:r>
      </w:hyperlink>
    </w:p>
    <w:p w14:paraId="01E57205" w14:textId="77777777" w:rsidR="00CC1D21" w:rsidRPr="00732CB0" w:rsidRDefault="00CC1D21">
      <w:pPr>
        <w:rPr>
          <w:rFonts w:cstheme="minorHAnsi"/>
          <w:b/>
          <w:bCs/>
          <w:color w:val="2F5496" w:themeColor="accent1" w:themeShade="BF"/>
        </w:rPr>
      </w:pPr>
      <w:r w:rsidRPr="00732CB0">
        <w:rPr>
          <w:rFonts w:cstheme="minorHAnsi"/>
          <w:b/>
          <w:bCs/>
          <w:color w:val="2F5496" w:themeColor="accent1" w:themeShade="BF"/>
        </w:rPr>
        <w:br w:type="page"/>
      </w:r>
    </w:p>
    <w:p w14:paraId="10333EE1" w14:textId="4B4FCBE6" w:rsidR="00CA1387" w:rsidRDefault="008F5EBF" w:rsidP="004F2408">
      <w:pPr>
        <w:pStyle w:val="Titre2"/>
      </w:pPr>
      <w:bookmarkStart w:id="1" w:name="_Comment_se_lancer"/>
      <w:bookmarkEnd w:id="1"/>
      <w:r>
        <w:lastRenderedPageBreak/>
        <w:t xml:space="preserve">1 </w:t>
      </w:r>
      <w:r w:rsidR="0051134F" w:rsidRPr="004F2408">
        <w:t>Comment se lancer ?</w:t>
      </w:r>
    </w:p>
    <w:p w14:paraId="6768D563" w14:textId="77777777" w:rsidR="00CC1D21" w:rsidRPr="008F5EBF" w:rsidRDefault="00CC1D21" w:rsidP="001500C4">
      <w:pPr>
        <w:spacing w:after="0"/>
        <w:rPr>
          <w:rFonts w:cstheme="minorHAnsi"/>
        </w:rPr>
      </w:pPr>
    </w:p>
    <w:p w14:paraId="2C4EAE3E" w14:textId="5E185B06" w:rsidR="00CA1387" w:rsidRPr="004F2408" w:rsidRDefault="00F90288" w:rsidP="004F2408">
      <w:pPr>
        <w:pStyle w:val="Titre3"/>
      </w:pPr>
      <w:bookmarkStart w:id="2" w:name="_1.1._Naissance_d’un"/>
      <w:bookmarkEnd w:id="2"/>
      <w:r w:rsidRPr="004F2408">
        <w:t>1.1</w:t>
      </w:r>
      <w:r w:rsidR="000628DD" w:rsidRPr="004F2408">
        <w:t>.</w:t>
      </w:r>
      <w:r w:rsidRPr="004F2408">
        <w:t xml:space="preserve"> </w:t>
      </w:r>
      <w:r w:rsidR="00CA1387" w:rsidRPr="004F2408">
        <w:t xml:space="preserve">Naissance d’un besoin </w:t>
      </w:r>
    </w:p>
    <w:p w14:paraId="12E6D119" w14:textId="060262CD" w:rsidR="00826470" w:rsidRPr="00992CCA" w:rsidRDefault="00CA1387" w:rsidP="001500C4">
      <w:pPr>
        <w:spacing w:after="0"/>
        <w:rPr>
          <w:rFonts w:cstheme="minorHAnsi"/>
        </w:rPr>
      </w:pPr>
      <w:r w:rsidRPr="00992CCA">
        <w:rPr>
          <w:rFonts w:cstheme="minorHAnsi"/>
        </w:rPr>
        <w:t xml:space="preserve">L’idée d’aménager ou de réaménager une </w:t>
      </w:r>
      <w:r w:rsidR="00506983">
        <w:rPr>
          <w:rFonts w:cstheme="minorHAnsi"/>
        </w:rPr>
        <w:t>médiathèque</w:t>
      </w:r>
      <w:r w:rsidRPr="00992CCA">
        <w:rPr>
          <w:rFonts w:cstheme="minorHAnsi"/>
        </w:rPr>
        <w:t xml:space="preserve"> </w:t>
      </w:r>
      <w:r w:rsidRPr="00C8608C">
        <w:rPr>
          <w:rFonts w:cstheme="minorHAnsi"/>
          <w:b/>
          <w:bCs/>
        </w:rPr>
        <w:t>vient d’un constat, d’un besoin exprimé</w:t>
      </w:r>
      <w:r w:rsidRPr="00992CCA">
        <w:rPr>
          <w:rFonts w:cstheme="minorHAnsi"/>
        </w:rPr>
        <w:t xml:space="preserve"> : un manque d’espace dans la </w:t>
      </w:r>
      <w:r w:rsidR="00506983">
        <w:rPr>
          <w:rFonts w:cstheme="minorHAnsi"/>
        </w:rPr>
        <w:t>médiathèque</w:t>
      </w:r>
      <w:r w:rsidRPr="00992CCA">
        <w:rPr>
          <w:rFonts w:cstheme="minorHAnsi"/>
        </w:rPr>
        <w:t xml:space="preserve"> pour les animations, un mobilier </w:t>
      </w:r>
      <w:r w:rsidR="00E959E0" w:rsidRPr="00992CCA">
        <w:rPr>
          <w:rFonts w:cstheme="minorHAnsi"/>
        </w:rPr>
        <w:t>vieillissant</w:t>
      </w:r>
      <w:r w:rsidR="00826470" w:rsidRPr="00992CCA">
        <w:rPr>
          <w:rFonts w:cstheme="minorHAnsi"/>
        </w:rPr>
        <w:t>.</w:t>
      </w:r>
    </w:p>
    <w:p w14:paraId="6B6A4E19" w14:textId="0EA8DED8" w:rsidR="00CA1387" w:rsidRPr="00992CCA" w:rsidRDefault="00CA1387" w:rsidP="001500C4">
      <w:pPr>
        <w:spacing w:after="0"/>
        <w:rPr>
          <w:rFonts w:cstheme="minorHAnsi"/>
        </w:rPr>
      </w:pPr>
      <w:r w:rsidRPr="00992CCA">
        <w:rPr>
          <w:rFonts w:cstheme="minorHAnsi"/>
        </w:rPr>
        <w:t>Ce ressenti peut venir du bibliothécaire, du public, des élus voire de votre référent territorial</w:t>
      </w:r>
      <w:r w:rsidR="00E959E0" w:rsidRPr="00992CCA">
        <w:rPr>
          <w:rFonts w:cstheme="minorHAnsi"/>
        </w:rPr>
        <w:t>.</w:t>
      </w:r>
    </w:p>
    <w:p w14:paraId="6842F36A" w14:textId="64088031" w:rsidR="00CA1387" w:rsidRPr="000D1388" w:rsidRDefault="00CA1387" w:rsidP="001500C4">
      <w:pPr>
        <w:spacing w:after="0"/>
        <w:rPr>
          <w:rFonts w:cstheme="minorHAnsi"/>
          <w:b/>
          <w:bCs/>
        </w:rPr>
      </w:pPr>
      <w:r w:rsidRPr="00992CCA">
        <w:rPr>
          <w:rFonts w:cstheme="minorHAnsi"/>
        </w:rPr>
        <w:t xml:space="preserve">Si le projet de réaménagement </w:t>
      </w:r>
      <w:r w:rsidR="00C06849" w:rsidRPr="00992CCA">
        <w:rPr>
          <w:rFonts w:cstheme="minorHAnsi"/>
        </w:rPr>
        <w:t>ne</w:t>
      </w:r>
      <w:r w:rsidRPr="00992CCA">
        <w:rPr>
          <w:rFonts w:cstheme="minorHAnsi"/>
        </w:rPr>
        <w:t xml:space="preserve"> vient pas de votre tutelle</w:t>
      </w:r>
      <w:r w:rsidR="00E959E0" w:rsidRPr="00992CCA">
        <w:rPr>
          <w:rFonts w:cstheme="minorHAnsi"/>
        </w:rPr>
        <w:t>,</w:t>
      </w:r>
      <w:r w:rsidRPr="00992CCA">
        <w:rPr>
          <w:rFonts w:cstheme="minorHAnsi"/>
        </w:rPr>
        <w:t xml:space="preserve"> il faudra convaincre vos élus du bien-fondé de </w:t>
      </w:r>
      <w:r w:rsidR="00474DBA" w:rsidRPr="00992CCA">
        <w:rPr>
          <w:rFonts w:cstheme="minorHAnsi"/>
        </w:rPr>
        <w:t>ce</w:t>
      </w:r>
      <w:r w:rsidRPr="00992CCA">
        <w:rPr>
          <w:rFonts w:cstheme="minorHAnsi"/>
        </w:rPr>
        <w:t xml:space="preserve"> projet. Pour cela</w:t>
      </w:r>
      <w:r w:rsidR="00E959E0" w:rsidRPr="00992CCA">
        <w:rPr>
          <w:rFonts w:cstheme="minorHAnsi"/>
        </w:rPr>
        <w:t>,</w:t>
      </w:r>
      <w:r w:rsidRPr="00992CCA">
        <w:rPr>
          <w:rFonts w:cstheme="minorHAnsi"/>
        </w:rPr>
        <w:t xml:space="preserve"> le bibliothécaire peut s’aider des fiches </w:t>
      </w:r>
      <w:r w:rsidR="004668C7">
        <w:rPr>
          <w:rFonts w:cstheme="minorHAnsi"/>
        </w:rPr>
        <w:t>statistiques néo-</w:t>
      </w:r>
      <w:proofErr w:type="spellStart"/>
      <w:r w:rsidR="004668C7">
        <w:rPr>
          <w:rFonts w:cstheme="minorHAnsi"/>
        </w:rPr>
        <w:t>scrib</w:t>
      </w:r>
      <w:proofErr w:type="spellEnd"/>
      <w:r w:rsidRPr="00992CCA">
        <w:rPr>
          <w:rFonts w:cstheme="minorHAnsi"/>
        </w:rPr>
        <w:t xml:space="preserve"> et des bilans annuels pour faire les constats nécessaires et être force de proposition. Vous pouvez </w:t>
      </w:r>
      <w:r w:rsidRPr="000D1388">
        <w:rPr>
          <w:rFonts w:cstheme="minorHAnsi"/>
          <w:b/>
          <w:bCs/>
        </w:rPr>
        <w:t xml:space="preserve">demander conseil à votre référent de territoire pour </w:t>
      </w:r>
      <w:r w:rsidR="00BE7DAA" w:rsidRPr="000D1388">
        <w:rPr>
          <w:rFonts w:cstheme="minorHAnsi"/>
          <w:b/>
          <w:bCs/>
        </w:rPr>
        <w:t xml:space="preserve">construire </w:t>
      </w:r>
      <w:r w:rsidRPr="000D1388">
        <w:rPr>
          <w:rFonts w:cstheme="minorHAnsi"/>
          <w:b/>
          <w:bCs/>
        </w:rPr>
        <w:t>votre argumentaire</w:t>
      </w:r>
      <w:r w:rsidR="00E959E0" w:rsidRPr="000D1388">
        <w:rPr>
          <w:rFonts w:cstheme="minorHAnsi"/>
          <w:b/>
          <w:bCs/>
        </w:rPr>
        <w:t>.</w:t>
      </w:r>
    </w:p>
    <w:p w14:paraId="13099F75" w14:textId="47CDE133" w:rsidR="00913E93" w:rsidRPr="000D1388" w:rsidRDefault="00913E93" w:rsidP="001500C4">
      <w:pPr>
        <w:spacing w:after="0"/>
        <w:rPr>
          <w:rFonts w:cstheme="minorHAnsi"/>
          <w:b/>
          <w:bCs/>
        </w:rPr>
      </w:pPr>
    </w:p>
    <w:p w14:paraId="39CB6032" w14:textId="77777777" w:rsidR="00743989" w:rsidRDefault="00743989" w:rsidP="00743989">
      <w:pPr>
        <w:pStyle w:val="Titre4"/>
        <w:rPr>
          <w:rFonts w:cstheme="minorHAnsi"/>
          <w:noProof/>
        </w:rPr>
      </w:pPr>
      <w:r>
        <w:t>Une bibliothèque en exemple pour illustrer ces propositions :</w:t>
      </w:r>
    </w:p>
    <w:p w14:paraId="7336FAEE" w14:textId="25A1F664" w:rsidR="00913E93" w:rsidRPr="00743989" w:rsidRDefault="00913E93" w:rsidP="00743989">
      <w:pPr>
        <w:spacing w:after="0"/>
        <w:rPr>
          <w:rStyle w:val="Accentuationlgre"/>
        </w:rPr>
      </w:pPr>
      <w:r w:rsidRPr="00743989">
        <w:rPr>
          <w:rStyle w:val="Accentuationlgre"/>
        </w:rPr>
        <w:t>Bellevesvre</w:t>
      </w:r>
      <w:r w:rsidR="001500C4" w:rsidRPr="00743989">
        <w:rPr>
          <w:rStyle w:val="Accentuationlgre"/>
        </w:rPr>
        <w:t xml:space="preserve"> (</w:t>
      </w:r>
      <w:r w:rsidRPr="00743989">
        <w:rPr>
          <w:rStyle w:val="Accentuationlgre"/>
        </w:rPr>
        <w:t>90</w:t>
      </w:r>
      <w:r w:rsidR="00F74705" w:rsidRPr="00743989">
        <w:rPr>
          <w:rStyle w:val="Accentuationlgre"/>
        </w:rPr>
        <w:t> </w:t>
      </w:r>
      <w:r w:rsidR="0031279D" w:rsidRPr="00743989">
        <w:rPr>
          <w:rStyle w:val="Accentuationlgre"/>
        </w:rPr>
        <w:t>m –</w:t>
      </w:r>
      <w:r w:rsidR="00C657AE" w:rsidRPr="00743989">
        <w:rPr>
          <w:rStyle w:val="Accentuationlgre"/>
        </w:rPr>
        <w:t xml:space="preserve"> </w:t>
      </w:r>
      <w:r w:rsidRPr="00743989">
        <w:rPr>
          <w:rStyle w:val="Accentuationlgre"/>
        </w:rPr>
        <w:t>296</w:t>
      </w:r>
      <w:r w:rsidR="00F74705" w:rsidRPr="00743989">
        <w:rPr>
          <w:rStyle w:val="Accentuationlgre"/>
        </w:rPr>
        <w:t> </w:t>
      </w:r>
      <w:r w:rsidRPr="00743989">
        <w:rPr>
          <w:rStyle w:val="Accentuationlgre"/>
        </w:rPr>
        <w:t>habitants</w:t>
      </w:r>
      <w:r w:rsidR="001500C4" w:rsidRPr="00743989">
        <w:rPr>
          <w:rStyle w:val="Accentuationlgre"/>
        </w:rPr>
        <w:t>)</w:t>
      </w:r>
    </w:p>
    <w:p w14:paraId="286ABA5A" w14:textId="7A276C07" w:rsidR="00DF23E6" w:rsidRPr="00743989" w:rsidRDefault="00913E93" w:rsidP="00743989">
      <w:pPr>
        <w:spacing w:after="0"/>
        <w:rPr>
          <w:rStyle w:val="Accentuationlgre"/>
        </w:rPr>
      </w:pPr>
      <w:r w:rsidRPr="00743989">
        <w:rPr>
          <w:rStyle w:val="Accentuationlgre"/>
        </w:rPr>
        <w:t>Le local ancien et vétuste de 35 m2 s’est transformé en un espace convivial, lumineux dans une ambiance</w:t>
      </w:r>
      <w:r w:rsidR="00C657AE" w:rsidRPr="00743989">
        <w:rPr>
          <w:rStyle w:val="Accentuationlgre"/>
        </w:rPr>
        <w:t xml:space="preserve"> "</w:t>
      </w:r>
      <w:r w:rsidRPr="00743989">
        <w:rPr>
          <w:rStyle w:val="Accentuationlgre"/>
        </w:rPr>
        <w:t>troisième lieu</w:t>
      </w:r>
      <w:r w:rsidR="00C657AE" w:rsidRPr="00743989">
        <w:rPr>
          <w:rStyle w:val="Accentuationlgre"/>
        </w:rPr>
        <w:t>"</w:t>
      </w:r>
      <w:r w:rsidRPr="00743989">
        <w:rPr>
          <w:rStyle w:val="Accentuationlgre"/>
        </w:rPr>
        <w:t xml:space="preserve"> de 90 </w:t>
      </w:r>
      <w:r w:rsidR="00B37263" w:rsidRPr="00743989">
        <w:rPr>
          <w:rStyle w:val="Accentuationlgre"/>
        </w:rPr>
        <w:t>m2</w:t>
      </w:r>
      <w:r w:rsidRPr="00743989">
        <w:rPr>
          <w:rStyle w:val="Accentuationlgre"/>
        </w:rPr>
        <w:t xml:space="preserve">. Tout a été pensé pour que l’usager se sente aussi bien à la </w:t>
      </w:r>
      <w:r w:rsidR="00506983" w:rsidRPr="00743989">
        <w:rPr>
          <w:rStyle w:val="Accentuationlgre"/>
        </w:rPr>
        <w:t>médiathèque</w:t>
      </w:r>
      <w:r w:rsidRPr="00743989">
        <w:rPr>
          <w:rStyle w:val="Accentuationlgre"/>
        </w:rPr>
        <w:t xml:space="preserve"> que chez lui : des assises confortables adapté</w:t>
      </w:r>
      <w:r w:rsidR="00B911E5" w:rsidRPr="00743989">
        <w:rPr>
          <w:rStyle w:val="Accentuationlgre"/>
        </w:rPr>
        <w:t>e</w:t>
      </w:r>
      <w:r w:rsidRPr="00743989">
        <w:rPr>
          <w:rStyle w:val="Accentuationlgre"/>
        </w:rPr>
        <w:t>s pour les enfants et pour les adultes, jusqu’aux espaces pour se poser, échanger, lire, travailler…</w:t>
      </w:r>
    </w:p>
    <w:p w14:paraId="354D9A8B" w14:textId="77777777" w:rsidR="000D72F2" w:rsidRPr="00992CCA" w:rsidRDefault="000D72F2" w:rsidP="001500C4">
      <w:pPr>
        <w:spacing w:after="0"/>
        <w:rPr>
          <w:rFonts w:cstheme="minorHAnsi"/>
          <w:b/>
          <w:bCs/>
        </w:rPr>
      </w:pPr>
    </w:p>
    <w:p w14:paraId="2EC3EF70" w14:textId="6F44366C" w:rsidR="00CA1387" w:rsidRPr="004F2408" w:rsidRDefault="00F90288" w:rsidP="004F2408">
      <w:pPr>
        <w:pStyle w:val="Titre3"/>
      </w:pPr>
      <w:bookmarkStart w:id="3" w:name="_1.2._Le_groupe"/>
      <w:bookmarkEnd w:id="3"/>
      <w:r w:rsidRPr="004F2408">
        <w:t>1.2</w:t>
      </w:r>
      <w:r w:rsidR="000628DD" w:rsidRPr="004F2408">
        <w:t>.</w:t>
      </w:r>
      <w:r w:rsidRPr="004F2408">
        <w:t xml:space="preserve"> </w:t>
      </w:r>
      <w:r w:rsidR="00CA1387" w:rsidRPr="004F2408">
        <w:t xml:space="preserve">Le </w:t>
      </w:r>
      <w:r w:rsidR="00283B45" w:rsidRPr="004F2408">
        <w:t>groupe de travail</w:t>
      </w:r>
    </w:p>
    <w:p w14:paraId="2DC56545" w14:textId="672795FA" w:rsidR="00CA1387" w:rsidRPr="00992CCA" w:rsidRDefault="00CA1387" w:rsidP="001500C4">
      <w:pPr>
        <w:spacing w:after="0"/>
        <w:rPr>
          <w:rFonts w:cstheme="minorHAnsi"/>
        </w:rPr>
      </w:pPr>
      <w:r w:rsidRPr="00992CCA">
        <w:rPr>
          <w:rFonts w:cstheme="minorHAnsi"/>
        </w:rPr>
        <w:t xml:space="preserve">Vous avez le feu vert de votre tutelle pour </w:t>
      </w:r>
      <w:r w:rsidR="00474DBA" w:rsidRPr="00992CCA">
        <w:rPr>
          <w:rFonts w:cstheme="minorHAnsi"/>
        </w:rPr>
        <w:t>un</w:t>
      </w:r>
      <w:r w:rsidRPr="00992CCA">
        <w:rPr>
          <w:rFonts w:cstheme="minorHAnsi"/>
        </w:rPr>
        <w:t xml:space="preserve"> projet </w:t>
      </w:r>
      <w:r w:rsidR="00474DBA" w:rsidRPr="00992CCA">
        <w:rPr>
          <w:rFonts w:cstheme="minorHAnsi"/>
        </w:rPr>
        <w:t xml:space="preserve">de réaménagement </w:t>
      </w:r>
      <w:r w:rsidRPr="00992CCA">
        <w:rPr>
          <w:rFonts w:cstheme="minorHAnsi"/>
        </w:rPr>
        <w:t xml:space="preserve">? C’est parti ! </w:t>
      </w:r>
    </w:p>
    <w:p w14:paraId="08CAC9C8" w14:textId="10EFE494" w:rsidR="00CA1387" w:rsidRPr="005F3EA3" w:rsidRDefault="00CA1387" w:rsidP="001500C4">
      <w:pPr>
        <w:spacing w:after="0"/>
        <w:rPr>
          <w:rFonts w:cstheme="minorHAnsi"/>
          <w:i/>
          <w:iCs/>
        </w:rPr>
      </w:pPr>
      <w:r w:rsidRPr="00992CCA">
        <w:rPr>
          <w:rFonts w:cstheme="minorHAnsi"/>
        </w:rPr>
        <w:t xml:space="preserve">Réaménager une </w:t>
      </w:r>
      <w:r w:rsidR="00506983">
        <w:rPr>
          <w:rFonts w:cstheme="minorHAnsi"/>
        </w:rPr>
        <w:t>médiathèque</w:t>
      </w:r>
      <w:r w:rsidRPr="00992CCA">
        <w:rPr>
          <w:rFonts w:cstheme="minorHAnsi"/>
        </w:rPr>
        <w:t xml:space="preserve"> existante est une opération qui peut s’avérer longue. Elle nécessite </w:t>
      </w:r>
      <w:r w:rsidRPr="00A37411">
        <w:rPr>
          <w:rFonts w:cstheme="minorHAnsi"/>
          <w:b/>
          <w:bCs/>
        </w:rPr>
        <w:t xml:space="preserve">une réflexion en amont au sein d’une équipe créée pour </w:t>
      </w:r>
      <w:r w:rsidR="00DF23E6" w:rsidRPr="00A37411">
        <w:rPr>
          <w:rFonts w:cstheme="minorHAnsi"/>
          <w:b/>
          <w:bCs/>
        </w:rPr>
        <w:t>c</w:t>
      </w:r>
      <w:r w:rsidRPr="00A37411">
        <w:rPr>
          <w:rFonts w:cstheme="minorHAnsi"/>
          <w:b/>
          <w:bCs/>
        </w:rPr>
        <w:t>e projet</w:t>
      </w:r>
      <w:r w:rsidR="0051134F" w:rsidRPr="00992CCA">
        <w:rPr>
          <w:rFonts w:cstheme="minorHAnsi"/>
        </w:rPr>
        <w:t xml:space="preserve"> </w:t>
      </w:r>
      <w:r w:rsidR="00DF23E6" w:rsidRPr="00992CCA">
        <w:rPr>
          <w:rFonts w:cstheme="minorHAnsi"/>
        </w:rPr>
        <w:t>et</w:t>
      </w:r>
      <w:r w:rsidR="0051134F" w:rsidRPr="00992CCA">
        <w:rPr>
          <w:rFonts w:cstheme="minorHAnsi"/>
        </w:rPr>
        <w:t xml:space="preserve"> permettre </w:t>
      </w:r>
      <w:r w:rsidR="00DF23E6" w:rsidRPr="00992CCA">
        <w:rPr>
          <w:rFonts w:cstheme="minorHAnsi"/>
        </w:rPr>
        <w:t xml:space="preserve">ainsi </w:t>
      </w:r>
      <w:r w:rsidR="0051134F" w:rsidRPr="00992CCA">
        <w:rPr>
          <w:rFonts w:cstheme="minorHAnsi"/>
        </w:rPr>
        <w:t>une réalisation aboutie.</w:t>
      </w:r>
    </w:p>
    <w:p w14:paraId="66ABBC98" w14:textId="049B0C7F" w:rsidR="00CA1387" w:rsidRPr="00992CCA" w:rsidRDefault="00CA1387" w:rsidP="001500C4">
      <w:pPr>
        <w:spacing w:after="0"/>
        <w:rPr>
          <w:rFonts w:cstheme="minorHAnsi"/>
        </w:rPr>
      </w:pPr>
      <w:r w:rsidRPr="00992CCA">
        <w:rPr>
          <w:rFonts w:cstheme="minorHAnsi"/>
        </w:rPr>
        <w:t xml:space="preserve">C’est le rôle du </w:t>
      </w:r>
      <w:r w:rsidR="00283B45" w:rsidRPr="00992CCA">
        <w:rPr>
          <w:rFonts w:cstheme="minorHAnsi"/>
        </w:rPr>
        <w:t>groupe de travail</w:t>
      </w:r>
      <w:r w:rsidRPr="00992CCA">
        <w:rPr>
          <w:rFonts w:cstheme="minorHAnsi"/>
        </w:rPr>
        <w:t xml:space="preserve"> qui doit être formé dès la décision de création du projet.</w:t>
      </w:r>
    </w:p>
    <w:p w14:paraId="656F033C" w14:textId="5BE94019" w:rsidR="00CA1387" w:rsidRPr="00992CCA" w:rsidRDefault="00CA1387" w:rsidP="001500C4">
      <w:pPr>
        <w:spacing w:after="0"/>
        <w:rPr>
          <w:rFonts w:cstheme="minorHAnsi"/>
        </w:rPr>
      </w:pPr>
      <w:r w:rsidRPr="00992CCA">
        <w:rPr>
          <w:rFonts w:cstheme="minorHAnsi"/>
        </w:rPr>
        <w:t xml:space="preserve">Le </w:t>
      </w:r>
      <w:r w:rsidR="00283B45" w:rsidRPr="00992CCA">
        <w:rPr>
          <w:rFonts w:cstheme="minorHAnsi"/>
        </w:rPr>
        <w:t>groupe de travail</w:t>
      </w:r>
      <w:r w:rsidRPr="00992CCA">
        <w:rPr>
          <w:rFonts w:cstheme="minorHAnsi"/>
        </w:rPr>
        <w:t xml:space="preserve"> est composé de plusieurs personnes </w:t>
      </w:r>
      <w:r w:rsidR="00826470" w:rsidRPr="00992CCA">
        <w:rPr>
          <w:rFonts w:cstheme="minorHAnsi"/>
        </w:rPr>
        <w:t>dont le nombre varie</w:t>
      </w:r>
      <w:r w:rsidRPr="00992CCA">
        <w:rPr>
          <w:rFonts w:cstheme="minorHAnsi"/>
        </w:rPr>
        <w:t xml:space="preserve"> selon l’ambition du projet :</w:t>
      </w:r>
    </w:p>
    <w:p w14:paraId="6EDC03D7" w14:textId="79C92DD3" w:rsidR="00CA1387" w:rsidRPr="00992CCA" w:rsidRDefault="00283B45" w:rsidP="00732CB0">
      <w:pPr>
        <w:numPr>
          <w:ilvl w:val="0"/>
          <w:numId w:val="40"/>
        </w:numPr>
        <w:spacing w:after="0"/>
        <w:contextualSpacing/>
        <w:rPr>
          <w:rFonts w:cstheme="minorHAnsi"/>
        </w:rPr>
      </w:pPr>
      <w:r w:rsidRPr="00732CB0">
        <w:rPr>
          <w:rFonts w:cstheme="minorHAnsi"/>
          <w:b/>
          <w:bCs/>
        </w:rPr>
        <w:t xml:space="preserve">Responsable de la </w:t>
      </w:r>
      <w:r w:rsidR="00506983" w:rsidRPr="00732CB0">
        <w:rPr>
          <w:rFonts w:cstheme="minorHAnsi"/>
          <w:b/>
          <w:bCs/>
        </w:rPr>
        <w:t>médiathèque</w:t>
      </w:r>
      <w:r w:rsidRPr="00732CB0">
        <w:rPr>
          <w:rFonts w:cstheme="minorHAnsi"/>
        </w:rPr>
        <w:t> :</w:t>
      </w:r>
      <w:r w:rsidR="00D84943" w:rsidRPr="00732CB0">
        <w:rPr>
          <w:rFonts w:cstheme="minorHAnsi"/>
        </w:rPr>
        <w:t xml:space="preserve"> </w:t>
      </w:r>
      <w:r w:rsidR="00DD0290">
        <w:rPr>
          <w:rFonts w:cstheme="minorHAnsi"/>
        </w:rPr>
        <w:t>a</w:t>
      </w:r>
      <w:r w:rsidR="00CA1387" w:rsidRPr="00992CCA">
        <w:rPr>
          <w:rFonts w:cstheme="minorHAnsi"/>
        </w:rPr>
        <w:t>cteur indispensable, le bibliothécaire doit être inclus et consulté tout au long du processus. Il tient un rôle moteur d’expertise professionnelle et doit assurer la dynamique du projet.</w:t>
      </w:r>
    </w:p>
    <w:p w14:paraId="098C304B" w14:textId="37E0E0A6" w:rsidR="00CA1387" w:rsidRPr="00992CCA" w:rsidRDefault="00283B45" w:rsidP="00732CB0">
      <w:pPr>
        <w:numPr>
          <w:ilvl w:val="0"/>
          <w:numId w:val="40"/>
        </w:numPr>
        <w:spacing w:after="0"/>
        <w:contextualSpacing/>
        <w:rPr>
          <w:rFonts w:cstheme="minorHAnsi"/>
        </w:rPr>
      </w:pPr>
      <w:r w:rsidRPr="00732CB0">
        <w:rPr>
          <w:rFonts w:cstheme="minorHAnsi"/>
          <w:b/>
          <w:bCs/>
        </w:rPr>
        <w:t xml:space="preserve">L’équipe de la </w:t>
      </w:r>
      <w:r w:rsidR="00506983" w:rsidRPr="00732CB0">
        <w:rPr>
          <w:rFonts w:cstheme="minorHAnsi"/>
          <w:b/>
          <w:bCs/>
        </w:rPr>
        <w:t>médiathèque</w:t>
      </w:r>
      <w:r w:rsidR="00CA1387" w:rsidRPr="00732CB0">
        <w:rPr>
          <w:rFonts w:cstheme="minorHAnsi"/>
        </w:rPr>
        <w:t xml:space="preserve"> :</w:t>
      </w:r>
      <w:r w:rsidR="00CA1387" w:rsidRPr="00992CCA">
        <w:rPr>
          <w:rFonts w:cstheme="minorHAnsi"/>
        </w:rPr>
        <w:t xml:space="preserve"> </w:t>
      </w:r>
      <w:r w:rsidR="004668C7">
        <w:rPr>
          <w:rFonts w:cstheme="minorHAnsi"/>
        </w:rPr>
        <w:t xml:space="preserve">souvent </w:t>
      </w:r>
      <w:r w:rsidRPr="00992CCA">
        <w:rPr>
          <w:rFonts w:cstheme="minorHAnsi"/>
        </w:rPr>
        <w:t>constituée essentiellement de bénévole</w:t>
      </w:r>
      <w:r w:rsidR="00814C7D" w:rsidRPr="00992CCA">
        <w:rPr>
          <w:rFonts w:cstheme="minorHAnsi"/>
        </w:rPr>
        <w:t>s</w:t>
      </w:r>
      <w:r w:rsidRPr="00992CCA">
        <w:rPr>
          <w:rFonts w:cstheme="minorHAnsi"/>
        </w:rPr>
        <w:t>, elle est</w:t>
      </w:r>
      <w:r w:rsidR="00CA1387" w:rsidRPr="00992CCA">
        <w:rPr>
          <w:rFonts w:cstheme="minorHAnsi"/>
        </w:rPr>
        <w:t xml:space="preserve"> force d’idées et participe à la gestion de la </w:t>
      </w:r>
      <w:r w:rsidR="00506983">
        <w:rPr>
          <w:rFonts w:cstheme="minorHAnsi"/>
        </w:rPr>
        <w:t>médiathèque</w:t>
      </w:r>
      <w:r w:rsidR="00CA1387" w:rsidRPr="00992CCA">
        <w:rPr>
          <w:rFonts w:cstheme="minorHAnsi"/>
        </w:rPr>
        <w:t>. S’il y a un professionnel au sein de l</w:t>
      </w:r>
      <w:r w:rsidR="00506983">
        <w:rPr>
          <w:rFonts w:cstheme="minorHAnsi"/>
        </w:rPr>
        <w:t>’équipe</w:t>
      </w:r>
      <w:r w:rsidR="00CA1387" w:rsidRPr="00992CCA">
        <w:rPr>
          <w:rFonts w:cstheme="minorHAnsi"/>
        </w:rPr>
        <w:t xml:space="preserve">, la présence d’un bénévole à minima est fortement conseillée. S’il n’y a pas de professionnel, cette présence est indispensable. </w:t>
      </w:r>
    </w:p>
    <w:p w14:paraId="622550FC" w14:textId="3430CC1D" w:rsidR="00CA1387" w:rsidRPr="00992CCA" w:rsidRDefault="00CA1387" w:rsidP="00732CB0">
      <w:pPr>
        <w:numPr>
          <w:ilvl w:val="0"/>
          <w:numId w:val="40"/>
        </w:numPr>
        <w:spacing w:after="0"/>
        <w:contextualSpacing/>
        <w:rPr>
          <w:rFonts w:cstheme="minorHAnsi"/>
        </w:rPr>
      </w:pPr>
      <w:r w:rsidRPr="00732CB0">
        <w:rPr>
          <w:rFonts w:cstheme="minorHAnsi"/>
          <w:b/>
          <w:bCs/>
        </w:rPr>
        <w:t>Conseillers municipaux, intercommunaux</w:t>
      </w:r>
      <w:r w:rsidRPr="00732CB0">
        <w:rPr>
          <w:rFonts w:cstheme="minorHAnsi"/>
        </w:rPr>
        <w:t xml:space="preserve"> :</w:t>
      </w:r>
      <w:r w:rsidRPr="00992CCA">
        <w:rPr>
          <w:rFonts w:cstheme="minorHAnsi"/>
        </w:rPr>
        <w:t xml:space="preserve"> c’est la tutelle de la </w:t>
      </w:r>
      <w:r w:rsidR="00506983">
        <w:rPr>
          <w:rFonts w:cstheme="minorHAnsi"/>
        </w:rPr>
        <w:t>médiathèque</w:t>
      </w:r>
      <w:r w:rsidRPr="00992CCA">
        <w:rPr>
          <w:rFonts w:cstheme="minorHAnsi"/>
        </w:rPr>
        <w:t>. Par son rôle décisionnel, l’élu doit être impliqué à toutes les étapes d</w:t>
      </w:r>
      <w:r w:rsidR="00474DBA" w:rsidRPr="00992CCA">
        <w:rPr>
          <w:rFonts w:cstheme="minorHAnsi"/>
        </w:rPr>
        <w:t>u</w:t>
      </w:r>
      <w:r w:rsidRPr="00992CCA">
        <w:rPr>
          <w:rFonts w:cstheme="minorHAnsi"/>
        </w:rPr>
        <w:t xml:space="preserve"> projet</w:t>
      </w:r>
      <w:r w:rsidR="00E959E0" w:rsidRPr="00992CCA">
        <w:rPr>
          <w:rFonts w:cstheme="minorHAnsi"/>
        </w:rPr>
        <w:t>.</w:t>
      </w:r>
    </w:p>
    <w:p w14:paraId="09555B7B" w14:textId="31F49096" w:rsidR="00E959E0" w:rsidRDefault="00E959E0" w:rsidP="001500C4">
      <w:pPr>
        <w:spacing w:after="0"/>
        <w:rPr>
          <w:rFonts w:cstheme="minorHAnsi"/>
        </w:rPr>
      </w:pPr>
    </w:p>
    <w:p w14:paraId="4CA0C609" w14:textId="5E76A99A" w:rsidR="00CA1387" w:rsidRPr="00992CCA" w:rsidRDefault="00CA1387" w:rsidP="001500C4">
      <w:pPr>
        <w:spacing w:after="0"/>
        <w:rPr>
          <w:rFonts w:cstheme="minorHAnsi"/>
        </w:rPr>
      </w:pPr>
      <w:r w:rsidRPr="00992CCA">
        <w:rPr>
          <w:rFonts w:cstheme="minorHAnsi"/>
        </w:rPr>
        <w:t>Acteurs optionnels :</w:t>
      </w:r>
    </w:p>
    <w:p w14:paraId="4EDA3617" w14:textId="7A483D37" w:rsidR="00CA1387" w:rsidRPr="00992CCA" w:rsidRDefault="00CA1387" w:rsidP="00732CB0">
      <w:pPr>
        <w:numPr>
          <w:ilvl w:val="0"/>
          <w:numId w:val="41"/>
        </w:numPr>
        <w:spacing w:after="0"/>
        <w:contextualSpacing/>
        <w:rPr>
          <w:rFonts w:cstheme="minorHAnsi"/>
          <w:u w:val="single"/>
        </w:rPr>
      </w:pPr>
      <w:r w:rsidRPr="00732CB0">
        <w:rPr>
          <w:rFonts w:cstheme="minorHAnsi"/>
          <w:b/>
          <w:bCs/>
        </w:rPr>
        <w:t xml:space="preserve">Votre référent territorial de la </w:t>
      </w:r>
      <w:r w:rsidR="00506983" w:rsidRPr="00732CB0">
        <w:rPr>
          <w:rFonts w:cstheme="minorHAnsi"/>
          <w:b/>
          <w:bCs/>
        </w:rPr>
        <w:t>BDSL</w:t>
      </w:r>
      <w:r w:rsidR="00732CB0">
        <w:rPr>
          <w:rFonts w:cstheme="minorHAnsi"/>
        </w:rPr>
        <w:t> : s</w:t>
      </w:r>
      <w:r w:rsidRPr="00992CCA">
        <w:rPr>
          <w:rFonts w:cstheme="minorHAnsi"/>
        </w:rPr>
        <w:t xml:space="preserve">a présence peut être nécessaire pour </w:t>
      </w:r>
      <w:r w:rsidR="00C657AE">
        <w:rPr>
          <w:rFonts w:cstheme="minorHAnsi"/>
        </w:rPr>
        <w:t>d'importants</w:t>
      </w:r>
      <w:r w:rsidRPr="00992CCA">
        <w:rPr>
          <w:rFonts w:cstheme="minorHAnsi"/>
        </w:rPr>
        <w:t xml:space="preserve"> projets</w:t>
      </w:r>
      <w:r w:rsidR="00E959E0" w:rsidRPr="00992CCA">
        <w:rPr>
          <w:rFonts w:cstheme="minorHAnsi"/>
        </w:rPr>
        <w:t>.</w:t>
      </w:r>
    </w:p>
    <w:p w14:paraId="2459DCA2" w14:textId="5C42A55F" w:rsidR="00CA1387" w:rsidRDefault="00CA1387" w:rsidP="00732CB0">
      <w:pPr>
        <w:numPr>
          <w:ilvl w:val="0"/>
          <w:numId w:val="41"/>
        </w:numPr>
        <w:spacing w:after="0"/>
        <w:contextualSpacing/>
        <w:rPr>
          <w:rFonts w:cstheme="minorHAnsi"/>
        </w:rPr>
      </w:pPr>
      <w:r w:rsidRPr="00732CB0">
        <w:rPr>
          <w:rFonts w:cstheme="minorHAnsi"/>
          <w:b/>
          <w:bCs/>
        </w:rPr>
        <w:t>Une personne d’une institution ou d’un</w:t>
      </w:r>
      <w:r w:rsidR="00A37411" w:rsidRPr="00732CB0">
        <w:rPr>
          <w:rFonts w:cstheme="minorHAnsi"/>
          <w:b/>
          <w:bCs/>
        </w:rPr>
        <w:t xml:space="preserve"> </w:t>
      </w:r>
      <w:r w:rsidRPr="00732CB0">
        <w:rPr>
          <w:rFonts w:cstheme="minorHAnsi"/>
          <w:b/>
          <w:bCs/>
        </w:rPr>
        <w:t>partenaire</w:t>
      </w:r>
      <w:r w:rsidR="00732CB0" w:rsidRPr="00732CB0">
        <w:rPr>
          <w:rFonts w:cstheme="minorHAnsi"/>
        </w:rPr>
        <w:t xml:space="preserve"> : </w:t>
      </w:r>
      <w:r w:rsidR="00732CB0">
        <w:rPr>
          <w:rFonts w:cstheme="minorHAnsi"/>
        </w:rPr>
        <w:t>s</w:t>
      </w:r>
      <w:r w:rsidRPr="008230FA">
        <w:rPr>
          <w:rFonts w:cstheme="minorHAnsi"/>
        </w:rPr>
        <w:t>i le</w:t>
      </w:r>
      <w:r w:rsidRPr="00992CCA">
        <w:rPr>
          <w:rFonts w:cstheme="minorHAnsi"/>
        </w:rPr>
        <w:t xml:space="preserve"> projet concerne également un autre service (RAM, école</w:t>
      </w:r>
      <w:r w:rsidR="00BE7DAA">
        <w:rPr>
          <w:rFonts w:cstheme="minorHAnsi"/>
        </w:rPr>
        <w:t>..</w:t>
      </w:r>
      <w:r w:rsidRPr="00992CCA">
        <w:rPr>
          <w:rFonts w:cstheme="minorHAnsi"/>
        </w:rPr>
        <w:t>.)</w:t>
      </w:r>
      <w:r w:rsidR="00253092">
        <w:rPr>
          <w:rFonts w:cstheme="minorHAnsi"/>
        </w:rPr>
        <w:t>.</w:t>
      </w:r>
    </w:p>
    <w:p w14:paraId="4E096606" w14:textId="77777777" w:rsidR="00EB7685" w:rsidRDefault="00EB7685" w:rsidP="001500C4">
      <w:pPr>
        <w:spacing w:after="0"/>
        <w:ind w:left="720"/>
        <w:contextualSpacing/>
        <w:rPr>
          <w:rFonts w:cstheme="minorHAnsi"/>
        </w:rPr>
      </w:pPr>
    </w:p>
    <w:p w14:paraId="3108E377" w14:textId="77777777" w:rsidR="00D21536" w:rsidRDefault="00D21536" w:rsidP="00D21536">
      <w:pPr>
        <w:pStyle w:val="Titre4"/>
        <w:rPr>
          <w:rFonts w:cstheme="minorHAnsi"/>
          <w:noProof/>
        </w:rPr>
      </w:pPr>
      <w:bookmarkStart w:id="4" w:name="_Hlk156284418"/>
      <w:r>
        <w:t>Une bibliothèque en exemple pour illustrer ces propositions :</w:t>
      </w:r>
    </w:p>
    <w:p w14:paraId="4F559B27" w14:textId="7611E103" w:rsidR="00193FC2" w:rsidRPr="004F2408" w:rsidRDefault="001500C4" w:rsidP="001500C4">
      <w:pPr>
        <w:spacing w:after="0" w:line="240" w:lineRule="auto"/>
        <w:rPr>
          <w:rStyle w:val="Accentuationlgre"/>
        </w:rPr>
      </w:pPr>
      <w:r w:rsidRPr="004F2408">
        <w:rPr>
          <w:rStyle w:val="Accentuationlgre"/>
        </w:rPr>
        <w:t>T</w:t>
      </w:r>
      <w:r w:rsidR="00193FC2" w:rsidRPr="004F2408">
        <w:rPr>
          <w:rStyle w:val="Accentuationlgre"/>
        </w:rPr>
        <w:t>ournus</w:t>
      </w:r>
      <w:r w:rsidRPr="004F2408">
        <w:rPr>
          <w:rStyle w:val="Accentuationlgre"/>
        </w:rPr>
        <w:t xml:space="preserve"> (</w:t>
      </w:r>
      <w:r w:rsidR="00193FC2" w:rsidRPr="004F2408">
        <w:rPr>
          <w:rStyle w:val="Accentuationlgre"/>
        </w:rPr>
        <w:t>400</w:t>
      </w:r>
      <w:bookmarkStart w:id="5" w:name="_Hlk156200623"/>
      <w:r w:rsidR="004F2408" w:rsidRPr="004F2408">
        <w:rPr>
          <w:rStyle w:val="Accentuationlgre"/>
        </w:rPr>
        <w:t> </w:t>
      </w:r>
      <w:r w:rsidR="00B37263" w:rsidRPr="004F2408">
        <w:rPr>
          <w:rStyle w:val="Accentuationlgre"/>
        </w:rPr>
        <w:t>m</w:t>
      </w:r>
      <w:bookmarkEnd w:id="5"/>
      <w:r w:rsidR="004F2408" w:rsidRPr="004F2408">
        <w:rPr>
          <w:rStyle w:val="Accentuationlgre"/>
        </w:rPr>
        <w:t> </w:t>
      </w:r>
      <w:r w:rsidR="00193FC2" w:rsidRPr="004F2408">
        <w:rPr>
          <w:rStyle w:val="Accentuationlgre"/>
        </w:rPr>
        <w:t>- 5 900 hab</w:t>
      </w:r>
      <w:r w:rsidRPr="004F2408">
        <w:rPr>
          <w:rStyle w:val="Accentuationlgre"/>
        </w:rPr>
        <w:t>itants)</w:t>
      </w:r>
    </w:p>
    <w:bookmarkEnd w:id="4"/>
    <w:p w14:paraId="4FB231C4" w14:textId="3D0B1177" w:rsidR="00A7185D" w:rsidRDefault="00BF25CD" w:rsidP="001500C4">
      <w:pPr>
        <w:spacing w:after="0" w:line="240" w:lineRule="auto"/>
        <w:rPr>
          <w:rStyle w:val="Accentuationlgre"/>
        </w:rPr>
      </w:pPr>
      <w:r w:rsidRPr="004F2408">
        <w:rPr>
          <w:rStyle w:val="Accentuationlgre"/>
        </w:rPr>
        <w:t>Dans le cadre de son projet d’extension, de rénovation et de mise en accessibilité de son</w:t>
      </w:r>
      <w:r w:rsidR="002956FD" w:rsidRPr="004F2408">
        <w:rPr>
          <w:rStyle w:val="Accentuationlgre"/>
        </w:rPr>
        <w:t xml:space="preserve"> </w:t>
      </w:r>
      <w:r w:rsidRPr="004F2408">
        <w:rPr>
          <w:rStyle w:val="Accentuationlgre"/>
        </w:rPr>
        <w:t xml:space="preserve">bâtiment, </w:t>
      </w:r>
      <w:r w:rsidR="00A7185D" w:rsidRPr="004F2408">
        <w:rPr>
          <w:rStyle w:val="Accentuationlgre"/>
        </w:rPr>
        <w:t xml:space="preserve">et de la fusion avec la ludothèque, </w:t>
      </w:r>
      <w:r w:rsidRPr="004F2408">
        <w:rPr>
          <w:rStyle w:val="Accentuationlgre"/>
        </w:rPr>
        <w:t xml:space="preserve">la </w:t>
      </w:r>
      <w:r w:rsidR="00506983" w:rsidRPr="004F2408">
        <w:rPr>
          <w:rStyle w:val="Accentuationlgre"/>
        </w:rPr>
        <w:t>médiathèque</w:t>
      </w:r>
      <w:r w:rsidRPr="004F2408">
        <w:rPr>
          <w:rStyle w:val="Accentuationlgre"/>
        </w:rPr>
        <w:t xml:space="preserve"> de Tournus a procédé à une démarche collaborative</w:t>
      </w:r>
      <w:r w:rsidR="00A7185D" w:rsidRPr="004F2408">
        <w:rPr>
          <w:rStyle w:val="Accentuationlgre"/>
        </w:rPr>
        <w:t xml:space="preserve">. </w:t>
      </w:r>
      <w:r w:rsidR="00A7185D" w:rsidRPr="004F2408">
        <w:rPr>
          <w:rStyle w:val="Accentuationlgre"/>
        </w:rPr>
        <w:lastRenderedPageBreak/>
        <w:t>Habitants, élus, directrice générale des services, directeur culturel, équipe de la médiathèque et la BDSL ont réfléchi lors de différentes sessions de coworking.</w:t>
      </w:r>
    </w:p>
    <w:p w14:paraId="6CA9D5C6" w14:textId="77777777" w:rsidR="00D21536" w:rsidRPr="004F2408" w:rsidRDefault="00D21536" w:rsidP="001500C4">
      <w:pPr>
        <w:spacing w:after="0" w:line="240" w:lineRule="auto"/>
        <w:rPr>
          <w:rStyle w:val="Accentuationlgre"/>
        </w:rPr>
      </w:pPr>
    </w:p>
    <w:p w14:paraId="3F18E40E" w14:textId="3FECB65D" w:rsidR="004F2408" w:rsidRPr="004F2408" w:rsidRDefault="004F2408" w:rsidP="004F2408">
      <w:pPr>
        <w:pStyle w:val="Titre4"/>
        <w:rPr>
          <w:rStyle w:val="Accentuationintense"/>
          <w:i/>
          <w:iCs/>
          <w:color w:val="2F5496" w:themeColor="accent1" w:themeShade="BF"/>
        </w:rPr>
      </w:pPr>
      <w:r w:rsidRPr="004F2408">
        <w:rPr>
          <w:rStyle w:val="Accentuationintense"/>
          <w:b/>
          <w:bCs/>
          <w:i/>
          <w:iCs/>
          <w:color w:val="2F5496" w:themeColor="accent1" w:themeShade="BF"/>
        </w:rPr>
        <w:t>Recommandations </w:t>
      </w:r>
      <w:r w:rsidRPr="004F2408">
        <w:rPr>
          <w:rStyle w:val="Accentuationintense"/>
          <w:i/>
          <w:iCs/>
          <w:color w:val="2F5496" w:themeColor="accent1" w:themeShade="BF"/>
        </w:rPr>
        <w:t>:</w:t>
      </w:r>
    </w:p>
    <w:p w14:paraId="38F1BC5C"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Ce travail en mode projet peut être accompagné par la BDSL. Prenez contact avec un référent territorial dès le début de votre réflexion. Votre référent sera à votre disposition tout au long du projet pour :</w:t>
      </w:r>
    </w:p>
    <w:p w14:paraId="2CD3F602"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Conseiller sur les dispositifs de subventions.</w:t>
      </w:r>
    </w:p>
    <w:p w14:paraId="5A91635F"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Donner des exemples de réaménagement de médiathèques de taille équivalente.</w:t>
      </w:r>
    </w:p>
    <w:p w14:paraId="169E19A4"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Accompagner et conseiller sur votre projet d’aménagement.</w:t>
      </w:r>
    </w:p>
    <w:p w14:paraId="4A4A7228"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Accompagner dans la rédaction de votre projet culturel, nécessaire pour obtenir des subventions.</w:t>
      </w:r>
    </w:p>
    <w:p w14:paraId="250A509C"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Donner des outils statistiques pour le diagnostic de la médiathèque.</w:t>
      </w:r>
    </w:p>
    <w:p w14:paraId="17C32F9D"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 xml:space="preserve">Aider dans le désherbage. </w:t>
      </w:r>
    </w:p>
    <w:p w14:paraId="360663B1" w14:textId="77777777" w:rsidR="004F2408" w:rsidRPr="004F2408" w:rsidRDefault="004F2408" w:rsidP="004F2408">
      <w:pPr>
        <w:pStyle w:val="Titre4"/>
        <w:rPr>
          <w:rStyle w:val="Accentuationintense"/>
          <w:i/>
          <w:iCs/>
          <w:color w:val="2F5496" w:themeColor="accent1" w:themeShade="BF"/>
        </w:rPr>
      </w:pPr>
      <w:r w:rsidRPr="004F2408">
        <w:rPr>
          <w:rStyle w:val="Accentuationintense"/>
          <w:i/>
          <w:iCs/>
          <w:color w:val="2F5496" w:themeColor="accent1" w:themeShade="BF"/>
        </w:rPr>
        <w:t xml:space="preserve">Retrouvez les coordonnées de votre référent ou référente via ce lien vers bibliotheques71.fr : </w:t>
      </w:r>
      <w:hyperlink r:id="rId9" w:history="1">
        <w:r w:rsidRPr="004F2408">
          <w:rPr>
            <w:rStyle w:val="Accentuationintense"/>
            <w:i/>
            <w:iCs/>
            <w:color w:val="2F5496" w:themeColor="accent1" w:themeShade="BF"/>
          </w:rPr>
          <w:t>https://www.bibliotheques71.fr/presentation/les-referents-territoriaux-et-lequipe</w:t>
        </w:r>
      </w:hyperlink>
    </w:p>
    <w:p w14:paraId="4B96B6A1" w14:textId="5BC94BB3" w:rsidR="00BF25CD" w:rsidRPr="00705C23" w:rsidRDefault="00BF25CD" w:rsidP="00705C23">
      <w:pPr>
        <w:rPr>
          <w:lang w:eastAsia="fr-FR"/>
        </w:rPr>
      </w:pPr>
    </w:p>
    <w:p w14:paraId="552729E0" w14:textId="4FE7F69E" w:rsidR="00CA1387" w:rsidRPr="004F2408" w:rsidRDefault="00F90288" w:rsidP="004F2408">
      <w:pPr>
        <w:pStyle w:val="Titre3"/>
      </w:pPr>
      <w:bookmarkStart w:id="6" w:name="_1.3._La_participation"/>
      <w:bookmarkEnd w:id="6"/>
      <w:r w:rsidRPr="004F2408">
        <w:t>1.3</w:t>
      </w:r>
      <w:r w:rsidR="000628DD" w:rsidRPr="004F2408">
        <w:t>.</w:t>
      </w:r>
      <w:r w:rsidRPr="004F2408">
        <w:t xml:space="preserve"> </w:t>
      </w:r>
      <w:r w:rsidR="00CA1387" w:rsidRPr="004F2408">
        <w:t>La participation du public</w:t>
      </w:r>
      <w:r w:rsidR="00D84943" w:rsidRPr="004F2408">
        <w:t xml:space="preserve"> </w:t>
      </w:r>
    </w:p>
    <w:p w14:paraId="5A7E59CE" w14:textId="5D2209CE" w:rsidR="00CA1387" w:rsidRPr="00992CCA" w:rsidRDefault="00CA1387" w:rsidP="001500C4">
      <w:pPr>
        <w:spacing w:after="0"/>
        <w:rPr>
          <w:rFonts w:cstheme="minorHAnsi"/>
        </w:rPr>
      </w:pPr>
      <w:r w:rsidRPr="00992CCA">
        <w:rPr>
          <w:rFonts w:cstheme="minorHAnsi"/>
        </w:rPr>
        <w:t xml:space="preserve">Le projet de réaménagement de </w:t>
      </w:r>
      <w:r w:rsidR="00DF23E6" w:rsidRPr="00992CCA">
        <w:rPr>
          <w:rFonts w:cstheme="minorHAnsi"/>
        </w:rPr>
        <w:t>la</w:t>
      </w:r>
      <w:r w:rsidRPr="00992CCA">
        <w:rPr>
          <w:rFonts w:cstheme="minorHAnsi"/>
        </w:rPr>
        <w:t xml:space="preserve"> </w:t>
      </w:r>
      <w:r w:rsidR="00506983">
        <w:rPr>
          <w:rFonts w:cstheme="minorHAnsi"/>
        </w:rPr>
        <w:t>médiathèque</w:t>
      </w:r>
      <w:r w:rsidRPr="00992CCA">
        <w:rPr>
          <w:rFonts w:cstheme="minorHAnsi"/>
        </w:rPr>
        <w:t xml:space="preserve"> doit </w:t>
      </w:r>
      <w:r w:rsidRPr="00A37411">
        <w:rPr>
          <w:rFonts w:cstheme="minorHAnsi"/>
          <w:b/>
          <w:bCs/>
        </w:rPr>
        <w:t>répondre aux nouvelles attentes d</w:t>
      </w:r>
      <w:r w:rsidR="00DF23E6" w:rsidRPr="00A37411">
        <w:rPr>
          <w:rFonts w:cstheme="minorHAnsi"/>
          <w:b/>
          <w:bCs/>
        </w:rPr>
        <w:t>u</w:t>
      </w:r>
      <w:r w:rsidRPr="00A37411">
        <w:rPr>
          <w:rFonts w:cstheme="minorHAnsi"/>
          <w:b/>
          <w:bCs/>
        </w:rPr>
        <w:t xml:space="preserve"> public tout en suscitant l’envie au</w:t>
      </w:r>
      <w:r w:rsidR="00BE7DAA">
        <w:rPr>
          <w:rFonts w:cstheme="minorHAnsi"/>
          <w:b/>
          <w:bCs/>
        </w:rPr>
        <w:t xml:space="preserve">près des </w:t>
      </w:r>
      <w:proofErr w:type="spellStart"/>
      <w:r w:rsidRPr="00A37411">
        <w:rPr>
          <w:rFonts w:cstheme="minorHAnsi"/>
          <w:b/>
          <w:bCs/>
        </w:rPr>
        <w:t>non-usagers</w:t>
      </w:r>
      <w:proofErr w:type="spellEnd"/>
      <w:r w:rsidRPr="00A37411">
        <w:rPr>
          <w:rFonts w:cstheme="minorHAnsi"/>
          <w:b/>
          <w:bCs/>
        </w:rPr>
        <w:t>.</w:t>
      </w:r>
      <w:r w:rsidRPr="00992CCA">
        <w:rPr>
          <w:rFonts w:cstheme="minorHAnsi"/>
        </w:rPr>
        <w:t xml:space="preserve"> Pour être certain que le projet soit en adéquation avec </w:t>
      </w:r>
      <w:r w:rsidR="009E31AE">
        <w:rPr>
          <w:rFonts w:cstheme="minorHAnsi"/>
        </w:rPr>
        <w:t>s</w:t>
      </w:r>
      <w:r w:rsidRPr="00992CCA">
        <w:rPr>
          <w:rFonts w:cstheme="minorHAnsi"/>
        </w:rPr>
        <w:t>es attentes, l'avis des habitants peut être sollicité.</w:t>
      </w:r>
    </w:p>
    <w:p w14:paraId="3C480F19" w14:textId="77777777" w:rsidR="00CA1387" w:rsidRPr="00992CCA" w:rsidRDefault="00CA1387" w:rsidP="001500C4">
      <w:pPr>
        <w:spacing w:after="0"/>
        <w:rPr>
          <w:rFonts w:cstheme="minorHAnsi"/>
        </w:rPr>
      </w:pPr>
      <w:r w:rsidRPr="00992CCA">
        <w:rPr>
          <w:rFonts w:cstheme="minorHAnsi"/>
        </w:rPr>
        <w:t>La consultation citoyenne peut se dérouler à différentes étapes de votre projet de réaménagement. Cette démarche participative prendra également des formes diverses :</w:t>
      </w:r>
    </w:p>
    <w:p w14:paraId="33781510" w14:textId="77777777" w:rsidR="00CA1387" w:rsidRPr="00992CCA" w:rsidRDefault="00CA1387" w:rsidP="00C34019">
      <w:pPr>
        <w:numPr>
          <w:ilvl w:val="0"/>
          <w:numId w:val="4"/>
        </w:numPr>
        <w:spacing w:after="0"/>
        <w:contextualSpacing/>
        <w:rPr>
          <w:rFonts w:cstheme="minorHAnsi"/>
        </w:rPr>
      </w:pPr>
      <w:r w:rsidRPr="00992CCA">
        <w:rPr>
          <w:rFonts w:cstheme="minorHAnsi"/>
        </w:rPr>
        <w:t>Enquête de satisfaction</w:t>
      </w:r>
    </w:p>
    <w:p w14:paraId="20CCDEA1" w14:textId="128FDDDD" w:rsidR="00CA1387" w:rsidRPr="00992CCA" w:rsidRDefault="00CA1387" w:rsidP="00C34019">
      <w:pPr>
        <w:numPr>
          <w:ilvl w:val="0"/>
          <w:numId w:val="4"/>
        </w:numPr>
        <w:spacing w:after="0"/>
        <w:contextualSpacing/>
        <w:rPr>
          <w:rFonts w:cstheme="minorHAnsi"/>
        </w:rPr>
      </w:pPr>
      <w:r w:rsidRPr="00992CCA">
        <w:rPr>
          <w:rFonts w:cstheme="minorHAnsi"/>
        </w:rPr>
        <w:t xml:space="preserve">Mur </w:t>
      </w:r>
      <w:r w:rsidR="00BE7DAA">
        <w:rPr>
          <w:rFonts w:cstheme="minorHAnsi"/>
        </w:rPr>
        <w:t>de</w:t>
      </w:r>
      <w:r w:rsidRPr="00992CCA">
        <w:rPr>
          <w:rFonts w:cstheme="minorHAnsi"/>
        </w:rPr>
        <w:t xml:space="preserve"> suggestion</w:t>
      </w:r>
      <w:r w:rsidR="00C06849" w:rsidRPr="00992CCA">
        <w:rPr>
          <w:rFonts w:cstheme="minorHAnsi"/>
        </w:rPr>
        <w:t>s</w:t>
      </w:r>
    </w:p>
    <w:p w14:paraId="6E859BD4" w14:textId="77777777" w:rsidR="00CA1387" w:rsidRPr="00992CCA" w:rsidRDefault="00CA1387" w:rsidP="00C34019">
      <w:pPr>
        <w:numPr>
          <w:ilvl w:val="0"/>
          <w:numId w:val="4"/>
        </w:numPr>
        <w:spacing w:after="0"/>
        <w:contextualSpacing/>
        <w:rPr>
          <w:rFonts w:cstheme="minorHAnsi"/>
        </w:rPr>
      </w:pPr>
      <w:r w:rsidRPr="00992CCA">
        <w:rPr>
          <w:rFonts w:cstheme="minorHAnsi"/>
        </w:rPr>
        <w:t>Boite à idées</w:t>
      </w:r>
    </w:p>
    <w:p w14:paraId="16B80FF3" w14:textId="28C8C84F" w:rsidR="00CA1387" w:rsidRPr="00992CCA" w:rsidRDefault="00CA1387" w:rsidP="00C34019">
      <w:pPr>
        <w:numPr>
          <w:ilvl w:val="0"/>
          <w:numId w:val="4"/>
        </w:numPr>
        <w:spacing w:after="0"/>
        <w:contextualSpacing/>
        <w:rPr>
          <w:rFonts w:cstheme="minorHAnsi"/>
        </w:rPr>
      </w:pPr>
      <w:r w:rsidRPr="00992CCA">
        <w:rPr>
          <w:rFonts w:cstheme="minorHAnsi"/>
        </w:rPr>
        <w:t>Interviews sur les attentes quant aux nouveaux espaces</w:t>
      </w:r>
      <w:r w:rsidR="00BE7DAA">
        <w:rPr>
          <w:rFonts w:cstheme="minorHAnsi"/>
        </w:rPr>
        <w:t>, services</w:t>
      </w:r>
      <w:r w:rsidRPr="00992CCA">
        <w:rPr>
          <w:rFonts w:cstheme="minorHAnsi"/>
        </w:rPr>
        <w:t xml:space="preserve"> et au choix du mobilier</w:t>
      </w:r>
    </w:p>
    <w:p w14:paraId="7E209390" w14:textId="77777777" w:rsidR="000D72F2" w:rsidRPr="00992CCA" w:rsidRDefault="000D72F2" w:rsidP="001500C4">
      <w:pPr>
        <w:spacing w:after="0"/>
        <w:rPr>
          <w:rFonts w:cstheme="minorHAnsi"/>
        </w:rPr>
      </w:pPr>
    </w:p>
    <w:p w14:paraId="2E48A18A" w14:textId="0B1659FA" w:rsidR="00CA1387" w:rsidRPr="00992CCA" w:rsidRDefault="00CA1387" w:rsidP="001500C4">
      <w:pPr>
        <w:spacing w:after="0"/>
        <w:rPr>
          <w:rFonts w:cstheme="minorHAnsi"/>
        </w:rPr>
      </w:pPr>
      <w:r w:rsidRPr="00992CCA">
        <w:rPr>
          <w:rFonts w:cstheme="minorHAnsi"/>
        </w:rPr>
        <w:t>Des formes plus complètes et innovantes existent également :</w:t>
      </w:r>
    </w:p>
    <w:p w14:paraId="3AA055E4" w14:textId="77777777" w:rsidR="000D72F2" w:rsidRPr="00992CCA" w:rsidRDefault="00CA1387" w:rsidP="00C34019">
      <w:pPr>
        <w:numPr>
          <w:ilvl w:val="0"/>
          <w:numId w:val="5"/>
        </w:numPr>
        <w:spacing w:after="0"/>
        <w:contextualSpacing/>
        <w:rPr>
          <w:rFonts w:cstheme="minorHAnsi"/>
        </w:rPr>
      </w:pPr>
      <w:r w:rsidRPr="00992CCA">
        <w:rPr>
          <w:rFonts w:cstheme="minorHAnsi"/>
        </w:rPr>
        <w:t xml:space="preserve">Design </w:t>
      </w:r>
      <w:proofErr w:type="spellStart"/>
      <w:r w:rsidRPr="00992CCA">
        <w:rPr>
          <w:rFonts w:cstheme="minorHAnsi"/>
        </w:rPr>
        <w:t>thinking</w:t>
      </w:r>
      <w:proofErr w:type="spellEnd"/>
      <w:r w:rsidRPr="00992CCA">
        <w:rPr>
          <w:rFonts w:cstheme="minorHAnsi"/>
        </w:rPr>
        <w:t> : le design participatif est une méthode d'intelligence collective centrée sur l'utilisateur pour comprendre et prendre en compte ses besoins et son expérience. Cette méthode de travail implique l'utilisateur lors du processus de conception d'un service ou</w:t>
      </w:r>
      <w:r w:rsidR="000D72F2" w:rsidRPr="00992CCA">
        <w:rPr>
          <w:rFonts w:cstheme="minorHAnsi"/>
        </w:rPr>
        <w:t xml:space="preserve"> </w:t>
      </w:r>
      <w:r w:rsidRPr="00992CCA">
        <w:rPr>
          <w:rFonts w:cstheme="minorHAnsi"/>
        </w:rPr>
        <w:t xml:space="preserve">d’une opération. Pour cela, différentes étapes sont mises en place à travers plusieurs outils. </w:t>
      </w:r>
    </w:p>
    <w:p w14:paraId="3369F0D1" w14:textId="0E8703CE" w:rsidR="00CA1387" w:rsidRPr="00992CCA" w:rsidRDefault="00CA1387" w:rsidP="001500C4">
      <w:pPr>
        <w:spacing w:after="0"/>
        <w:ind w:left="720"/>
        <w:contextualSpacing/>
        <w:rPr>
          <w:rFonts w:cstheme="minorHAnsi"/>
        </w:rPr>
      </w:pPr>
      <w:r w:rsidRPr="009E31AE">
        <w:rPr>
          <w:rFonts w:cstheme="minorHAnsi"/>
        </w:rPr>
        <w:t xml:space="preserve">La </w:t>
      </w:r>
      <w:r w:rsidR="00506983" w:rsidRPr="009E31AE">
        <w:rPr>
          <w:rFonts w:cstheme="minorHAnsi"/>
        </w:rPr>
        <w:t>BDSL</w:t>
      </w:r>
      <w:r w:rsidRPr="00992CCA">
        <w:rPr>
          <w:rFonts w:cstheme="minorHAnsi"/>
        </w:rPr>
        <w:t xml:space="preserve"> peut être so</w:t>
      </w:r>
      <w:r w:rsidR="00824C39" w:rsidRPr="00992CCA">
        <w:rPr>
          <w:rFonts w:cstheme="minorHAnsi"/>
        </w:rPr>
        <w:t>l</w:t>
      </w:r>
      <w:r w:rsidRPr="00992CCA">
        <w:rPr>
          <w:rFonts w:cstheme="minorHAnsi"/>
        </w:rPr>
        <w:t>licitée pour certains projets innovants.</w:t>
      </w:r>
    </w:p>
    <w:p w14:paraId="024858EC" w14:textId="599BCE04" w:rsidR="00CA1387" w:rsidRDefault="00CA1387" w:rsidP="00C34019">
      <w:pPr>
        <w:numPr>
          <w:ilvl w:val="0"/>
          <w:numId w:val="5"/>
        </w:numPr>
        <w:spacing w:after="0"/>
        <w:contextualSpacing/>
        <w:rPr>
          <w:rFonts w:cstheme="minorHAnsi"/>
        </w:rPr>
      </w:pPr>
      <w:proofErr w:type="spellStart"/>
      <w:r w:rsidRPr="00992CCA">
        <w:rPr>
          <w:rFonts w:cstheme="minorHAnsi"/>
        </w:rPr>
        <w:t>Biblioremix</w:t>
      </w:r>
      <w:proofErr w:type="spellEnd"/>
      <w:r w:rsidRPr="00992CCA">
        <w:rPr>
          <w:rFonts w:cstheme="minorHAnsi"/>
        </w:rPr>
        <w:t xml:space="preserve"> : </w:t>
      </w:r>
      <w:r w:rsidR="004668C7">
        <w:rPr>
          <w:rFonts w:cstheme="minorHAnsi"/>
        </w:rPr>
        <w:t>c’</w:t>
      </w:r>
      <w:r w:rsidRPr="00992CCA">
        <w:rPr>
          <w:rFonts w:cstheme="minorHAnsi"/>
        </w:rPr>
        <w:t>est un ensemble d'outil</w:t>
      </w:r>
      <w:r w:rsidR="00E959E0" w:rsidRPr="00992CCA">
        <w:rPr>
          <w:rFonts w:cstheme="minorHAnsi"/>
        </w:rPr>
        <w:t>s</w:t>
      </w:r>
      <w:r w:rsidRPr="00992CCA">
        <w:rPr>
          <w:rFonts w:cstheme="minorHAnsi"/>
        </w:rPr>
        <w:t xml:space="preserve"> au service des projets des </w:t>
      </w:r>
      <w:r w:rsidR="00506983">
        <w:rPr>
          <w:rFonts w:cstheme="minorHAnsi"/>
        </w:rPr>
        <w:t>médiathèques</w:t>
      </w:r>
      <w:r w:rsidR="004668C7">
        <w:rPr>
          <w:rFonts w:cstheme="minorHAnsi"/>
        </w:rPr>
        <w:t xml:space="preserve"> et </w:t>
      </w:r>
      <w:r w:rsidRPr="00992CCA">
        <w:rPr>
          <w:rFonts w:cstheme="minorHAnsi"/>
        </w:rPr>
        <w:t xml:space="preserve">un processus de </w:t>
      </w:r>
      <w:proofErr w:type="spellStart"/>
      <w:r w:rsidRPr="00992CCA">
        <w:rPr>
          <w:rFonts w:cstheme="minorHAnsi"/>
        </w:rPr>
        <w:t>co-création</w:t>
      </w:r>
      <w:proofErr w:type="spellEnd"/>
      <w:r w:rsidRPr="00992CCA">
        <w:rPr>
          <w:rFonts w:cstheme="minorHAnsi"/>
        </w:rPr>
        <w:t xml:space="preserve"> participatif. Par exemple, un </w:t>
      </w:r>
      <w:proofErr w:type="spellStart"/>
      <w:r w:rsidR="004668C7">
        <w:rPr>
          <w:rFonts w:cstheme="minorHAnsi"/>
        </w:rPr>
        <w:t>B</w:t>
      </w:r>
      <w:r w:rsidRPr="00992CCA">
        <w:rPr>
          <w:rFonts w:cstheme="minorHAnsi"/>
        </w:rPr>
        <w:t>iblioremix</w:t>
      </w:r>
      <w:proofErr w:type="spellEnd"/>
      <w:r w:rsidRPr="00992CCA">
        <w:rPr>
          <w:rFonts w:cstheme="minorHAnsi"/>
        </w:rPr>
        <w:t xml:space="preserve"> peut être mis en place pour créer des maquettes du futur mobilier de la </w:t>
      </w:r>
      <w:r w:rsidR="00506983">
        <w:rPr>
          <w:rFonts w:cstheme="minorHAnsi"/>
        </w:rPr>
        <w:t>médiathèque</w:t>
      </w:r>
      <w:r w:rsidR="00E959E0" w:rsidRPr="00992CCA">
        <w:rPr>
          <w:rFonts w:cstheme="minorHAnsi"/>
        </w:rPr>
        <w:t>.</w:t>
      </w:r>
    </w:p>
    <w:p w14:paraId="2C8804CA" w14:textId="211B93E8" w:rsidR="00CA1387" w:rsidRPr="00992CCA" w:rsidRDefault="00CA1387" w:rsidP="001500C4">
      <w:pPr>
        <w:spacing w:after="0"/>
        <w:rPr>
          <w:rFonts w:cstheme="minorHAnsi"/>
        </w:rPr>
      </w:pPr>
    </w:p>
    <w:p w14:paraId="320C86F3" w14:textId="77777777" w:rsidR="00743989" w:rsidRDefault="00743989" w:rsidP="00743989">
      <w:pPr>
        <w:pStyle w:val="Titre4"/>
        <w:rPr>
          <w:rFonts w:cstheme="minorHAnsi"/>
          <w:noProof/>
        </w:rPr>
      </w:pPr>
      <w:r>
        <w:t>Une bibliothèque en exemple pour illustrer ces propositions :</w:t>
      </w:r>
    </w:p>
    <w:p w14:paraId="5C2421C9" w14:textId="0E5DDCE6" w:rsidR="003A6F61" w:rsidRPr="004F2408" w:rsidRDefault="003A6F61" w:rsidP="004F2408">
      <w:pPr>
        <w:spacing w:after="0"/>
        <w:rPr>
          <w:rStyle w:val="Accentuationlgre"/>
        </w:rPr>
      </w:pPr>
      <w:r w:rsidRPr="004F2408">
        <w:rPr>
          <w:rStyle w:val="Accentuationlgre"/>
        </w:rPr>
        <w:t>Iguerande « La Fabrique du Nouveau-Monde »</w:t>
      </w:r>
      <w:r w:rsidR="00D84943" w:rsidRPr="004F2408">
        <w:rPr>
          <w:rStyle w:val="Accentuationlgre"/>
        </w:rPr>
        <w:t xml:space="preserve"> </w:t>
      </w:r>
      <w:r w:rsidR="001500C4" w:rsidRPr="004F2408">
        <w:rPr>
          <w:rStyle w:val="Accentuationlgre"/>
        </w:rPr>
        <w:t>(</w:t>
      </w:r>
      <w:r w:rsidRPr="004F2408">
        <w:rPr>
          <w:rStyle w:val="Accentuationlgre"/>
        </w:rPr>
        <w:t xml:space="preserve">200 </w:t>
      </w:r>
      <w:r w:rsidR="00B37263" w:rsidRPr="004F2408">
        <w:rPr>
          <w:rStyle w:val="Accentuationlgre"/>
        </w:rPr>
        <w:t>m2</w:t>
      </w:r>
      <w:r w:rsidRPr="004F2408">
        <w:rPr>
          <w:rStyle w:val="Accentuationlgre"/>
        </w:rPr>
        <w:t xml:space="preserve"> - 1 004 habitants</w:t>
      </w:r>
      <w:r w:rsidR="001500C4" w:rsidRPr="004F2408">
        <w:rPr>
          <w:rStyle w:val="Accentuationlgre"/>
        </w:rPr>
        <w:t>)</w:t>
      </w:r>
    </w:p>
    <w:p w14:paraId="71310BA9" w14:textId="4310C959" w:rsidR="003A6F61" w:rsidRPr="004F2408" w:rsidRDefault="003A6F61" w:rsidP="00705C23">
      <w:pPr>
        <w:spacing w:after="0"/>
        <w:rPr>
          <w:rStyle w:val="Accentuationlgre"/>
        </w:rPr>
      </w:pPr>
      <w:r w:rsidRPr="004F2408">
        <w:rPr>
          <w:rStyle w:val="Accentuationlgre"/>
        </w:rPr>
        <w:t xml:space="preserve">Durant plus de deux ans, le Maire d'Iguerande, la Conseillère en charge de la Culture et du Tourisme, le Conseil </w:t>
      </w:r>
      <w:r w:rsidR="00C657AE" w:rsidRPr="004F2408">
        <w:rPr>
          <w:rStyle w:val="Accentuationlgre"/>
        </w:rPr>
        <w:t>m</w:t>
      </w:r>
      <w:r w:rsidRPr="004F2408">
        <w:rPr>
          <w:rStyle w:val="Accentuationlgre"/>
        </w:rPr>
        <w:t xml:space="preserve">unicipal, le Conseil </w:t>
      </w:r>
      <w:r w:rsidR="00C657AE" w:rsidRPr="004F2408">
        <w:rPr>
          <w:rStyle w:val="Accentuationlgre"/>
        </w:rPr>
        <w:t>m</w:t>
      </w:r>
      <w:r w:rsidRPr="004F2408">
        <w:rPr>
          <w:rStyle w:val="Accentuationlgre"/>
        </w:rPr>
        <w:t xml:space="preserve">unicipal des </w:t>
      </w:r>
      <w:r w:rsidR="00C657AE" w:rsidRPr="004F2408">
        <w:rPr>
          <w:rStyle w:val="Accentuationlgre"/>
        </w:rPr>
        <w:t>e</w:t>
      </w:r>
      <w:r w:rsidRPr="004F2408">
        <w:rPr>
          <w:rStyle w:val="Accentuationlgre"/>
        </w:rPr>
        <w:t xml:space="preserve">nfants, l’équipe de bénévoles de la </w:t>
      </w:r>
      <w:r w:rsidR="00506983" w:rsidRPr="004F2408">
        <w:rPr>
          <w:rStyle w:val="Accentuationlgre"/>
        </w:rPr>
        <w:t>médiathèque</w:t>
      </w:r>
      <w:r w:rsidRPr="004F2408">
        <w:rPr>
          <w:rStyle w:val="Accentuationlgre"/>
        </w:rPr>
        <w:t xml:space="preserve">, l’antenne tourisme, et la population appelée à participer, ont construit et mené à son terme un projet particulièrement innovant avec l’accompagnement de la </w:t>
      </w:r>
      <w:r w:rsidR="000D72DB" w:rsidRPr="004F2408">
        <w:rPr>
          <w:rStyle w:val="Accentuationlgre"/>
        </w:rPr>
        <w:t>BDSL</w:t>
      </w:r>
      <w:r w:rsidRPr="004F2408">
        <w:rPr>
          <w:rStyle w:val="Accentuationlgre"/>
        </w:rPr>
        <w:t xml:space="preserve">. Ce bâtiment sur 3 niveaux de 200 </w:t>
      </w:r>
      <w:r w:rsidR="0057448B" w:rsidRPr="004F2408">
        <w:rPr>
          <w:rStyle w:val="Accentuationlgre"/>
        </w:rPr>
        <w:t>m2</w:t>
      </w:r>
      <w:r w:rsidRPr="004F2408">
        <w:rPr>
          <w:rStyle w:val="Accentuationlgre"/>
        </w:rPr>
        <w:t xml:space="preserve"> environ chacun, abrite à présent au rez-de-chaussée, la nouvelle médiathèque équipée de rayonnages amovibles, de postes informatiques, de tablettes, jeux de table et de consoles, d’un fauteuil sonore et d’une salle de réunion et d’accueil de groupes …</w:t>
      </w:r>
    </w:p>
    <w:p w14:paraId="792C95EB" w14:textId="77777777" w:rsidR="00CA1387" w:rsidRPr="00992CCA" w:rsidRDefault="00CA1387" w:rsidP="001500C4">
      <w:pPr>
        <w:spacing w:after="0"/>
        <w:rPr>
          <w:rFonts w:cstheme="minorHAnsi"/>
        </w:rPr>
      </w:pPr>
    </w:p>
    <w:p w14:paraId="3E8055BA" w14:textId="08190105" w:rsidR="00CA1387" w:rsidRPr="004F2408" w:rsidRDefault="00F90288" w:rsidP="004F2408">
      <w:pPr>
        <w:pStyle w:val="Titre3"/>
      </w:pPr>
      <w:bookmarkStart w:id="7" w:name="_1.4._La_rédaction"/>
      <w:bookmarkEnd w:id="7"/>
      <w:r w:rsidRPr="004F2408">
        <w:t>1.4</w:t>
      </w:r>
      <w:r w:rsidR="000628DD" w:rsidRPr="004F2408">
        <w:t>.</w:t>
      </w:r>
      <w:r w:rsidRPr="004F2408">
        <w:t xml:space="preserve"> </w:t>
      </w:r>
      <w:r w:rsidR="00CA1387" w:rsidRPr="004F2408">
        <w:t xml:space="preserve">La rédaction du projet culturel </w:t>
      </w:r>
    </w:p>
    <w:p w14:paraId="5C659610" w14:textId="595F2C4F" w:rsidR="00CA1387" w:rsidRPr="00992CCA" w:rsidRDefault="00CA1387" w:rsidP="001500C4">
      <w:pPr>
        <w:spacing w:after="0"/>
        <w:rPr>
          <w:rFonts w:cstheme="minorHAnsi"/>
        </w:rPr>
      </w:pPr>
      <w:r w:rsidRPr="00992CCA">
        <w:rPr>
          <w:rFonts w:cstheme="minorHAnsi"/>
        </w:rPr>
        <w:t xml:space="preserve">Pour formaliser </w:t>
      </w:r>
      <w:r w:rsidR="00474DBA" w:rsidRPr="00992CCA">
        <w:rPr>
          <w:rFonts w:cstheme="minorHAnsi"/>
        </w:rPr>
        <w:t>le</w:t>
      </w:r>
      <w:r w:rsidRPr="00992CCA">
        <w:rPr>
          <w:rFonts w:cstheme="minorHAnsi"/>
        </w:rPr>
        <w:t xml:space="preserve"> projet d’aménagement, </w:t>
      </w:r>
      <w:r w:rsidRPr="00A37411">
        <w:rPr>
          <w:rFonts w:cstheme="minorHAnsi"/>
          <w:b/>
          <w:bCs/>
        </w:rPr>
        <w:t xml:space="preserve">la rédaction d’un projet culturel </w:t>
      </w:r>
      <w:r w:rsidR="00193FC2">
        <w:rPr>
          <w:rFonts w:cstheme="minorHAnsi"/>
          <w:b/>
          <w:bCs/>
        </w:rPr>
        <w:t xml:space="preserve">(PC) </w:t>
      </w:r>
      <w:r w:rsidRPr="00A37411">
        <w:rPr>
          <w:rFonts w:cstheme="minorHAnsi"/>
          <w:b/>
          <w:bCs/>
        </w:rPr>
        <w:t>est conseillée.</w:t>
      </w:r>
      <w:r w:rsidRPr="00992CCA">
        <w:rPr>
          <w:rFonts w:cstheme="minorHAnsi"/>
        </w:rPr>
        <w:t xml:space="preserve"> </w:t>
      </w:r>
      <w:r w:rsidR="004668C7">
        <w:rPr>
          <w:rFonts w:cstheme="minorHAnsi"/>
        </w:rPr>
        <w:t xml:space="preserve">Ce document </w:t>
      </w:r>
      <w:r w:rsidRPr="00992CCA">
        <w:rPr>
          <w:rFonts w:cstheme="minorHAnsi"/>
        </w:rPr>
        <w:t xml:space="preserve">est </w:t>
      </w:r>
      <w:r w:rsidR="00BE7DAA" w:rsidRPr="009E31AE">
        <w:rPr>
          <w:rFonts w:cstheme="minorHAnsi"/>
          <w:b/>
          <w:bCs/>
        </w:rPr>
        <w:t>fortement recommandé</w:t>
      </w:r>
      <w:r w:rsidR="00283B45" w:rsidRPr="009E31AE">
        <w:rPr>
          <w:rFonts w:cstheme="minorHAnsi"/>
          <w:b/>
          <w:bCs/>
        </w:rPr>
        <w:t xml:space="preserve"> pour les subventions</w:t>
      </w:r>
      <w:r w:rsidR="00283B45" w:rsidRPr="00992CCA">
        <w:rPr>
          <w:rFonts w:cstheme="minorHAnsi"/>
        </w:rPr>
        <w:t xml:space="preserve"> du </w:t>
      </w:r>
      <w:r w:rsidR="004668C7">
        <w:rPr>
          <w:rFonts w:cstheme="minorHAnsi"/>
        </w:rPr>
        <w:t>D</w:t>
      </w:r>
      <w:r w:rsidR="00283B45" w:rsidRPr="00992CCA">
        <w:rPr>
          <w:rFonts w:cstheme="minorHAnsi"/>
        </w:rPr>
        <w:t>épartement</w:t>
      </w:r>
      <w:r w:rsidR="0026031F" w:rsidRPr="00992CCA">
        <w:rPr>
          <w:rFonts w:cstheme="minorHAnsi"/>
        </w:rPr>
        <w:t xml:space="preserve"> et</w:t>
      </w:r>
      <w:r w:rsidR="00814C7D" w:rsidRPr="00992CCA">
        <w:rPr>
          <w:rFonts w:cstheme="minorHAnsi"/>
        </w:rPr>
        <w:t xml:space="preserve"> </w:t>
      </w:r>
      <w:r w:rsidRPr="00992CCA">
        <w:rPr>
          <w:rFonts w:cstheme="minorHAnsi"/>
        </w:rPr>
        <w:t xml:space="preserve">même obligatoire pour toute demande de subvention </w:t>
      </w:r>
      <w:r w:rsidR="00283B45" w:rsidRPr="00992CCA">
        <w:rPr>
          <w:rFonts w:cstheme="minorHAnsi"/>
        </w:rPr>
        <w:t xml:space="preserve">auprès de </w:t>
      </w:r>
      <w:r w:rsidRPr="00992CCA">
        <w:rPr>
          <w:rFonts w:cstheme="minorHAnsi"/>
        </w:rPr>
        <w:t>l’État</w:t>
      </w:r>
      <w:r w:rsidR="004668C7">
        <w:rPr>
          <w:rFonts w:cstheme="minorHAnsi"/>
        </w:rPr>
        <w:t xml:space="preserve">, </w:t>
      </w:r>
      <w:r w:rsidRPr="00992CCA">
        <w:rPr>
          <w:rFonts w:cstheme="minorHAnsi"/>
        </w:rPr>
        <w:t>via la D</w:t>
      </w:r>
      <w:r w:rsidR="00C657AE">
        <w:rPr>
          <w:rFonts w:cstheme="minorHAnsi"/>
        </w:rPr>
        <w:t>irection régionale des affaires culturelles (D</w:t>
      </w:r>
      <w:r w:rsidRPr="00992CCA">
        <w:rPr>
          <w:rFonts w:cstheme="minorHAnsi"/>
        </w:rPr>
        <w:t>RAC</w:t>
      </w:r>
      <w:r w:rsidR="00C657AE">
        <w:rPr>
          <w:rFonts w:cstheme="minorHAnsi"/>
        </w:rPr>
        <w:t>)</w:t>
      </w:r>
      <w:r w:rsidRPr="00992CCA">
        <w:rPr>
          <w:rFonts w:cstheme="minorHAnsi"/>
        </w:rPr>
        <w:t>.</w:t>
      </w:r>
    </w:p>
    <w:p w14:paraId="403AC751" w14:textId="62616F08" w:rsidR="00CA1387" w:rsidRPr="00992CCA" w:rsidRDefault="00C657AE" w:rsidP="001500C4">
      <w:pPr>
        <w:spacing w:after="0"/>
        <w:rPr>
          <w:rFonts w:cstheme="minorHAnsi"/>
        </w:rPr>
      </w:pPr>
      <w:r>
        <w:rPr>
          <w:rFonts w:cstheme="minorHAnsi"/>
        </w:rPr>
        <w:t>Le</w:t>
      </w:r>
      <w:r w:rsidR="00CA1387" w:rsidRPr="00992CCA">
        <w:rPr>
          <w:rFonts w:cstheme="minorHAnsi"/>
        </w:rPr>
        <w:t xml:space="preserve"> </w:t>
      </w:r>
      <w:r w:rsidR="00333428" w:rsidRPr="00992CCA">
        <w:rPr>
          <w:rFonts w:cstheme="minorHAnsi"/>
        </w:rPr>
        <w:t>projet culturel</w:t>
      </w:r>
      <w:r w:rsidR="00CA1387" w:rsidRPr="00992CCA">
        <w:rPr>
          <w:rFonts w:cstheme="minorHAnsi"/>
        </w:rPr>
        <w:t xml:space="preserve"> contient tous les éléments qui permettront de </w:t>
      </w:r>
      <w:r>
        <w:rPr>
          <w:rFonts w:cstheme="minorHAnsi"/>
        </w:rPr>
        <w:t xml:space="preserve">le </w:t>
      </w:r>
      <w:r w:rsidR="00CA1387" w:rsidRPr="00992CCA">
        <w:rPr>
          <w:rFonts w:cstheme="minorHAnsi"/>
        </w:rPr>
        <w:t>mener à bien :</w:t>
      </w:r>
    </w:p>
    <w:p w14:paraId="29FD50A9" w14:textId="36E4A436" w:rsidR="00CA1387" w:rsidRPr="00992CCA" w:rsidRDefault="004F2408" w:rsidP="00C34019">
      <w:pPr>
        <w:numPr>
          <w:ilvl w:val="0"/>
          <w:numId w:val="7"/>
        </w:numPr>
        <w:spacing w:after="0"/>
        <w:contextualSpacing/>
        <w:rPr>
          <w:rFonts w:cstheme="minorHAnsi"/>
        </w:rPr>
      </w:pPr>
      <w:r>
        <w:rPr>
          <w:rFonts w:cstheme="minorHAnsi"/>
        </w:rPr>
        <w:t>Une</w:t>
      </w:r>
      <w:r w:rsidR="00CA1387" w:rsidRPr="00992CCA">
        <w:rPr>
          <w:rFonts w:cstheme="minorHAnsi"/>
        </w:rPr>
        <w:t xml:space="preserve"> description de </w:t>
      </w:r>
      <w:r w:rsidR="0026031F" w:rsidRPr="00992CCA">
        <w:rPr>
          <w:rFonts w:cstheme="minorHAnsi"/>
        </w:rPr>
        <w:t>la</w:t>
      </w:r>
      <w:r w:rsidR="00CA1387" w:rsidRPr="00992CCA">
        <w:rPr>
          <w:rFonts w:cstheme="minorHAnsi"/>
        </w:rPr>
        <w:t xml:space="preserve"> </w:t>
      </w:r>
      <w:r w:rsidR="00506983">
        <w:rPr>
          <w:rFonts w:cstheme="minorHAnsi"/>
        </w:rPr>
        <w:t>médiathèque</w:t>
      </w:r>
      <w:r w:rsidR="00CA1387" w:rsidRPr="00992CCA">
        <w:rPr>
          <w:rFonts w:cstheme="minorHAnsi"/>
        </w:rPr>
        <w:t xml:space="preserve"> et de son environnement territorial accompagnée d’un diagnostic critique</w:t>
      </w:r>
      <w:r w:rsidR="001500C4">
        <w:rPr>
          <w:rFonts w:cstheme="minorHAnsi"/>
        </w:rPr>
        <w:t>.</w:t>
      </w:r>
    </w:p>
    <w:p w14:paraId="760C1BE3" w14:textId="3333AB44" w:rsidR="00CA1387" w:rsidRPr="00992CCA" w:rsidRDefault="00CA1387" w:rsidP="00C34019">
      <w:pPr>
        <w:numPr>
          <w:ilvl w:val="0"/>
          <w:numId w:val="7"/>
        </w:numPr>
        <w:spacing w:after="0"/>
        <w:contextualSpacing/>
        <w:rPr>
          <w:rFonts w:cstheme="minorHAnsi"/>
        </w:rPr>
      </w:pPr>
      <w:r w:rsidRPr="00992CCA">
        <w:rPr>
          <w:rFonts w:cstheme="minorHAnsi"/>
        </w:rPr>
        <w:t>Le contenu d</w:t>
      </w:r>
      <w:r w:rsidR="0026031F" w:rsidRPr="00992CCA">
        <w:rPr>
          <w:rFonts w:cstheme="minorHAnsi"/>
        </w:rPr>
        <w:t>u</w:t>
      </w:r>
      <w:r w:rsidRPr="00992CCA">
        <w:rPr>
          <w:rFonts w:cstheme="minorHAnsi"/>
        </w:rPr>
        <w:t xml:space="preserve"> projet : enjeux</w:t>
      </w:r>
      <w:r w:rsidR="00814C7D" w:rsidRPr="00992CCA">
        <w:rPr>
          <w:rFonts w:cstheme="minorHAnsi"/>
        </w:rPr>
        <w:t>,</w:t>
      </w:r>
      <w:r w:rsidRPr="00992CCA">
        <w:rPr>
          <w:rFonts w:cstheme="minorHAnsi"/>
        </w:rPr>
        <w:t xml:space="preserve"> objectifs, moyens,</w:t>
      </w:r>
      <w:r w:rsidR="00814C7D" w:rsidRPr="00992CCA">
        <w:rPr>
          <w:rFonts w:cstheme="minorHAnsi"/>
        </w:rPr>
        <w:t xml:space="preserve"> publics ciblés,</w:t>
      </w:r>
      <w:r w:rsidRPr="00992CCA">
        <w:rPr>
          <w:rFonts w:cstheme="minorHAnsi"/>
        </w:rPr>
        <w:t xml:space="preserve"> actions envisagées et calendrier provisoire</w:t>
      </w:r>
      <w:r w:rsidR="001500C4">
        <w:rPr>
          <w:rFonts w:cstheme="minorHAnsi"/>
        </w:rPr>
        <w:t>.</w:t>
      </w:r>
    </w:p>
    <w:p w14:paraId="4996D205" w14:textId="77777777" w:rsidR="00CA1387" w:rsidRPr="00992CCA" w:rsidRDefault="00CA1387" w:rsidP="001500C4">
      <w:pPr>
        <w:spacing w:after="0"/>
        <w:rPr>
          <w:rFonts w:cstheme="minorHAnsi"/>
        </w:rPr>
      </w:pPr>
    </w:p>
    <w:p w14:paraId="3A03DBB7" w14:textId="494F73C4" w:rsidR="00CA1387" w:rsidRPr="004F2408" w:rsidRDefault="00F90288" w:rsidP="004F2408">
      <w:pPr>
        <w:pStyle w:val="Titre3"/>
      </w:pPr>
      <w:bookmarkStart w:id="8" w:name="_1.5._Le_diagnostic"/>
      <w:bookmarkEnd w:id="8"/>
      <w:r w:rsidRPr="004F2408">
        <w:t>1.5</w:t>
      </w:r>
      <w:r w:rsidR="000628DD" w:rsidRPr="004F2408">
        <w:t>.</w:t>
      </w:r>
      <w:r w:rsidRPr="004F2408">
        <w:t xml:space="preserve"> </w:t>
      </w:r>
      <w:r w:rsidR="00CA1387" w:rsidRPr="004F2408">
        <w:t>Le diagnostic</w:t>
      </w:r>
      <w:r w:rsidRPr="004F2408">
        <w:t xml:space="preserve"> : </w:t>
      </w:r>
      <w:r w:rsidR="00CA1387" w:rsidRPr="004F2408">
        <w:t>une étape indispensable</w:t>
      </w:r>
    </w:p>
    <w:p w14:paraId="4110C369" w14:textId="552DA47E" w:rsidR="00CA1387" w:rsidRPr="00992CCA" w:rsidRDefault="00AA3435" w:rsidP="001500C4">
      <w:pPr>
        <w:spacing w:after="0"/>
        <w:rPr>
          <w:rFonts w:cstheme="minorHAnsi"/>
        </w:rPr>
      </w:pPr>
      <w:r w:rsidRPr="00992CCA">
        <w:rPr>
          <w:rFonts w:cstheme="minorHAnsi"/>
        </w:rPr>
        <w:t>L</w:t>
      </w:r>
      <w:r w:rsidR="00CA1387" w:rsidRPr="00992CCA">
        <w:rPr>
          <w:rFonts w:cstheme="minorHAnsi"/>
        </w:rPr>
        <w:t xml:space="preserve">e diagnostic vous </w:t>
      </w:r>
      <w:r w:rsidR="002553D3">
        <w:rPr>
          <w:rFonts w:cstheme="minorHAnsi"/>
        </w:rPr>
        <w:t>permet</w:t>
      </w:r>
      <w:r w:rsidR="00CA1387" w:rsidRPr="00992CCA">
        <w:rPr>
          <w:rFonts w:cstheme="minorHAnsi"/>
        </w:rPr>
        <w:t xml:space="preserve"> de </w:t>
      </w:r>
      <w:r w:rsidR="00CA1387" w:rsidRPr="00A37411">
        <w:rPr>
          <w:rFonts w:cstheme="minorHAnsi"/>
          <w:b/>
          <w:bCs/>
        </w:rPr>
        <w:t xml:space="preserve">définir </w:t>
      </w:r>
      <w:r w:rsidR="00474DBA" w:rsidRPr="00A37411">
        <w:rPr>
          <w:rFonts w:cstheme="minorHAnsi"/>
          <w:b/>
          <w:bCs/>
        </w:rPr>
        <w:t>le</w:t>
      </w:r>
      <w:r w:rsidR="00CA1387" w:rsidRPr="00A37411">
        <w:rPr>
          <w:rFonts w:cstheme="minorHAnsi"/>
          <w:b/>
          <w:bCs/>
        </w:rPr>
        <w:t>s besoins</w:t>
      </w:r>
      <w:r w:rsidR="00CA1387" w:rsidRPr="00992CCA">
        <w:rPr>
          <w:rFonts w:cstheme="minorHAnsi"/>
        </w:rPr>
        <w:t>. Il d</w:t>
      </w:r>
      <w:r w:rsidR="002553D3">
        <w:rPr>
          <w:rFonts w:cstheme="minorHAnsi"/>
        </w:rPr>
        <w:t>resse</w:t>
      </w:r>
      <w:r w:rsidR="00CA1387" w:rsidRPr="00992CCA">
        <w:rPr>
          <w:rFonts w:cstheme="minorHAnsi"/>
        </w:rPr>
        <w:t xml:space="preserve"> un état des lieux de </w:t>
      </w:r>
      <w:r w:rsidR="0026031F" w:rsidRPr="00992CCA">
        <w:rPr>
          <w:rFonts w:cstheme="minorHAnsi"/>
        </w:rPr>
        <w:t>la</w:t>
      </w:r>
      <w:r w:rsidR="00CA1387" w:rsidRPr="00992CCA">
        <w:rPr>
          <w:rFonts w:cstheme="minorHAnsi"/>
        </w:rPr>
        <w:t xml:space="preserve"> </w:t>
      </w:r>
      <w:r w:rsidR="00506983">
        <w:rPr>
          <w:rFonts w:cstheme="minorHAnsi"/>
        </w:rPr>
        <w:t>médiathèque</w:t>
      </w:r>
      <w:r w:rsidR="00CA1387" w:rsidRPr="00992CCA">
        <w:rPr>
          <w:rFonts w:cstheme="minorHAnsi"/>
        </w:rPr>
        <w:t>.</w:t>
      </w:r>
      <w:r w:rsidRPr="00992CCA">
        <w:rPr>
          <w:rFonts w:cstheme="minorHAnsi"/>
        </w:rPr>
        <w:t xml:space="preserve"> Il est à inclure dans la rédaction du projet culturel.</w:t>
      </w:r>
    </w:p>
    <w:p w14:paraId="3135345C" w14:textId="7DD4C708" w:rsidR="00A5013D" w:rsidRDefault="00BE7DAA" w:rsidP="00C34019">
      <w:pPr>
        <w:numPr>
          <w:ilvl w:val="0"/>
          <w:numId w:val="9"/>
        </w:numPr>
        <w:spacing w:after="0"/>
        <w:contextualSpacing/>
        <w:rPr>
          <w:rFonts w:cstheme="minorHAnsi"/>
        </w:rPr>
      </w:pPr>
      <w:r>
        <w:rPr>
          <w:b/>
          <w:bCs/>
        </w:rPr>
        <w:t>P</w:t>
      </w:r>
      <w:r w:rsidRPr="00BE7DAA">
        <w:rPr>
          <w:b/>
          <w:bCs/>
        </w:rPr>
        <w:t>our établir</w:t>
      </w:r>
      <w:r w:rsidR="00CA1387" w:rsidRPr="00BE7DAA">
        <w:rPr>
          <w:rFonts w:cstheme="minorHAnsi"/>
          <w:b/>
          <w:bCs/>
        </w:rPr>
        <w:t xml:space="preserve"> </w:t>
      </w:r>
      <w:r w:rsidR="00CA1387" w:rsidRPr="00A37411">
        <w:rPr>
          <w:rFonts w:cstheme="minorHAnsi"/>
          <w:b/>
          <w:bCs/>
        </w:rPr>
        <w:t xml:space="preserve">le diagnostic de </w:t>
      </w:r>
      <w:r w:rsidR="0026031F" w:rsidRPr="00A37411">
        <w:rPr>
          <w:rFonts w:cstheme="minorHAnsi"/>
          <w:b/>
          <w:bCs/>
        </w:rPr>
        <w:t>la</w:t>
      </w:r>
      <w:r w:rsidR="00283B45" w:rsidRPr="00A37411">
        <w:rPr>
          <w:rFonts w:cstheme="minorHAnsi"/>
          <w:b/>
          <w:bCs/>
        </w:rPr>
        <w:t xml:space="preserve"> </w:t>
      </w:r>
      <w:r w:rsidR="00506983">
        <w:rPr>
          <w:rFonts w:cstheme="minorHAnsi"/>
          <w:b/>
          <w:bCs/>
        </w:rPr>
        <w:t>médiathèque</w:t>
      </w:r>
      <w:r w:rsidR="00283B45" w:rsidRPr="00A37411">
        <w:rPr>
          <w:rFonts w:cstheme="minorHAnsi"/>
          <w:b/>
          <w:bCs/>
        </w:rPr>
        <w:t xml:space="preserve"> (inscrits, collection</w:t>
      </w:r>
      <w:r w:rsidR="00CA1387" w:rsidRPr="00A37411">
        <w:rPr>
          <w:rFonts w:cstheme="minorHAnsi"/>
          <w:b/>
          <w:bCs/>
        </w:rPr>
        <w:t>s</w:t>
      </w:r>
      <w:r w:rsidR="00283B45" w:rsidRPr="00A37411">
        <w:rPr>
          <w:rFonts w:cstheme="minorHAnsi"/>
          <w:b/>
          <w:bCs/>
        </w:rPr>
        <w:t>, surface</w:t>
      </w:r>
      <w:r w:rsidR="005A27A1" w:rsidRPr="00A37411">
        <w:rPr>
          <w:rFonts w:cstheme="minorHAnsi"/>
          <w:b/>
          <w:bCs/>
        </w:rPr>
        <w:t>.</w:t>
      </w:r>
      <w:r w:rsidR="00283B45" w:rsidRPr="00A37411">
        <w:rPr>
          <w:rFonts w:cstheme="minorHAnsi"/>
          <w:b/>
          <w:bCs/>
        </w:rPr>
        <w:t>..)</w:t>
      </w:r>
      <w:r w:rsidR="00A37411">
        <w:rPr>
          <w:rFonts w:cstheme="minorHAnsi"/>
        </w:rPr>
        <w:t xml:space="preserve">, </w:t>
      </w:r>
      <w:r w:rsidR="00CA1387" w:rsidRPr="00992CCA">
        <w:rPr>
          <w:rFonts w:cstheme="minorHAnsi"/>
        </w:rPr>
        <w:t xml:space="preserve">vous </w:t>
      </w:r>
      <w:r w:rsidR="002553D3">
        <w:rPr>
          <w:rFonts w:cstheme="minorHAnsi"/>
        </w:rPr>
        <w:t>pouvez</w:t>
      </w:r>
      <w:r w:rsidR="00CA1387" w:rsidRPr="00992CCA">
        <w:rPr>
          <w:rFonts w:cstheme="minorHAnsi"/>
        </w:rPr>
        <w:t xml:space="preserve"> vous aider des statistiques présentes dans votre SIGB ainsi que des </w:t>
      </w:r>
      <w:hyperlink r:id="rId10" w:history="1">
        <w:r w:rsidR="00A75FD7" w:rsidRPr="00992CCA">
          <w:rPr>
            <w:rStyle w:val="Lienhypertexte"/>
            <w:rFonts w:cstheme="minorHAnsi"/>
          </w:rPr>
          <w:t>outils proposés par la BDSL</w:t>
        </w:r>
      </w:hyperlink>
      <w:r w:rsidR="00F62639">
        <w:rPr>
          <w:rFonts w:cstheme="minorHAnsi"/>
        </w:rPr>
        <w:t>.</w:t>
      </w:r>
    </w:p>
    <w:p w14:paraId="1DDB8C6D" w14:textId="77777777" w:rsidR="00A75FD7" w:rsidRPr="00992CCA" w:rsidRDefault="00A75FD7" w:rsidP="001500C4">
      <w:pPr>
        <w:spacing w:after="0"/>
        <w:contextualSpacing/>
        <w:rPr>
          <w:rFonts w:cstheme="minorHAnsi"/>
        </w:rPr>
      </w:pPr>
    </w:p>
    <w:p w14:paraId="20622605" w14:textId="2BC91E33" w:rsidR="00A75FD7" w:rsidRPr="00992CCA" w:rsidRDefault="00CA1387" w:rsidP="001500C4">
      <w:pPr>
        <w:spacing w:after="0"/>
        <w:rPr>
          <w:rFonts w:cstheme="minorHAnsi"/>
        </w:rPr>
      </w:pPr>
      <w:r w:rsidRPr="00A37411">
        <w:rPr>
          <w:rFonts w:cstheme="minorHAnsi"/>
          <w:b/>
          <w:bCs/>
        </w:rPr>
        <w:t>Suite au diagnostic des collections, l’étape désherbage est obligatoire.</w:t>
      </w:r>
      <w:r w:rsidRPr="00992CCA">
        <w:rPr>
          <w:rFonts w:cstheme="minorHAnsi"/>
        </w:rPr>
        <w:t xml:space="preserve"> Selon l’état des collections et</w:t>
      </w:r>
      <w:r w:rsidR="00C06849" w:rsidRPr="00992CCA">
        <w:rPr>
          <w:rFonts w:cstheme="minorHAnsi"/>
        </w:rPr>
        <w:t xml:space="preserve"> la</w:t>
      </w:r>
      <w:r w:rsidRPr="00992CCA">
        <w:rPr>
          <w:rFonts w:cstheme="minorHAnsi"/>
        </w:rPr>
        <w:t xml:space="preserve"> fréquence de votre pratique </w:t>
      </w:r>
      <w:r w:rsidR="00C06849" w:rsidRPr="00992CCA">
        <w:rPr>
          <w:rFonts w:cstheme="minorHAnsi"/>
        </w:rPr>
        <w:t>en</w:t>
      </w:r>
      <w:r w:rsidR="00576F05">
        <w:rPr>
          <w:rFonts w:cstheme="minorHAnsi"/>
        </w:rPr>
        <w:t xml:space="preserve"> matière</w:t>
      </w:r>
      <w:r w:rsidR="00C06849" w:rsidRPr="00992CCA">
        <w:rPr>
          <w:rFonts w:cstheme="minorHAnsi"/>
        </w:rPr>
        <w:t xml:space="preserve"> de</w:t>
      </w:r>
      <w:r w:rsidRPr="00992CCA">
        <w:rPr>
          <w:rFonts w:cstheme="minorHAnsi"/>
        </w:rPr>
        <w:t xml:space="preserve"> </w:t>
      </w:r>
      <w:r w:rsidR="00C06849" w:rsidRPr="00992CCA">
        <w:rPr>
          <w:rFonts w:cstheme="minorHAnsi"/>
        </w:rPr>
        <w:t>désherbage</w:t>
      </w:r>
      <w:r w:rsidRPr="00992CCA">
        <w:rPr>
          <w:rFonts w:cstheme="minorHAnsi"/>
        </w:rPr>
        <w:t>, ce chantier peut être plus ou moins important</w:t>
      </w:r>
      <w:r w:rsidR="00576F05">
        <w:rPr>
          <w:rFonts w:cstheme="minorHAnsi"/>
        </w:rPr>
        <w:t>.</w:t>
      </w:r>
    </w:p>
    <w:p w14:paraId="7C0C1B54" w14:textId="5F6BFEFD" w:rsidR="00035E75" w:rsidRPr="00992CCA" w:rsidRDefault="00035E75" w:rsidP="001500C4">
      <w:pPr>
        <w:spacing w:after="0"/>
        <w:rPr>
          <w:rFonts w:cstheme="minorHAnsi"/>
        </w:rPr>
      </w:pPr>
      <w:r w:rsidRPr="00992CCA">
        <w:rPr>
          <w:rFonts w:cstheme="minorHAnsi"/>
        </w:rPr>
        <w:t xml:space="preserve">Consultez le guide de désherbage sur </w:t>
      </w:r>
      <w:hyperlink r:id="rId11" w:history="1">
        <w:r w:rsidR="006119C2" w:rsidRPr="00992CCA">
          <w:rPr>
            <w:rStyle w:val="Lienhypertexte"/>
            <w:rFonts w:cstheme="minorHAnsi"/>
          </w:rPr>
          <w:t>bibliotheques71.fr</w:t>
        </w:r>
      </w:hyperlink>
      <w:r w:rsidRPr="00992CCA">
        <w:rPr>
          <w:rFonts w:cstheme="minorHAnsi"/>
        </w:rPr>
        <w:t xml:space="preserve"> </w:t>
      </w:r>
    </w:p>
    <w:p w14:paraId="067C180F" w14:textId="77777777" w:rsidR="004F2408" w:rsidRDefault="004F2408" w:rsidP="009C328C">
      <w:pPr>
        <w:spacing w:after="0"/>
        <w:rPr>
          <w:rFonts w:cstheme="minorHAnsi"/>
          <w:b/>
          <w:bCs/>
          <w:highlight w:val="yellow"/>
        </w:rPr>
      </w:pPr>
    </w:p>
    <w:p w14:paraId="5F932390" w14:textId="1FF842DF" w:rsidR="004F2408" w:rsidRPr="004F2408" w:rsidRDefault="004F2408" w:rsidP="004F2408">
      <w:pPr>
        <w:spacing w:after="0"/>
        <w:rPr>
          <w:rStyle w:val="Accentuationintense"/>
          <w:b/>
          <w:bCs/>
        </w:rPr>
      </w:pPr>
      <w:r w:rsidRPr="004F2408">
        <w:rPr>
          <w:rStyle w:val="Accentuationintense"/>
          <w:b/>
          <w:bCs/>
        </w:rPr>
        <w:t>Recommandations :</w:t>
      </w:r>
    </w:p>
    <w:p w14:paraId="2AC82B26" w14:textId="3564BC3B" w:rsidR="004F2408" w:rsidRPr="004F2408" w:rsidRDefault="004F2408" w:rsidP="004F2408">
      <w:pPr>
        <w:pStyle w:val="Paragraphedeliste"/>
        <w:numPr>
          <w:ilvl w:val="0"/>
          <w:numId w:val="9"/>
        </w:numPr>
        <w:ind w:left="360"/>
        <w:rPr>
          <w:rStyle w:val="Accentuationintense"/>
        </w:rPr>
      </w:pPr>
      <w:r w:rsidRPr="004F2408">
        <w:rPr>
          <w:rStyle w:val="Accentuationintense"/>
        </w:rPr>
        <w:t>Dans le cadre d’une construction ou d’un déménagement, la surface minimale conseillée est de 80</w:t>
      </w:r>
      <w:r>
        <w:rPr>
          <w:rStyle w:val="Accentuationintense"/>
        </w:rPr>
        <w:t> </w:t>
      </w:r>
      <w:r w:rsidRPr="004F2408">
        <w:rPr>
          <w:rStyle w:val="Accentuationintense"/>
        </w:rPr>
        <w:t>m2.</w:t>
      </w:r>
    </w:p>
    <w:p w14:paraId="5C2C107E" w14:textId="371CCF62" w:rsidR="004F2408" w:rsidRPr="004F2408" w:rsidRDefault="004F2408" w:rsidP="004F2408">
      <w:pPr>
        <w:pStyle w:val="Paragraphedeliste"/>
        <w:numPr>
          <w:ilvl w:val="0"/>
          <w:numId w:val="9"/>
        </w:numPr>
        <w:ind w:left="360"/>
        <w:rPr>
          <w:rStyle w:val="Accentuationintense"/>
        </w:rPr>
      </w:pPr>
      <w:r w:rsidRPr="004F2408">
        <w:rPr>
          <w:rStyle w:val="Accentuationintense"/>
        </w:rPr>
        <w:t>Pour les communes de plus de 1 500 habitants, le ratio minimal exigé est de 0,07</w:t>
      </w:r>
      <w:r>
        <w:rPr>
          <w:rStyle w:val="Accentuationintense"/>
        </w:rPr>
        <w:t> </w:t>
      </w:r>
      <w:r w:rsidRPr="004F2408">
        <w:rPr>
          <w:rStyle w:val="Accentuationintense"/>
        </w:rPr>
        <w:t>m² par habitant.</w:t>
      </w:r>
    </w:p>
    <w:p w14:paraId="21819AC0" w14:textId="77777777" w:rsidR="004F2408" w:rsidRPr="004F2408" w:rsidRDefault="004F2408" w:rsidP="004F2408">
      <w:pPr>
        <w:pStyle w:val="Paragraphedeliste"/>
        <w:numPr>
          <w:ilvl w:val="0"/>
          <w:numId w:val="9"/>
        </w:numPr>
        <w:ind w:left="360"/>
        <w:rPr>
          <w:rStyle w:val="Accentuationintense"/>
        </w:rPr>
      </w:pPr>
      <w:r w:rsidRPr="004F2408">
        <w:rPr>
          <w:rStyle w:val="Accentuationintense"/>
        </w:rPr>
        <w:t>Le ratio recommandé pour satisfaire aux besoins de la population est en moyenne de :</w:t>
      </w:r>
    </w:p>
    <w:p w14:paraId="041A7D96" w14:textId="77777777" w:rsidR="004F2408" w:rsidRPr="004F2408" w:rsidRDefault="004F2408" w:rsidP="004F2408">
      <w:pPr>
        <w:pStyle w:val="Paragraphedeliste"/>
        <w:numPr>
          <w:ilvl w:val="0"/>
          <w:numId w:val="22"/>
        </w:numPr>
        <w:ind w:left="720"/>
        <w:rPr>
          <w:rStyle w:val="Accentuationintense"/>
        </w:rPr>
      </w:pPr>
      <w:r w:rsidRPr="004F2408">
        <w:rPr>
          <w:rStyle w:val="Accentuationintense"/>
        </w:rPr>
        <w:t>2 livres / habitant</w:t>
      </w:r>
    </w:p>
    <w:p w14:paraId="2E0D9785" w14:textId="77777777" w:rsidR="00743989" w:rsidRPr="00743989" w:rsidRDefault="004F2408" w:rsidP="005E0396">
      <w:pPr>
        <w:pStyle w:val="Paragraphedeliste"/>
        <w:numPr>
          <w:ilvl w:val="0"/>
          <w:numId w:val="22"/>
        </w:numPr>
        <w:spacing w:after="0"/>
        <w:ind w:left="720"/>
        <w:rPr>
          <w:rStyle w:val="Accentuationintense"/>
          <w:rFonts w:cstheme="minorHAnsi"/>
          <w:i w:val="0"/>
          <w:iCs w:val="0"/>
          <w:color w:val="auto"/>
        </w:rPr>
      </w:pPr>
      <w:r w:rsidRPr="004F2408">
        <w:rPr>
          <w:rStyle w:val="Accentuationintense"/>
        </w:rPr>
        <w:t>0,2 CD / habitant</w:t>
      </w:r>
    </w:p>
    <w:p w14:paraId="66D11796" w14:textId="6F3A63A5" w:rsidR="00A75FD7" w:rsidRPr="00743989" w:rsidRDefault="004F2408" w:rsidP="005E0396">
      <w:pPr>
        <w:pStyle w:val="Paragraphedeliste"/>
        <w:numPr>
          <w:ilvl w:val="0"/>
          <w:numId w:val="22"/>
        </w:numPr>
        <w:spacing w:after="0"/>
        <w:ind w:left="720"/>
        <w:rPr>
          <w:rStyle w:val="Accentuationintense"/>
        </w:rPr>
      </w:pPr>
      <w:r w:rsidRPr="00743989">
        <w:rPr>
          <w:rStyle w:val="Accentuationintense"/>
        </w:rPr>
        <w:t>0,2 DVD / habitant</w:t>
      </w:r>
    </w:p>
    <w:p w14:paraId="5F40F597" w14:textId="77777777" w:rsidR="00743989" w:rsidRPr="00992CCA" w:rsidRDefault="00743989" w:rsidP="004F2408">
      <w:pPr>
        <w:spacing w:after="0"/>
        <w:rPr>
          <w:rFonts w:cstheme="minorHAnsi"/>
        </w:rPr>
      </w:pPr>
    </w:p>
    <w:p w14:paraId="73B180A2" w14:textId="77777777" w:rsidR="00743989" w:rsidRDefault="00743989" w:rsidP="00743989">
      <w:pPr>
        <w:pStyle w:val="Titre4"/>
        <w:rPr>
          <w:rFonts w:cstheme="minorHAnsi"/>
          <w:noProof/>
        </w:rPr>
      </w:pPr>
      <w:r>
        <w:t>Une bibliothèque en exemple pour illustrer ces propositions :</w:t>
      </w:r>
    </w:p>
    <w:p w14:paraId="695B47F5" w14:textId="41D89036" w:rsidR="005A27A1" w:rsidRPr="00743989" w:rsidRDefault="005A27A1" w:rsidP="00743989">
      <w:pPr>
        <w:spacing w:after="0"/>
        <w:rPr>
          <w:rStyle w:val="Accentuationlgre"/>
        </w:rPr>
      </w:pPr>
      <w:r w:rsidRPr="00743989">
        <w:rPr>
          <w:rStyle w:val="Accentuationlgre"/>
        </w:rPr>
        <w:t>Ciry-le-Noble</w:t>
      </w:r>
      <w:r w:rsidR="00A37411" w:rsidRPr="00743989">
        <w:rPr>
          <w:rStyle w:val="Accentuationlgre"/>
        </w:rPr>
        <w:t xml:space="preserve"> </w:t>
      </w:r>
      <w:r w:rsidR="001500C4" w:rsidRPr="00743989">
        <w:rPr>
          <w:rStyle w:val="Accentuationlgre"/>
        </w:rPr>
        <w:t>(</w:t>
      </w:r>
      <w:r w:rsidR="00A01A5F" w:rsidRPr="00743989">
        <w:rPr>
          <w:rStyle w:val="Accentuationlgre"/>
        </w:rPr>
        <w:t xml:space="preserve">280 </w:t>
      </w:r>
      <w:r w:rsidR="00B37263" w:rsidRPr="00743989">
        <w:rPr>
          <w:rStyle w:val="Accentuationlgre"/>
        </w:rPr>
        <w:t>m2</w:t>
      </w:r>
      <w:r w:rsidR="00A37411" w:rsidRPr="00743989">
        <w:rPr>
          <w:rStyle w:val="Accentuationlgre"/>
        </w:rPr>
        <w:t xml:space="preserve"> </w:t>
      </w:r>
      <w:r w:rsidR="00727C29" w:rsidRPr="00743989">
        <w:rPr>
          <w:rStyle w:val="Accentuationlgre"/>
        </w:rPr>
        <w:t>-</w:t>
      </w:r>
      <w:r w:rsidR="00A37411" w:rsidRPr="00743989">
        <w:rPr>
          <w:rStyle w:val="Accentuationlgre"/>
        </w:rPr>
        <w:t xml:space="preserve"> </w:t>
      </w:r>
      <w:r w:rsidRPr="00743989">
        <w:rPr>
          <w:rStyle w:val="Accentuationlgre"/>
        </w:rPr>
        <w:t>2 290 habitants</w:t>
      </w:r>
      <w:r w:rsidR="001500C4" w:rsidRPr="00743989">
        <w:rPr>
          <w:rStyle w:val="Accentuationlgre"/>
        </w:rPr>
        <w:t>)</w:t>
      </w:r>
      <w:r w:rsidRPr="00743989">
        <w:rPr>
          <w:rStyle w:val="Accentuationlgre"/>
        </w:rPr>
        <w:t xml:space="preserve"> </w:t>
      </w:r>
    </w:p>
    <w:p w14:paraId="6DE46821" w14:textId="626B803C" w:rsidR="005A27A1" w:rsidRPr="00743989" w:rsidRDefault="005A27A1" w:rsidP="00743989">
      <w:pPr>
        <w:spacing w:after="0"/>
        <w:rPr>
          <w:rStyle w:val="Accentuationlgre"/>
        </w:rPr>
      </w:pPr>
      <w:r w:rsidRPr="00743989">
        <w:rPr>
          <w:rStyle w:val="Accentuationlgre"/>
        </w:rPr>
        <w:t xml:space="preserve">Lumineuse, aérée, la </w:t>
      </w:r>
      <w:r w:rsidR="00506983" w:rsidRPr="00743989">
        <w:rPr>
          <w:rStyle w:val="Accentuationlgre"/>
        </w:rPr>
        <w:t>médiathèque</w:t>
      </w:r>
      <w:r w:rsidRPr="00743989">
        <w:rPr>
          <w:rStyle w:val="Accentuationlgre"/>
        </w:rPr>
        <w:t xml:space="preserve"> de Ciry</w:t>
      </w:r>
      <w:r w:rsidR="00DD0290" w:rsidRPr="00743989">
        <w:rPr>
          <w:rStyle w:val="Accentuationlgre"/>
        </w:rPr>
        <w:t>-</w:t>
      </w:r>
      <w:r w:rsidRPr="00743989">
        <w:rPr>
          <w:rStyle w:val="Accentuationlgre"/>
        </w:rPr>
        <w:t>le</w:t>
      </w:r>
      <w:r w:rsidR="00DD0290" w:rsidRPr="00743989">
        <w:rPr>
          <w:rStyle w:val="Accentuationlgre"/>
        </w:rPr>
        <w:t>-</w:t>
      </w:r>
      <w:r w:rsidRPr="00743989">
        <w:rPr>
          <w:rStyle w:val="Accentuationlgre"/>
        </w:rPr>
        <w:t>Noble propose un aménagement moderne et intemporel en ayant opté pour le noir et le bois. Son aménagement est attractif pour les collections tout en laissant de l’espace disponible pour circuler, se poser, proposer un espace informatique en libre accès, ainsi qu’une salle de réunion/animation.</w:t>
      </w:r>
    </w:p>
    <w:p w14:paraId="6E7BA9EE" w14:textId="77777777" w:rsidR="005A27A1" w:rsidRPr="00992CCA" w:rsidRDefault="005A27A1" w:rsidP="001500C4">
      <w:pPr>
        <w:spacing w:after="0"/>
        <w:rPr>
          <w:rFonts w:cstheme="minorHAnsi"/>
        </w:rPr>
      </w:pPr>
    </w:p>
    <w:p w14:paraId="2EDD3348" w14:textId="54E6EA9C" w:rsidR="00CA1387" w:rsidRPr="00992CCA" w:rsidRDefault="00CA1387" w:rsidP="00C34019">
      <w:pPr>
        <w:numPr>
          <w:ilvl w:val="0"/>
          <w:numId w:val="9"/>
        </w:numPr>
        <w:spacing w:after="0"/>
        <w:contextualSpacing/>
        <w:rPr>
          <w:rFonts w:cstheme="minorHAnsi"/>
        </w:rPr>
      </w:pPr>
      <w:r w:rsidRPr="00992CCA">
        <w:rPr>
          <w:rFonts w:cstheme="minorHAnsi"/>
        </w:rPr>
        <w:t xml:space="preserve">Un </w:t>
      </w:r>
      <w:r w:rsidRPr="00EF412E">
        <w:rPr>
          <w:rFonts w:cstheme="minorHAnsi"/>
          <w:b/>
          <w:bCs/>
        </w:rPr>
        <w:t>diagnostic de la fréquentation</w:t>
      </w:r>
      <w:r w:rsidRPr="00992CCA">
        <w:rPr>
          <w:rFonts w:cstheme="minorHAnsi"/>
        </w:rPr>
        <w:t xml:space="preserve"> est également à faire. Qui fréquente </w:t>
      </w:r>
      <w:r w:rsidR="0026031F" w:rsidRPr="00992CCA">
        <w:rPr>
          <w:rFonts w:cstheme="minorHAnsi"/>
        </w:rPr>
        <w:t>la</w:t>
      </w:r>
      <w:r w:rsidRPr="00992CCA">
        <w:rPr>
          <w:rFonts w:cstheme="minorHAnsi"/>
        </w:rPr>
        <w:t xml:space="preserve"> </w:t>
      </w:r>
      <w:r w:rsidR="00506983">
        <w:rPr>
          <w:rFonts w:cstheme="minorHAnsi"/>
        </w:rPr>
        <w:t>médiathèque</w:t>
      </w:r>
      <w:r w:rsidR="00AA3435" w:rsidRPr="00992CCA">
        <w:rPr>
          <w:rFonts w:cstheme="minorHAnsi"/>
        </w:rPr>
        <w:t> ?</w:t>
      </w:r>
      <w:r w:rsidRPr="00992CCA">
        <w:rPr>
          <w:rFonts w:cstheme="minorHAnsi"/>
        </w:rPr>
        <w:t xml:space="preserve"> </w:t>
      </w:r>
      <w:r w:rsidR="00AA3435" w:rsidRPr="00992CCA">
        <w:rPr>
          <w:rFonts w:cstheme="minorHAnsi"/>
        </w:rPr>
        <w:t>Q</w:t>
      </w:r>
      <w:r w:rsidRPr="00992CCA">
        <w:rPr>
          <w:rFonts w:cstheme="minorHAnsi"/>
        </w:rPr>
        <w:t>uel public manque ? Quels publics potentiels ?</w:t>
      </w:r>
    </w:p>
    <w:p w14:paraId="6235BAB8" w14:textId="3F1DE7BA" w:rsidR="00AA3435" w:rsidRPr="00992CCA" w:rsidRDefault="00AA3435" w:rsidP="001500C4">
      <w:pPr>
        <w:spacing w:after="0"/>
        <w:ind w:left="720"/>
        <w:contextualSpacing/>
        <w:rPr>
          <w:rFonts w:cstheme="minorHAnsi"/>
        </w:rPr>
      </w:pPr>
      <w:r w:rsidRPr="00992CCA">
        <w:rPr>
          <w:rFonts w:cstheme="minorHAnsi"/>
        </w:rPr>
        <w:t>V</w:t>
      </w:r>
      <w:r w:rsidR="00CA1387" w:rsidRPr="00992CCA">
        <w:rPr>
          <w:rFonts w:cstheme="minorHAnsi"/>
        </w:rPr>
        <w:t>ous pouvez vous aider de votre SIGB</w:t>
      </w:r>
      <w:r w:rsidRPr="00992CCA">
        <w:rPr>
          <w:rFonts w:cstheme="minorHAnsi"/>
        </w:rPr>
        <w:t xml:space="preserve"> (logiciel professionnel)</w:t>
      </w:r>
      <w:r w:rsidR="00224A35">
        <w:rPr>
          <w:rFonts w:cstheme="minorHAnsi"/>
        </w:rPr>
        <w:t>,</w:t>
      </w:r>
      <w:r w:rsidR="00CA1387" w:rsidRPr="00992CCA">
        <w:rPr>
          <w:rFonts w:cstheme="minorHAnsi"/>
        </w:rPr>
        <w:t xml:space="preserve"> mais aussi </w:t>
      </w:r>
      <w:r w:rsidR="00CA1387" w:rsidRPr="00EF412E">
        <w:rPr>
          <w:rFonts w:cstheme="minorHAnsi"/>
          <w:b/>
          <w:bCs/>
        </w:rPr>
        <w:t>des données de l’INSEE</w:t>
      </w:r>
      <w:r w:rsidR="00EF412E">
        <w:rPr>
          <w:rFonts w:cstheme="minorHAnsi"/>
        </w:rPr>
        <w:t xml:space="preserve"> </w:t>
      </w:r>
      <w:hyperlink r:id="rId12" w:history="1">
        <w:r w:rsidR="001500C4">
          <w:rPr>
            <w:rStyle w:val="Lienhypertexte"/>
            <w:rFonts w:cstheme="minorHAnsi"/>
          </w:rPr>
          <w:t>(</w:t>
        </w:r>
        <w:r w:rsidR="00EF412E" w:rsidRPr="00B91EDA">
          <w:rPr>
            <w:rStyle w:val="Lienhypertexte"/>
            <w:rFonts w:cstheme="minorHAnsi"/>
          </w:rPr>
          <w:t>insee.fr</w:t>
        </w:r>
      </w:hyperlink>
      <w:r w:rsidR="001500C4">
        <w:rPr>
          <w:rStyle w:val="Lienhypertexte"/>
          <w:rFonts w:cstheme="minorHAnsi"/>
        </w:rPr>
        <w:t>)</w:t>
      </w:r>
      <w:r w:rsidR="00EF412E">
        <w:rPr>
          <w:rFonts w:cstheme="minorHAnsi"/>
        </w:rPr>
        <w:t xml:space="preserve"> </w:t>
      </w:r>
      <w:r w:rsidR="00CA1387" w:rsidRPr="00992CCA">
        <w:rPr>
          <w:rFonts w:cstheme="minorHAnsi"/>
        </w:rPr>
        <w:t>qui permettra de faire un constat en terme</w:t>
      </w:r>
      <w:r w:rsidR="00224A35">
        <w:rPr>
          <w:rFonts w:cstheme="minorHAnsi"/>
        </w:rPr>
        <w:t>s</w:t>
      </w:r>
      <w:r w:rsidR="00CA1387" w:rsidRPr="00992CCA">
        <w:rPr>
          <w:rFonts w:cstheme="minorHAnsi"/>
        </w:rPr>
        <w:t xml:space="preserve"> de démographie et d’équipement</w:t>
      </w:r>
      <w:r w:rsidR="00253092">
        <w:rPr>
          <w:rFonts w:cstheme="minorHAnsi"/>
        </w:rPr>
        <w:t>.</w:t>
      </w:r>
    </w:p>
    <w:p w14:paraId="19838A83" w14:textId="4CA1A586" w:rsidR="00CA1387" w:rsidRPr="00992CCA" w:rsidRDefault="00CA1387" w:rsidP="00C34019">
      <w:pPr>
        <w:pStyle w:val="Paragraphedeliste"/>
        <w:numPr>
          <w:ilvl w:val="0"/>
          <w:numId w:val="9"/>
        </w:numPr>
        <w:spacing w:after="0"/>
        <w:rPr>
          <w:rFonts w:cstheme="minorHAnsi"/>
        </w:rPr>
      </w:pPr>
      <w:r w:rsidRPr="00992CCA">
        <w:rPr>
          <w:rFonts w:cstheme="minorHAnsi"/>
        </w:rPr>
        <w:lastRenderedPageBreak/>
        <w:t xml:space="preserve">Une réflexion sur </w:t>
      </w:r>
      <w:r w:rsidR="00035E75" w:rsidRPr="00992CCA">
        <w:rPr>
          <w:rFonts w:cstheme="minorHAnsi"/>
        </w:rPr>
        <w:t>les</w:t>
      </w:r>
      <w:r w:rsidRPr="00992CCA">
        <w:rPr>
          <w:rFonts w:cstheme="minorHAnsi"/>
        </w:rPr>
        <w:t xml:space="preserve"> </w:t>
      </w:r>
      <w:r w:rsidR="00035E75" w:rsidRPr="00992CCA">
        <w:rPr>
          <w:rFonts w:cstheme="minorHAnsi"/>
        </w:rPr>
        <w:t>services proposés</w:t>
      </w:r>
      <w:r w:rsidRPr="00992CCA">
        <w:rPr>
          <w:rFonts w:cstheme="minorHAnsi"/>
        </w:rPr>
        <w:t xml:space="preserve"> </w:t>
      </w:r>
      <w:r w:rsidR="00AA3435" w:rsidRPr="00992CCA">
        <w:rPr>
          <w:rFonts w:cstheme="minorHAnsi"/>
        </w:rPr>
        <w:t>en matière</w:t>
      </w:r>
      <w:r w:rsidR="00035E75" w:rsidRPr="00992CCA">
        <w:rPr>
          <w:rFonts w:cstheme="minorHAnsi"/>
        </w:rPr>
        <w:t xml:space="preserve"> d’animation et </w:t>
      </w:r>
      <w:r w:rsidR="00AA3435" w:rsidRPr="00992CCA">
        <w:rPr>
          <w:rFonts w:cstheme="minorHAnsi"/>
        </w:rPr>
        <w:t xml:space="preserve">de </w:t>
      </w:r>
      <w:r w:rsidR="00333428" w:rsidRPr="00992CCA">
        <w:rPr>
          <w:rFonts w:cstheme="minorHAnsi"/>
        </w:rPr>
        <w:t>médiation</w:t>
      </w:r>
      <w:r w:rsidR="00035E75" w:rsidRPr="00992CCA">
        <w:rPr>
          <w:rFonts w:cstheme="minorHAnsi"/>
        </w:rPr>
        <w:t xml:space="preserve"> </w:t>
      </w:r>
      <w:r w:rsidRPr="00992CCA">
        <w:rPr>
          <w:rFonts w:cstheme="minorHAnsi"/>
        </w:rPr>
        <w:t xml:space="preserve">et </w:t>
      </w:r>
      <w:r w:rsidR="00035E75" w:rsidRPr="00992CCA">
        <w:rPr>
          <w:rFonts w:cstheme="minorHAnsi"/>
        </w:rPr>
        <w:t xml:space="preserve">sur </w:t>
      </w:r>
      <w:r w:rsidRPr="00992CCA">
        <w:rPr>
          <w:rFonts w:cstheme="minorHAnsi"/>
        </w:rPr>
        <w:t>vos besoin</w:t>
      </w:r>
      <w:r w:rsidR="00C06849" w:rsidRPr="00992CCA">
        <w:rPr>
          <w:rFonts w:cstheme="minorHAnsi"/>
        </w:rPr>
        <w:t>s</w:t>
      </w:r>
      <w:r w:rsidRPr="00992CCA">
        <w:rPr>
          <w:rFonts w:cstheme="minorHAnsi"/>
        </w:rPr>
        <w:t xml:space="preserve"> futurs est aussi envisagée. Elle permettra de voir l’espace qui y sera consacré dans votre réaménagement.</w:t>
      </w:r>
    </w:p>
    <w:p w14:paraId="046202BA" w14:textId="77777777" w:rsidR="00EE3815" w:rsidRPr="00992CCA" w:rsidRDefault="00EE3815" w:rsidP="001500C4">
      <w:pPr>
        <w:spacing w:after="0"/>
        <w:rPr>
          <w:rFonts w:cstheme="minorHAnsi"/>
        </w:rPr>
      </w:pPr>
    </w:p>
    <w:p w14:paraId="61D427F6" w14:textId="4248D5FD" w:rsidR="00CA1387" w:rsidRPr="00F74705" w:rsidRDefault="00F90288" w:rsidP="00F74705">
      <w:pPr>
        <w:pStyle w:val="Titre3"/>
      </w:pPr>
      <w:bookmarkStart w:id="9" w:name="_1.6._S’inspirer_des"/>
      <w:bookmarkEnd w:id="9"/>
      <w:r w:rsidRPr="00F74705">
        <w:t>1.6</w:t>
      </w:r>
      <w:r w:rsidR="000628DD" w:rsidRPr="00F74705">
        <w:t>.</w:t>
      </w:r>
      <w:r w:rsidRPr="00F74705">
        <w:t xml:space="preserve"> </w:t>
      </w:r>
      <w:r w:rsidR="00CA1387" w:rsidRPr="00F74705">
        <w:t>S’inspirer des autres</w:t>
      </w:r>
    </w:p>
    <w:p w14:paraId="68DF4393" w14:textId="30EB1E37" w:rsidR="00CA1387" w:rsidRPr="00992CCA" w:rsidRDefault="006D48E9" w:rsidP="001500C4">
      <w:pPr>
        <w:spacing w:after="0"/>
        <w:rPr>
          <w:rFonts w:cstheme="minorHAnsi"/>
          <w:u w:val="single"/>
        </w:rPr>
      </w:pPr>
      <w:r w:rsidRPr="00992CCA">
        <w:rPr>
          <w:rFonts w:cstheme="minorHAnsi"/>
        </w:rPr>
        <w:t xml:space="preserve">En parallèle du diagnostic, et pour vous </w:t>
      </w:r>
      <w:r w:rsidRPr="009E31AE">
        <w:rPr>
          <w:rFonts w:cstheme="minorHAnsi"/>
          <w:b/>
          <w:bCs/>
        </w:rPr>
        <w:t>inspirer dans votre réflexion</w:t>
      </w:r>
      <w:r w:rsidRPr="00992CCA">
        <w:rPr>
          <w:rFonts w:cstheme="minorHAnsi"/>
        </w:rPr>
        <w:t xml:space="preserve">, une prospection approfondie </w:t>
      </w:r>
      <w:r>
        <w:rPr>
          <w:rFonts w:cstheme="minorHAnsi"/>
        </w:rPr>
        <w:t xml:space="preserve">a pour intérêt </w:t>
      </w:r>
      <w:r w:rsidRPr="006D48E9">
        <w:rPr>
          <w:rFonts w:cstheme="minorHAnsi"/>
        </w:rPr>
        <w:t>de </w:t>
      </w:r>
      <w:r w:rsidR="00CA1387" w:rsidRPr="006D48E9">
        <w:rPr>
          <w:rFonts w:cstheme="minorHAnsi"/>
        </w:rPr>
        <w:t>:</w:t>
      </w:r>
    </w:p>
    <w:p w14:paraId="58305C0E" w14:textId="561F4E88" w:rsidR="00CA1387" w:rsidRPr="00992CCA" w:rsidRDefault="0031279D" w:rsidP="00C34019">
      <w:pPr>
        <w:numPr>
          <w:ilvl w:val="0"/>
          <w:numId w:val="8"/>
        </w:numPr>
        <w:spacing w:after="0"/>
        <w:contextualSpacing/>
        <w:rPr>
          <w:rFonts w:cstheme="minorHAnsi"/>
        </w:rPr>
      </w:pPr>
      <w:r>
        <w:rPr>
          <w:rFonts w:cstheme="minorHAnsi"/>
        </w:rPr>
        <w:t>Donner</w:t>
      </w:r>
      <w:r w:rsidR="00CA1387" w:rsidRPr="00992CCA">
        <w:rPr>
          <w:rFonts w:cstheme="minorHAnsi"/>
        </w:rPr>
        <w:t xml:space="preserve"> de nouvelles idées</w:t>
      </w:r>
      <w:r w:rsidR="001500C4">
        <w:rPr>
          <w:rFonts w:cstheme="minorHAnsi"/>
        </w:rPr>
        <w:t>,</w:t>
      </w:r>
    </w:p>
    <w:p w14:paraId="52487660" w14:textId="01A8A267" w:rsidR="00CA1387" w:rsidRPr="00992CCA" w:rsidRDefault="0031279D" w:rsidP="00C34019">
      <w:pPr>
        <w:numPr>
          <w:ilvl w:val="0"/>
          <w:numId w:val="8"/>
        </w:numPr>
        <w:spacing w:after="0"/>
        <w:contextualSpacing/>
        <w:rPr>
          <w:rFonts w:cstheme="minorHAnsi"/>
        </w:rPr>
      </w:pPr>
      <w:r>
        <w:rPr>
          <w:rFonts w:cstheme="minorHAnsi"/>
        </w:rPr>
        <w:t>Voir</w:t>
      </w:r>
      <w:r w:rsidR="00CA1387" w:rsidRPr="00992CCA">
        <w:rPr>
          <w:rFonts w:cstheme="minorHAnsi"/>
        </w:rPr>
        <w:t xml:space="preserve"> les écueils à éviter</w:t>
      </w:r>
      <w:r w:rsidR="001500C4">
        <w:rPr>
          <w:rFonts w:cstheme="minorHAnsi"/>
        </w:rPr>
        <w:t>,</w:t>
      </w:r>
    </w:p>
    <w:p w14:paraId="40F2334A" w14:textId="277F6C54" w:rsidR="00CA1387" w:rsidRPr="00992CCA" w:rsidRDefault="0031279D" w:rsidP="00C34019">
      <w:pPr>
        <w:numPr>
          <w:ilvl w:val="0"/>
          <w:numId w:val="8"/>
        </w:numPr>
        <w:spacing w:after="0"/>
        <w:contextualSpacing/>
        <w:rPr>
          <w:rFonts w:cstheme="minorHAnsi"/>
        </w:rPr>
      </w:pPr>
      <w:r>
        <w:rPr>
          <w:rFonts w:cstheme="minorHAnsi"/>
        </w:rPr>
        <w:t>Comparer</w:t>
      </w:r>
      <w:r w:rsidR="00CA1387" w:rsidRPr="00992CCA">
        <w:rPr>
          <w:rFonts w:cstheme="minorHAnsi"/>
        </w:rPr>
        <w:t xml:space="preserve"> les possibilités avec les moyens à disposition</w:t>
      </w:r>
      <w:r w:rsidR="001500C4">
        <w:rPr>
          <w:rFonts w:cstheme="minorHAnsi"/>
        </w:rPr>
        <w:t>.</w:t>
      </w:r>
    </w:p>
    <w:p w14:paraId="26A685BC" w14:textId="77777777" w:rsidR="00CA1387" w:rsidRPr="00992CCA" w:rsidRDefault="00CA1387" w:rsidP="001500C4">
      <w:pPr>
        <w:spacing w:after="0"/>
        <w:ind w:left="720"/>
        <w:contextualSpacing/>
        <w:rPr>
          <w:rFonts w:cstheme="minorHAnsi"/>
        </w:rPr>
      </w:pPr>
    </w:p>
    <w:p w14:paraId="5D654DB2" w14:textId="686A2A65" w:rsidR="00CA1387" w:rsidRPr="00992CCA" w:rsidRDefault="00CA1387" w:rsidP="001500C4">
      <w:pPr>
        <w:spacing w:after="0"/>
        <w:rPr>
          <w:rFonts w:cstheme="minorHAnsi"/>
          <w:u w:val="single"/>
        </w:rPr>
      </w:pPr>
      <w:r w:rsidRPr="00992CCA">
        <w:rPr>
          <w:rFonts w:cstheme="minorHAnsi"/>
          <w:u w:val="single"/>
        </w:rPr>
        <w:t>Combien ? </w:t>
      </w:r>
    </w:p>
    <w:p w14:paraId="12627BAF" w14:textId="7F351FA8" w:rsidR="00CA1387" w:rsidRPr="00992CCA" w:rsidRDefault="00CA1387" w:rsidP="001500C4">
      <w:pPr>
        <w:spacing w:after="0"/>
        <w:rPr>
          <w:rFonts w:cstheme="minorHAnsi"/>
        </w:rPr>
      </w:pPr>
      <w:r w:rsidRPr="00992CCA">
        <w:rPr>
          <w:rFonts w:cstheme="minorHAnsi"/>
        </w:rPr>
        <w:t xml:space="preserve">Cibler plusieurs </w:t>
      </w:r>
      <w:r w:rsidR="00506983">
        <w:rPr>
          <w:rFonts w:cstheme="minorHAnsi"/>
        </w:rPr>
        <w:t>médiathèques</w:t>
      </w:r>
      <w:r w:rsidRPr="00992CCA">
        <w:rPr>
          <w:rFonts w:cstheme="minorHAnsi"/>
        </w:rPr>
        <w:t xml:space="preserve"> de taille et de moyens équivalent</w:t>
      </w:r>
      <w:r w:rsidR="00E959E0" w:rsidRPr="00992CCA">
        <w:rPr>
          <w:rFonts w:cstheme="minorHAnsi"/>
        </w:rPr>
        <w:t>s</w:t>
      </w:r>
      <w:r w:rsidRPr="00992CCA">
        <w:rPr>
          <w:rFonts w:cstheme="minorHAnsi"/>
        </w:rPr>
        <w:t xml:space="preserve"> : l’intérêt </w:t>
      </w:r>
      <w:r w:rsidR="00DD0290">
        <w:rPr>
          <w:rFonts w:cstheme="minorHAnsi"/>
        </w:rPr>
        <w:t>est</w:t>
      </w:r>
      <w:r w:rsidRPr="00992CCA">
        <w:rPr>
          <w:rFonts w:cstheme="minorHAnsi"/>
        </w:rPr>
        <w:t xml:space="preserve"> </w:t>
      </w:r>
      <w:r w:rsidR="00E959E0" w:rsidRPr="00992CCA">
        <w:rPr>
          <w:rFonts w:cstheme="minorHAnsi"/>
        </w:rPr>
        <w:t xml:space="preserve">de </w:t>
      </w:r>
      <w:r w:rsidRPr="00992CCA">
        <w:rPr>
          <w:rFonts w:cstheme="minorHAnsi"/>
        </w:rPr>
        <w:t>s’inspirer avec des actions qui p</w:t>
      </w:r>
      <w:r w:rsidR="004668C7">
        <w:rPr>
          <w:rFonts w:cstheme="minorHAnsi"/>
        </w:rPr>
        <w:t>ourront</w:t>
      </w:r>
      <w:r w:rsidRPr="00992CCA">
        <w:rPr>
          <w:rFonts w:cstheme="minorHAnsi"/>
        </w:rPr>
        <w:t xml:space="preserve"> réellement être mises en place.</w:t>
      </w:r>
    </w:p>
    <w:p w14:paraId="672FB021" w14:textId="77777777" w:rsidR="00CA1387" w:rsidRPr="00992CCA" w:rsidRDefault="00CA1387" w:rsidP="001500C4">
      <w:pPr>
        <w:spacing w:after="0"/>
        <w:rPr>
          <w:rFonts w:cstheme="minorHAnsi"/>
        </w:rPr>
      </w:pPr>
    </w:p>
    <w:p w14:paraId="2B84CDBD" w14:textId="4295A00D" w:rsidR="00CA1387" w:rsidRPr="00992CCA" w:rsidRDefault="00CA1387" w:rsidP="001500C4">
      <w:pPr>
        <w:spacing w:after="0"/>
        <w:rPr>
          <w:rFonts w:cstheme="minorHAnsi"/>
          <w:u w:val="single"/>
        </w:rPr>
      </w:pPr>
      <w:r w:rsidRPr="00992CCA">
        <w:rPr>
          <w:rFonts w:cstheme="minorHAnsi"/>
          <w:u w:val="single"/>
        </w:rPr>
        <w:t xml:space="preserve">Secteur géographique </w:t>
      </w:r>
    </w:p>
    <w:p w14:paraId="20D586C8" w14:textId="0AAF6DF0" w:rsidR="00CA1387" w:rsidRPr="00992CCA" w:rsidRDefault="00CA1387" w:rsidP="001500C4">
      <w:pPr>
        <w:spacing w:after="0"/>
        <w:rPr>
          <w:rFonts w:cstheme="minorHAnsi"/>
        </w:rPr>
      </w:pPr>
      <w:r w:rsidRPr="00992CCA">
        <w:rPr>
          <w:rFonts w:cstheme="minorHAnsi"/>
        </w:rPr>
        <w:t>Saône-et-Loire et départements limitrophes</w:t>
      </w:r>
      <w:r w:rsidR="00E959E0" w:rsidRPr="00992CCA">
        <w:rPr>
          <w:rFonts w:cstheme="minorHAnsi"/>
        </w:rPr>
        <w:t>.</w:t>
      </w:r>
    </w:p>
    <w:p w14:paraId="3AA06632" w14:textId="77777777" w:rsidR="00CA1387" w:rsidRPr="00992CCA" w:rsidRDefault="00CA1387" w:rsidP="001500C4">
      <w:pPr>
        <w:spacing w:after="0"/>
        <w:rPr>
          <w:rFonts w:cstheme="minorHAnsi"/>
        </w:rPr>
      </w:pPr>
    </w:p>
    <w:p w14:paraId="367D6734" w14:textId="40C9BD75" w:rsidR="00CA1387" w:rsidRPr="00992CCA" w:rsidRDefault="00CA1387" w:rsidP="001500C4">
      <w:pPr>
        <w:spacing w:after="0"/>
        <w:rPr>
          <w:rFonts w:cstheme="minorHAnsi"/>
          <w:u w:val="single"/>
        </w:rPr>
      </w:pPr>
      <w:r w:rsidRPr="00992CCA">
        <w:rPr>
          <w:rFonts w:cstheme="minorHAnsi"/>
          <w:u w:val="single"/>
        </w:rPr>
        <w:t xml:space="preserve">Comment ? </w:t>
      </w:r>
    </w:p>
    <w:p w14:paraId="03ED03F8" w14:textId="5C6B5D45" w:rsidR="00CA1387" w:rsidRPr="00992CCA" w:rsidRDefault="00CA1387" w:rsidP="001500C4">
      <w:pPr>
        <w:spacing w:after="0"/>
        <w:rPr>
          <w:rFonts w:cstheme="minorHAnsi"/>
        </w:rPr>
      </w:pPr>
      <w:r w:rsidRPr="00992CCA">
        <w:rPr>
          <w:rFonts w:cstheme="minorHAnsi"/>
        </w:rPr>
        <w:t xml:space="preserve">Contacter les </w:t>
      </w:r>
      <w:r w:rsidR="00506983">
        <w:rPr>
          <w:rFonts w:cstheme="minorHAnsi"/>
        </w:rPr>
        <w:t>médiathèques</w:t>
      </w:r>
      <w:r w:rsidRPr="00992CCA">
        <w:rPr>
          <w:rFonts w:cstheme="minorHAnsi"/>
        </w:rPr>
        <w:t xml:space="preserve"> avant de faire une éventuelle visite sur place (présence d’un bibliothécaire et d‘un élu à minima) si le projet semble correspondre</w:t>
      </w:r>
      <w:r w:rsidR="00E959E0" w:rsidRPr="00992CCA">
        <w:rPr>
          <w:rFonts w:cstheme="minorHAnsi"/>
        </w:rPr>
        <w:t>.</w:t>
      </w:r>
    </w:p>
    <w:p w14:paraId="36BDFEE9" w14:textId="77777777" w:rsidR="00CA1387" w:rsidRPr="00992CCA" w:rsidRDefault="00CA1387" w:rsidP="001500C4">
      <w:pPr>
        <w:spacing w:after="0"/>
        <w:rPr>
          <w:rFonts w:cstheme="minorHAnsi"/>
        </w:rPr>
      </w:pPr>
    </w:p>
    <w:p w14:paraId="31E904DD" w14:textId="70AAAB37" w:rsidR="00CA1387" w:rsidRPr="00F74705" w:rsidRDefault="00F90288" w:rsidP="00F74705">
      <w:pPr>
        <w:pStyle w:val="Titre3"/>
      </w:pPr>
      <w:bookmarkStart w:id="10" w:name="_1.7._Une_méthode"/>
      <w:bookmarkEnd w:id="10"/>
      <w:r w:rsidRPr="00F74705">
        <w:t>1.7</w:t>
      </w:r>
      <w:r w:rsidR="00CC1D21" w:rsidRPr="00F74705">
        <w:t>.</w:t>
      </w:r>
      <w:r w:rsidRPr="00F74705">
        <w:t xml:space="preserve"> </w:t>
      </w:r>
      <w:r w:rsidR="00CA1387" w:rsidRPr="00F74705">
        <w:t>Une méthode de réflexion simple </w:t>
      </w:r>
    </w:p>
    <w:p w14:paraId="536C726B" w14:textId="6BCB464B" w:rsidR="00CA1387" w:rsidRDefault="00CA1387" w:rsidP="001500C4">
      <w:pPr>
        <w:spacing w:after="0"/>
        <w:rPr>
          <w:rFonts w:cstheme="minorHAnsi"/>
          <w:b/>
          <w:bCs/>
        </w:rPr>
      </w:pPr>
      <w:r w:rsidRPr="00992CCA">
        <w:rPr>
          <w:rFonts w:cstheme="minorHAnsi"/>
        </w:rPr>
        <w:t xml:space="preserve">L’acronyme QQOQCCP </w:t>
      </w:r>
      <w:r w:rsidRPr="00EF412E">
        <w:rPr>
          <w:rFonts w:cstheme="minorHAnsi"/>
        </w:rPr>
        <w:t>pour</w:t>
      </w:r>
      <w:r w:rsidRPr="00A37411">
        <w:rPr>
          <w:rFonts w:cstheme="minorHAnsi"/>
          <w:b/>
          <w:bCs/>
        </w:rPr>
        <w:t xml:space="preserve"> «</w:t>
      </w:r>
      <w:r w:rsidR="000E4B95" w:rsidRPr="00A37411">
        <w:rPr>
          <w:rFonts w:cstheme="minorHAnsi"/>
          <w:b/>
          <w:bCs/>
        </w:rPr>
        <w:t xml:space="preserve"> </w:t>
      </w:r>
      <w:r w:rsidRPr="00A37411">
        <w:rPr>
          <w:rFonts w:cstheme="minorHAnsi"/>
          <w:b/>
          <w:bCs/>
        </w:rPr>
        <w:t xml:space="preserve">Quoi ? Qui ? Où ? Quand ? Comment ? Combien ? </w:t>
      </w:r>
      <w:r w:rsidR="00224A35">
        <w:rPr>
          <w:rFonts w:cstheme="minorHAnsi"/>
          <w:b/>
          <w:bCs/>
        </w:rPr>
        <w:t>E</w:t>
      </w:r>
      <w:r w:rsidRPr="00A37411">
        <w:rPr>
          <w:rFonts w:cstheme="minorHAnsi"/>
          <w:b/>
          <w:bCs/>
        </w:rPr>
        <w:t xml:space="preserve">t </w:t>
      </w:r>
      <w:r w:rsidR="00224A35">
        <w:rPr>
          <w:rFonts w:cstheme="minorHAnsi"/>
          <w:b/>
          <w:bCs/>
        </w:rPr>
        <w:t>p</w:t>
      </w:r>
      <w:r w:rsidRPr="00A37411">
        <w:rPr>
          <w:rFonts w:cstheme="minorHAnsi"/>
          <w:b/>
          <w:bCs/>
        </w:rPr>
        <w:t>ourquoi ? »</w:t>
      </w:r>
      <w:r w:rsidRPr="00992CCA">
        <w:rPr>
          <w:rFonts w:cstheme="minorHAnsi"/>
        </w:rPr>
        <w:t>, également connu sous le sigle mnémotechnique CQQCOQP, est une méthode fondée sur un questionnement systématique</w:t>
      </w:r>
      <w:r w:rsidRPr="00992CCA">
        <w:rPr>
          <w:rFonts w:cstheme="minorHAnsi"/>
          <w:b/>
          <w:bCs/>
        </w:rPr>
        <w:t>.</w:t>
      </w:r>
      <w:r w:rsidRPr="00992CCA">
        <w:rPr>
          <w:rFonts w:cstheme="minorHAnsi"/>
        </w:rPr>
        <w:t xml:space="preserve"> </w:t>
      </w:r>
      <w:r w:rsidR="000E4B95" w:rsidRPr="00992CCA">
        <w:rPr>
          <w:rFonts w:cstheme="minorHAnsi"/>
        </w:rPr>
        <w:t>Le but ? C</w:t>
      </w:r>
      <w:r w:rsidRPr="00992CCA">
        <w:rPr>
          <w:rFonts w:cstheme="minorHAnsi"/>
        </w:rPr>
        <w:t xml:space="preserve">ollecter les données nécessaires pour analyser et rendre compte d’une situation. </w:t>
      </w:r>
      <w:r w:rsidRPr="00EA7B48">
        <w:rPr>
          <w:rFonts w:cstheme="minorHAnsi"/>
          <w:b/>
          <w:bCs/>
        </w:rPr>
        <w:t>En posant les bonnes questions au bon moment, cette technique permet d’améliorer l’efficacité globale de l’exécution d’un projet.</w:t>
      </w:r>
    </w:p>
    <w:p w14:paraId="026E4E70" w14:textId="7A121F32" w:rsidR="00CA1387" w:rsidRPr="00992CCA" w:rsidRDefault="00CA1387" w:rsidP="001500C4">
      <w:pPr>
        <w:spacing w:after="0"/>
        <w:rPr>
          <w:rFonts w:cstheme="minorHAnsi"/>
        </w:rPr>
      </w:pPr>
    </w:p>
    <w:p w14:paraId="61FD77EB" w14:textId="19336A9B" w:rsidR="002520F3" w:rsidRPr="00992CCA" w:rsidRDefault="002520F3" w:rsidP="001500C4">
      <w:pPr>
        <w:spacing w:after="0"/>
        <w:rPr>
          <w:rFonts w:cstheme="minorHAnsi"/>
        </w:rPr>
      </w:pPr>
      <w:r w:rsidRPr="00992CCA">
        <w:rPr>
          <w:rFonts w:cstheme="minorHAnsi"/>
        </w:rPr>
        <w:t xml:space="preserve">Pour plus d’informations sur la méthodologie de projet, consultez </w:t>
      </w:r>
      <w:hyperlink r:id="rId13" w:history="1">
        <w:r w:rsidRPr="00EA7B48">
          <w:rPr>
            <w:rStyle w:val="Lienhypertexte"/>
            <w:rFonts w:cstheme="minorHAnsi"/>
          </w:rPr>
          <w:t xml:space="preserve">l’article sur </w:t>
        </w:r>
        <w:r w:rsidR="00C34019" w:rsidRPr="00EA7B48">
          <w:rPr>
            <w:rStyle w:val="Lienhypertexte"/>
            <w:rFonts w:cstheme="minorHAnsi"/>
          </w:rPr>
          <w:t>b</w:t>
        </w:r>
        <w:r w:rsidR="00AA3435" w:rsidRPr="00EA7B48">
          <w:rPr>
            <w:rStyle w:val="Lienhypertexte"/>
            <w:rFonts w:cstheme="minorHAnsi"/>
          </w:rPr>
          <w:t>ibliotheques71.fr</w:t>
        </w:r>
      </w:hyperlink>
      <w:r w:rsidR="00AA3435" w:rsidRPr="00992CCA">
        <w:rPr>
          <w:rFonts w:cstheme="minorHAnsi"/>
        </w:rPr>
        <w:t xml:space="preserve"> </w:t>
      </w:r>
    </w:p>
    <w:p w14:paraId="38945CE9" w14:textId="77777777" w:rsidR="00A7666A" w:rsidRPr="00992CCA" w:rsidRDefault="00A7666A" w:rsidP="001500C4">
      <w:pPr>
        <w:spacing w:after="0"/>
        <w:rPr>
          <w:rFonts w:cstheme="minorHAnsi"/>
        </w:rPr>
      </w:pPr>
    </w:p>
    <w:p w14:paraId="44C0871D" w14:textId="13104C28" w:rsidR="00106B79" w:rsidRDefault="00155E48" w:rsidP="00155E48">
      <w:pPr>
        <w:pStyle w:val="Titre2"/>
      </w:pPr>
      <w:bookmarkStart w:id="11" w:name="_Des_conseils_pratiques"/>
      <w:bookmarkStart w:id="12" w:name="_Conseils_pratiques"/>
      <w:bookmarkStart w:id="13" w:name="_2_Des_Conseils"/>
      <w:bookmarkEnd w:id="11"/>
      <w:bookmarkEnd w:id="12"/>
      <w:bookmarkEnd w:id="13"/>
      <w:r>
        <w:t xml:space="preserve">2 Des </w:t>
      </w:r>
      <w:r w:rsidR="004B5DAD" w:rsidRPr="004B5DAD">
        <w:t>C</w:t>
      </w:r>
      <w:r w:rsidR="00E7287E" w:rsidRPr="004B5DAD">
        <w:t>onseils pratiques</w:t>
      </w:r>
    </w:p>
    <w:p w14:paraId="69A2C70F" w14:textId="6F0797B5" w:rsidR="00155E48" w:rsidRDefault="00155E48" w:rsidP="00705C23">
      <w:pPr>
        <w:spacing w:after="0"/>
      </w:pPr>
    </w:p>
    <w:p w14:paraId="1153F50A" w14:textId="7ED700B9" w:rsidR="00155E48" w:rsidRPr="00155E48" w:rsidRDefault="00155E48" w:rsidP="00155E48">
      <w:pPr>
        <w:pStyle w:val="Titre3"/>
      </w:pPr>
      <w:bookmarkStart w:id="14" w:name="_2.1_Recommandations"/>
      <w:bookmarkEnd w:id="14"/>
      <w:r>
        <w:t>2.1 Recommandations</w:t>
      </w:r>
    </w:p>
    <w:p w14:paraId="6EFD0B84" w14:textId="63DE309E" w:rsidR="004668C7" w:rsidRDefault="00106B79" w:rsidP="001500C4">
      <w:pPr>
        <w:spacing w:after="0" w:line="240" w:lineRule="auto"/>
        <w:rPr>
          <w:rFonts w:eastAsia="Times New Roman" w:cstheme="minorHAnsi"/>
          <w:lang w:eastAsia="fr-FR"/>
        </w:rPr>
      </w:pPr>
      <w:r w:rsidRPr="00A37411">
        <w:rPr>
          <w:rFonts w:eastAsia="Times New Roman" w:cstheme="minorHAnsi"/>
          <w:b/>
          <w:bCs/>
          <w:lang w:eastAsia="fr-FR"/>
        </w:rPr>
        <w:t>Les usages dans le</w:t>
      </w:r>
      <w:r w:rsidR="00506983">
        <w:rPr>
          <w:rFonts w:eastAsia="Times New Roman" w:cstheme="minorHAnsi"/>
          <w:b/>
          <w:bCs/>
          <w:lang w:eastAsia="fr-FR"/>
        </w:rPr>
        <w:t xml:space="preserve">s </w:t>
      </w:r>
      <w:r w:rsidRPr="00A37411">
        <w:rPr>
          <w:rFonts w:eastAsia="Times New Roman" w:cstheme="minorHAnsi"/>
          <w:b/>
          <w:bCs/>
          <w:lang w:eastAsia="fr-FR"/>
        </w:rPr>
        <w:t>médiathèques ont beaucoup évolué ces dernières années</w:t>
      </w:r>
      <w:r w:rsidRPr="00992CCA">
        <w:rPr>
          <w:rFonts w:eastAsia="Times New Roman" w:cstheme="minorHAnsi"/>
          <w:lang w:eastAsia="fr-FR"/>
        </w:rPr>
        <w:t xml:space="preserve">. Ils sont passés d’un usage </w:t>
      </w:r>
      <w:r w:rsidR="006D48E9">
        <w:rPr>
          <w:rFonts w:eastAsia="Times New Roman" w:cstheme="minorHAnsi"/>
          <w:lang w:eastAsia="fr-FR"/>
        </w:rPr>
        <w:t>exc</w:t>
      </w:r>
      <w:r w:rsidR="006D48E9">
        <w:t xml:space="preserve">lusivement dédié au prêt </w:t>
      </w:r>
      <w:r w:rsidRPr="00992CCA">
        <w:rPr>
          <w:rFonts w:eastAsia="Times New Roman" w:cstheme="minorHAnsi"/>
          <w:lang w:eastAsia="fr-FR"/>
        </w:rPr>
        <w:t xml:space="preserve">et </w:t>
      </w:r>
      <w:r w:rsidR="006D48E9">
        <w:rPr>
          <w:rFonts w:eastAsia="Times New Roman" w:cstheme="minorHAnsi"/>
          <w:lang w:eastAsia="fr-FR"/>
        </w:rPr>
        <w:t>aux</w:t>
      </w:r>
      <w:r w:rsidRPr="00992CCA">
        <w:rPr>
          <w:rFonts w:eastAsia="Times New Roman" w:cstheme="minorHAnsi"/>
          <w:lang w:eastAsia="fr-FR"/>
        </w:rPr>
        <w:t xml:space="preserve"> collections à des </w:t>
      </w:r>
      <w:r w:rsidR="004668C7">
        <w:rPr>
          <w:rFonts w:eastAsia="Times New Roman" w:cstheme="minorHAnsi"/>
          <w:lang w:eastAsia="fr-FR"/>
        </w:rPr>
        <w:t>pratique</w:t>
      </w:r>
      <w:r w:rsidRPr="00992CCA">
        <w:rPr>
          <w:rFonts w:eastAsia="Times New Roman" w:cstheme="minorHAnsi"/>
          <w:lang w:eastAsia="fr-FR"/>
        </w:rPr>
        <w:t>s plus diversifié</w:t>
      </w:r>
      <w:r w:rsidR="004668C7">
        <w:rPr>
          <w:rFonts w:eastAsia="Times New Roman" w:cstheme="minorHAnsi"/>
          <w:lang w:eastAsia="fr-FR"/>
        </w:rPr>
        <w:t>e</w:t>
      </w:r>
      <w:r w:rsidRPr="00992CCA">
        <w:rPr>
          <w:rFonts w:eastAsia="Times New Roman" w:cstheme="minorHAnsi"/>
          <w:lang w:eastAsia="fr-FR"/>
        </w:rPr>
        <w:t xml:space="preserve">s. </w:t>
      </w:r>
    </w:p>
    <w:p w14:paraId="290C2F97" w14:textId="59E66219" w:rsidR="00106B79" w:rsidRPr="00992CCA" w:rsidRDefault="00987D3D" w:rsidP="001500C4">
      <w:pPr>
        <w:spacing w:after="0" w:line="240" w:lineRule="auto"/>
        <w:rPr>
          <w:rFonts w:eastAsia="Times New Roman" w:cstheme="minorHAnsi"/>
          <w:lang w:eastAsia="fr-FR"/>
        </w:rPr>
      </w:pPr>
      <w:r>
        <w:rPr>
          <w:rFonts w:eastAsia="Times New Roman" w:cstheme="minorHAnsi"/>
          <w:lang w:eastAsia="fr-FR"/>
        </w:rPr>
        <w:t>Les usagers viennent</w:t>
      </w:r>
      <w:r w:rsidR="00106B79" w:rsidRPr="00992CCA">
        <w:rPr>
          <w:rFonts w:eastAsia="Times New Roman" w:cstheme="minorHAnsi"/>
          <w:lang w:eastAsia="fr-FR"/>
        </w:rPr>
        <w:t xml:space="preserve"> à la </w:t>
      </w:r>
      <w:r w:rsidR="00506983">
        <w:rPr>
          <w:rFonts w:eastAsia="Times New Roman" w:cstheme="minorHAnsi"/>
          <w:lang w:eastAsia="fr-FR"/>
        </w:rPr>
        <w:t>médiathèque</w:t>
      </w:r>
      <w:r w:rsidR="00106B79" w:rsidRPr="00992CCA">
        <w:rPr>
          <w:rFonts w:eastAsia="Times New Roman" w:cstheme="minorHAnsi"/>
          <w:lang w:eastAsia="fr-FR"/>
        </w:rPr>
        <w:t xml:space="preserve"> pour emprunter un livre</w:t>
      </w:r>
      <w:r w:rsidR="00224A35">
        <w:rPr>
          <w:rFonts w:eastAsia="Times New Roman" w:cstheme="minorHAnsi"/>
          <w:lang w:eastAsia="fr-FR"/>
        </w:rPr>
        <w:t>,</w:t>
      </w:r>
      <w:r w:rsidR="00106B79" w:rsidRPr="00992CCA">
        <w:rPr>
          <w:rFonts w:eastAsia="Times New Roman" w:cstheme="minorHAnsi"/>
          <w:lang w:eastAsia="fr-FR"/>
        </w:rPr>
        <w:t xml:space="preserve"> mais aussi pour :</w:t>
      </w:r>
    </w:p>
    <w:p w14:paraId="538A7558" w14:textId="4E6C19BA"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Emprunter</w:t>
      </w:r>
      <w:r w:rsidR="00106B79" w:rsidRPr="00992CCA">
        <w:rPr>
          <w:rFonts w:eastAsia="Times New Roman" w:cstheme="minorHAnsi"/>
          <w:lang w:eastAsia="fr-FR"/>
        </w:rPr>
        <w:t xml:space="preserve"> d’autres supports (</w:t>
      </w:r>
      <w:r w:rsidR="00EF412E">
        <w:rPr>
          <w:rFonts w:eastAsia="Times New Roman" w:cstheme="minorHAnsi"/>
          <w:lang w:eastAsia="fr-FR"/>
        </w:rPr>
        <w:t>vinyl</w:t>
      </w:r>
      <w:r w:rsidR="00224A35">
        <w:rPr>
          <w:rFonts w:eastAsia="Times New Roman" w:cstheme="minorHAnsi"/>
          <w:lang w:eastAsia="fr-FR"/>
        </w:rPr>
        <w:t>es</w:t>
      </w:r>
      <w:r w:rsidR="00106B79" w:rsidRPr="00992CCA">
        <w:rPr>
          <w:rFonts w:eastAsia="Times New Roman" w:cstheme="minorHAnsi"/>
          <w:lang w:eastAsia="fr-FR"/>
        </w:rPr>
        <w:t xml:space="preserve">, DVD, </w:t>
      </w:r>
      <w:r w:rsidR="009E31AE">
        <w:rPr>
          <w:rFonts w:eastAsia="Times New Roman" w:cstheme="minorHAnsi"/>
          <w:lang w:eastAsia="fr-FR"/>
        </w:rPr>
        <w:t>numérique</w:t>
      </w:r>
      <w:r w:rsidR="00106B79" w:rsidRPr="00992CCA">
        <w:rPr>
          <w:rFonts w:eastAsia="Times New Roman" w:cstheme="minorHAnsi"/>
          <w:lang w:eastAsia="fr-FR"/>
        </w:rPr>
        <w:t>, jeux de société…)</w:t>
      </w:r>
      <w:r w:rsidR="00C34019">
        <w:rPr>
          <w:rFonts w:eastAsia="Times New Roman" w:cstheme="minorHAnsi"/>
          <w:lang w:eastAsia="fr-FR"/>
        </w:rPr>
        <w:t>,</w:t>
      </w:r>
    </w:p>
    <w:p w14:paraId="220A2DAC" w14:textId="0D1E16B5" w:rsidR="00402EEE"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Écouter</w:t>
      </w:r>
      <w:r w:rsidR="00402EEE" w:rsidRPr="00992CCA">
        <w:rPr>
          <w:rFonts w:eastAsia="Times New Roman" w:cstheme="minorHAnsi"/>
          <w:lang w:eastAsia="fr-FR"/>
        </w:rPr>
        <w:t xml:space="preserve"> de la musique, regarder un film…</w:t>
      </w:r>
    </w:p>
    <w:p w14:paraId="266F9740" w14:textId="51BCC2DC" w:rsidR="00402EEE"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Lire</w:t>
      </w:r>
      <w:r w:rsidR="00402EEE" w:rsidRPr="00992CCA">
        <w:rPr>
          <w:rFonts w:eastAsia="Times New Roman" w:cstheme="minorHAnsi"/>
          <w:lang w:eastAsia="fr-FR"/>
        </w:rPr>
        <w:t xml:space="preserve"> un livre à ses enfants, lire pour soi, lire un magazine</w:t>
      </w:r>
      <w:r w:rsidR="00C34019">
        <w:rPr>
          <w:rFonts w:eastAsia="Times New Roman" w:cstheme="minorHAnsi"/>
          <w:lang w:eastAsia="fr-FR"/>
        </w:rPr>
        <w:t>,</w:t>
      </w:r>
    </w:p>
    <w:p w14:paraId="2A36C8AD" w14:textId="0EBA1D97" w:rsidR="00EF412E"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Passer</w:t>
      </w:r>
      <w:r w:rsidR="00106B79" w:rsidRPr="00992CCA">
        <w:rPr>
          <w:rFonts w:eastAsia="Times New Roman" w:cstheme="minorHAnsi"/>
          <w:lang w:eastAsia="fr-FR"/>
        </w:rPr>
        <w:t xml:space="preserve"> du temps seul, en famille, entre amis</w:t>
      </w:r>
      <w:r w:rsidR="00C34019">
        <w:rPr>
          <w:rFonts w:eastAsia="Times New Roman" w:cstheme="minorHAnsi"/>
          <w:lang w:eastAsia="fr-FR"/>
        </w:rPr>
        <w:t>,</w:t>
      </w:r>
    </w:p>
    <w:p w14:paraId="01C4815F" w14:textId="34E43E82"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Travailler</w:t>
      </w:r>
      <w:r w:rsidR="00C34019">
        <w:rPr>
          <w:rFonts w:eastAsia="Times New Roman" w:cstheme="minorHAnsi"/>
          <w:lang w:eastAsia="fr-FR"/>
        </w:rPr>
        <w:t>,</w:t>
      </w:r>
    </w:p>
    <w:p w14:paraId="6AA3C92A" w14:textId="1A524267"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Participer</w:t>
      </w:r>
      <w:r w:rsidR="00106B79" w:rsidRPr="00992CCA">
        <w:rPr>
          <w:rFonts w:eastAsia="Times New Roman" w:cstheme="minorHAnsi"/>
          <w:lang w:eastAsia="fr-FR"/>
        </w:rPr>
        <w:t xml:space="preserve"> à une animation</w:t>
      </w:r>
      <w:r w:rsidR="00C34019">
        <w:rPr>
          <w:rFonts w:eastAsia="Times New Roman" w:cstheme="minorHAnsi"/>
          <w:lang w:eastAsia="fr-FR"/>
        </w:rPr>
        <w:t>,</w:t>
      </w:r>
    </w:p>
    <w:p w14:paraId="28693E2F" w14:textId="7288CB80"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Découvrir</w:t>
      </w:r>
      <w:r w:rsidR="00106B79" w:rsidRPr="00992CCA">
        <w:rPr>
          <w:rFonts w:eastAsia="Times New Roman" w:cstheme="minorHAnsi"/>
          <w:lang w:eastAsia="fr-FR"/>
        </w:rPr>
        <w:t xml:space="preserve"> des ressources numériques : liseuses, imprimante</w:t>
      </w:r>
      <w:r w:rsidR="009E31AE">
        <w:rPr>
          <w:rFonts w:eastAsia="Times New Roman" w:cstheme="minorHAnsi"/>
          <w:lang w:eastAsia="fr-FR"/>
        </w:rPr>
        <w:t>s</w:t>
      </w:r>
      <w:r w:rsidR="00106B79" w:rsidRPr="00992CCA">
        <w:rPr>
          <w:rFonts w:eastAsia="Times New Roman" w:cstheme="minorHAnsi"/>
          <w:lang w:eastAsia="fr-FR"/>
        </w:rPr>
        <w:t xml:space="preserve"> 3D, robots…</w:t>
      </w:r>
    </w:p>
    <w:p w14:paraId="68834718" w14:textId="378F5E9C"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Échanger</w:t>
      </w:r>
      <w:r w:rsidR="00106B79" w:rsidRPr="00992CCA">
        <w:rPr>
          <w:rFonts w:eastAsia="Times New Roman" w:cstheme="minorHAnsi"/>
          <w:lang w:eastAsia="fr-FR"/>
        </w:rPr>
        <w:t>, débattr</w:t>
      </w:r>
      <w:r w:rsidR="00402EEE" w:rsidRPr="00992CCA">
        <w:rPr>
          <w:rFonts w:eastAsia="Times New Roman" w:cstheme="minorHAnsi"/>
          <w:lang w:eastAsia="fr-FR"/>
        </w:rPr>
        <w:t>e, se retrouver…</w:t>
      </w:r>
    </w:p>
    <w:p w14:paraId="1195CD38" w14:textId="2693253D" w:rsidR="00402EEE" w:rsidRPr="00992CCA" w:rsidRDefault="0031279D" w:rsidP="00C34019">
      <w:pPr>
        <w:pStyle w:val="Paragraphedeliste"/>
        <w:numPr>
          <w:ilvl w:val="0"/>
          <w:numId w:val="1"/>
        </w:numPr>
        <w:spacing w:after="0" w:line="240" w:lineRule="auto"/>
        <w:rPr>
          <w:rFonts w:eastAsia="Times New Roman" w:cstheme="minorHAnsi"/>
          <w:b/>
          <w:bCs/>
          <w:lang w:eastAsia="fr-FR"/>
        </w:rPr>
      </w:pPr>
      <w:r w:rsidRPr="00992CCA">
        <w:rPr>
          <w:rFonts w:eastAsia="Times New Roman" w:cstheme="minorHAnsi"/>
          <w:lang w:eastAsia="fr-FR"/>
        </w:rPr>
        <w:t>Jouer</w:t>
      </w:r>
      <w:r w:rsidR="00106B79" w:rsidRPr="00992CCA">
        <w:rPr>
          <w:rFonts w:eastAsia="Times New Roman" w:cstheme="minorHAnsi"/>
          <w:lang w:eastAsia="fr-FR"/>
        </w:rPr>
        <w:t xml:space="preserve"> en famille, en groupe, avec des amis : avec des jeux de société, des consoles de jeux vidéo…</w:t>
      </w:r>
      <w:r w:rsidR="00402EEE" w:rsidRPr="00992CCA">
        <w:rPr>
          <w:rFonts w:eastAsia="Times New Roman" w:cstheme="minorHAnsi"/>
          <w:lang w:eastAsia="fr-FR"/>
        </w:rPr>
        <w:t xml:space="preserve"> </w:t>
      </w:r>
    </w:p>
    <w:p w14:paraId="1A1F556F" w14:textId="77777777" w:rsidR="00D84943" w:rsidRDefault="00D84943" w:rsidP="001500C4">
      <w:pPr>
        <w:spacing w:after="0" w:line="240" w:lineRule="auto"/>
        <w:rPr>
          <w:rFonts w:eastAsia="Times New Roman" w:cstheme="minorHAnsi"/>
          <w:lang w:eastAsia="fr-FR"/>
        </w:rPr>
      </w:pPr>
    </w:p>
    <w:p w14:paraId="78680DDD" w14:textId="1E4541BC" w:rsidR="00402EEE" w:rsidRPr="00A37411" w:rsidRDefault="00106B79" w:rsidP="001500C4">
      <w:pPr>
        <w:spacing w:after="0" w:line="240" w:lineRule="auto"/>
        <w:rPr>
          <w:rFonts w:eastAsia="Times New Roman" w:cstheme="minorHAnsi"/>
          <w:b/>
          <w:bCs/>
          <w:lang w:eastAsia="fr-FR"/>
        </w:rPr>
      </w:pPr>
      <w:r w:rsidRPr="00992CCA">
        <w:rPr>
          <w:rFonts w:eastAsia="Times New Roman" w:cstheme="minorHAnsi"/>
          <w:lang w:eastAsia="fr-FR"/>
        </w:rPr>
        <w:lastRenderedPageBreak/>
        <w:t xml:space="preserve">Dans l’idéal, la </w:t>
      </w:r>
      <w:r w:rsidR="00506983">
        <w:rPr>
          <w:rFonts w:eastAsia="Times New Roman" w:cstheme="minorHAnsi"/>
          <w:lang w:eastAsia="fr-FR"/>
        </w:rPr>
        <w:t>médiathèque</w:t>
      </w:r>
      <w:r w:rsidRPr="00992CCA">
        <w:rPr>
          <w:rFonts w:eastAsia="Times New Roman" w:cstheme="minorHAnsi"/>
          <w:lang w:eastAsia="fr-FR"/>
        </w:rPr>
        <w:t xml:space="preserve"> doit tendre vers </w:t>
      </w:r>
      <w:r w:rsidRPr="00A37411">
        <w:rPr>
          <w:rFonts w:eastAsia="Times New Roman" w:cstheme="minorHAnsi"/>
          <w:b/>
          <w:bCs/>
          <w:lang w:eastAsia="fr-FR"/>
        </w:rPr>
        <w:t xml:space="preserve">des collections et des espaces permettant de répondre à </w:t>
      </w:r>
      <w:r w:rsidR="004B5DAD">
        <w:rPr>
          <w:rFonts w:eastAsia="Times New Roman" w:cstheme="minorHAnsi"/>
          <w:b/>
          <w:bCs/>
          <w:lang w:eastAsia="fr-FR"/>
        </w:rPr>
        <w:t>quatre</w:t>
      </w:r>
      <w:r w:rsidRPr="00A37411">
        <w:rPr>
          <w:rFonts w:eastAsia="Times New Roman" w:cstheme="minorHAnsi"/>
          <w:b/>
          <w:bCs/>
          <w:lang w:eastAsia="fr-FR"/>
        </w:rPr>
        <w:t xml:space="preserve"> pratiques :</w:t>
      </w:r>
    </w:p>
    <w:p w14:paraId="7AA5613F" w14:textId="41F1C007"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Loisirs</w:t>
      </w:r>
    </w:p>
    <w:p w14:paraId="35909B5C" w14:textId="7E076FDC"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Information</w:t>
      </w:r>
      <w:r w:rsidR="00106B79" w:rsidRPr="00992CCA">
        <w:rPr>
          <w:rFonts w:eastAsia="Times New Roman" w:cstheme="minorHAnsi"/>
          <w:lang w:eastAsia="fr-FR"/>
        </w:rPr>
        <w:t xml:space="preserve"> </w:t>
      </w:r>
    </w:p>
    <w:p w14:paraId="07A4DA70" w14:textId="390CD7A2"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Formation</w:t>
      </w:r>
      <w:r>
        <w:rPr>
          <w:rFonts w:eastAsia="Times New Roman" w:cstheme="minorHAnsi"/>
          <w:lang w:eastAsia="fr-FR"/>
        </w:rPr>
        <w:t> </w:t>
      </w:r>
      <w:r w:rsidR="00106B79" w:rsidRPr="00992CCA">
        <w:rPr>
          <w:rFonts w:eastAsia="Times New Roman" w:cstheme="minorHAnsi"/>
          <w:lang w:eastAsia="fr-FR"/>
        </w:rPr>
        <w:t xml:space="preserve">/ </w:t>
      </w:r>
      <w:r>
        <w:rPr>
          <w:rFonts w:eastAsia="Times New Roman" w:cstheme="minorHAnsi"/>
          <w:lang w:eastAsia="fr-FR"/>
        </w:rPr>
        <w:t>A</w:t>
      </w:r>
      <w:r w:rsidR="00106B79" w:rsidRPr="00992CCA">
        <w:rPr>
          <w:rFonts w:eastAsia="Times New Roman" w:cstheme="minorHAnsi"/>
          <w:lang w:eastAsia="fr-FR"/>
        </w:rPr>
        <w:t>pprentissage</w:t>
      </w:r>
    </w:p>
    <w:p w14:paraId="5A5CAF23" w14:textId="63DA0379"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lang w:eastAsia="fr-FR"/>
        </w:rPr>
        <w:t>Échanges</w:t>
      </w:r>
    </w:p>
    <w:p w14:paraId="31A06F32" w14:textId="77777777" w:rsidR="00AE4D9F" w:rsidRDefault="00AE4D9F" w:rsidP="001500C4">
      <w:pPr>
        <w:spacing w:after="0" w:line="240" w:lineRule="auto"/>
        <w:rPr>
          <w:rFonts w:eastAsia="Times New Roman" w:cstheme="minorHAnsi"/>
          <w:lang w:eastAsia="fr-FR"/>
        </w:rPr>
      </w:pPr>
    </w:p>
    <w:p w14:paraId="1B85031F" w14:textId="08DBBE52" w:rsidR="00CA1387" w:rsidRPr="003C653D" w:rsidRDefault="004B5DAD" w:rsidP="003C653D">
      <w:pPr>
        <w:rPr>
          <w:rStyle w:val="Accentuationintense"/>
          <w:i w:val="0"/>
          <w:iCs w:val="0"/>
          <w:color w:val="auto"/>
        </w:rPr>
      </w:pPr>
      <w:r w:rsidRPr="003C653D">
        <w:rPr>
          <w:rStyle w:val="Accentuationintense"/>
          <w:i w:val="0"/>
          <w:iCs w:val="0"/>
          <w:color w:val="auto"/>
        </w:rPr>
        <w:t>Le</w:t>
      </w:r>
      <w:r w:rsidR="00CA1387" w:rsidRPr="003C653D">
        <w:rPr>
          <w:rStyle w:val="Accentuationintense"/>
          <w:i w:val="0"/>
          <w:iCs w:val="0"/>
          <w:color w:val="auto"/>
        </w:rPr>
        <w:t>s recommandations conseillent de réserver au maximum 60</w:t>
      </w:r>
      <w:r w:rsidR="00F74705" w:rsidRPr="003C653D">
        <w:rPr>
          <w:rStyle w:val="Accentuationintense"/>
          <w:i w:val="0"/>
          <w:iCs w:val="0"/>
          <w:color w:val="auto"/>
        </w:rPr>
        <w:t> </w:t>
      </w:r>
      <w:r w:rsidR="00CA1387" w:rsidRPr="003C653D">
        <w:rPr>
          <w:rStyle w:val="Accentuationintense"/>
          <w:i w:val="0"/>
          <w:iCs w:val="0"/>
          <w:color w:val="auto"/>
        </w:rPr>
        <w:t xml:space="preserve">% de la surface aux </w:t>
      </w:r>
      <w:r w:rsidR="001440E9" w:rsidRPr="003C653D">
        <w:rPr>
          <w:rStyle w:val="Accentuationintense"/>
          <w:i w:val="0"/>
          <w:iCs w:val="0"/>
          <w:color w:val="auto"/>
        </w:rPr>
        <w:t>collections.</w:t>
      </w:r>
    </w:p>
    <w:p w14:paraId="20C5380D" w14:textId="3C8B9919" w:rsidR="003413AD" w:rsidRPr="003C653D" w:rsidRDefault="008B4F4A" w:rsidP="00705C23">
      <w:pPr>
        <w:spacing w:after="0"/>
        <w:rPr>
          <w:rStyle w:val="Accentuationintense"/>
          <w:i w:val="0"/>
          <w:iCs w:val="0"/>
          <w:color w:val="auto"/>
          <w:u w:val="single"/>
          <w:lang w:eastAsia="fr-FR"/>
        </w:rPr>
      </w:pPr>
      <w:r w:rsidRPr="003C653D">
        <w:rPr>
          <w:rStyle w:val="Accentuationintense"/>
          <w:i w:val="0"/>
          <w:iCs w:val="0"/>
          <w:color w:val="auto"/>
        </w:rPr>
        <w:t>I</w:t>
      </w:r>
      <w:r w:rsidR="00F31EAF" w:rsidRPr="003C653D">
        <w:rPr>
          <w:rStyle w:val="Accentuationintense"/>
          <w:i w:val="0"/>
          <w:iCs w:val="0"/>
          <w:color w:val="auto"/>
        </w:rPr>
        <w:t xml:space="preserve">l est recommandé de proposer </w:t>
      </w:r>
      <w:r w:rsidRPr="003C653D">
        <w:rPr>
          <w:rStyle w:val="Accentuationintense"/>
          <w:i w:val="0"/>
          <w:iCs w:val="0"/>
          <w:color w:val="auto"/>
        </w:rPr>
        <w:t xml:space="preserve">2 </w:t>
      </w:r>
      <w:r w:rsidR="00F31EAF" w:rsidRPr="003C653D">
        <w:rPr>
          <w:rStyle w:val="Accentuationintense"/>
          <w:i w:val="0"/>
          <w:iCs w:val="0"/>
          <w:color w:val="auto"/>
        </w:rPr>
        <w:t>livres</w:t>
      </w:r>
      <w:r w:rsidRPr="003C653D">
        <w:rPr>
          <w:rStyle w:val="Accentuationintense"/>
          <w:i w:val="0"/>
          <w:iCs w:val="0"/>
          <w:color w:val="auto"/>
        </w:rPr>
        <w:t xml:space="preserve"> par </w:t>
      </w:r>
      <w:r w:rsidR="00F31EAF" w:rsidRPr="003C653D">
        <w:rPr>
          <w:rStyle w:val="Accentuationintense"/>
          <w:i w:val="0"/>
          <w:iCs w:val="0"/>
          <w:color w:val="auto"/>
        </w:rPr>
        <w:t xml:space="preserve">habitant pour les communes de plus de 1 000 habitants et au maximum 2 500 livres pour les communes de moins de 1 000 habitants. Si vous n’êtes pas dans cette fourchette, </w:t>
      </w:r>
      <w:hyperlink r:id="rId14" w:history="1">
        <w:r w:rsidR="00A5013D" w:rsidRPr="00FD4130">
          <w:rPr>
            <w:rStyle w:val="Lienhypertexte"/>
            <w14:textFill>
              <w14:solidFill>
                <w14:srgbClr w14:val="0000FF">
                  <w14:lumMod w14:val="75000"/>
                </w14:srgbClr>
              </w14:solidFill>
            </w14:textFill>
          </w:rPr>
          <w:t>consultez notre guide sur le désherbage</w:t>
        </w:r>
      </w:hyperlink>
      <w:r w:rsidR="00A5013D" w:rsidRPr="003C653D">
        <w:rPr>
          <w:rStyle w:val="Accentuationintense"/>
          <w:i w:val="0"/>
          <w:iCs w:val="0"/>
          <w:color w:val="auto"/>
        </w:rPr>
        <w:t xml:space="preserve"> </w:t>
      </w:r>
      <w:r w:rsidR="004B5DAD" w:rsidRPr="003C653D">
        <w:rPr>
          <w:rStyle w:val="Accentuationintense"/>
          <w:i w:val="0"/>
          <w:iCs w:val="0"/>
          <w:color w:val="auto"/>
        </w:rPr>
        <w:t xml:space="preserve">sur </w:t>
      </w:r>
      <w:r w:rsidR="00FD4130">
        <w:rPr>
          <w:rStyle w:val="Accentuationintense"/>
          <w:i w:val="0"/>
          <w:iCs w:val="0"/>
          <w:color w:val="auto"/>
        </w:rPr>
        <w:t>bibliotheques71.fr</w:t>
      </w:r>
    </w:p>
    <w:p w14:paraId="7F8C5AE9" w14:textId="720B228B" w:rsidR="00683965" w:rsidRDefault="00683965" w:rsidP="001500C4">
      <w:pPr>
        <w:spacing w:after="0" w:line="240" w:lineRule="auto"/>
        <w:rPr>
          <w:rFonts w:cstheme="minorHAnsi"/>
          <w:noProof/>
        </w:rPr>
      </w:pPr>
    </w:p>
    <w:p w14:paraId="3039105B" w14:textId="18352F3B" w:rsidR="00743989" w:rsidRDefault="00743989" w:rsidP="00743989">
      <w:pPr>
        <w:pStyle w:val="Titre4"/>
        <w:rPr>
          <w:rFonts w:cstheme="minorHAnsi"/>
          <w:noProof/>
        </w:rPr>
      </w:pPr>
      <w:r>
        <w:t>Une bibliothèque en exemple pour illustrer ces propositions :</w:t>
      </w:r>
    </w:p>
    <w:p w14:paraId="3DB98878" w14:textId="3C7905DD" w:rsidR="003413AD" w:rsidRPr="00F74705" w:rsidRDefault="003413AD" w:rsidP="00D84943">
      <w:pPr>
        <w:spacing w:after="0" w:line="240" w:lineRule="auto"/>
        <w:rPr>
          <w:rStyle w:val="Accentuationlgre"/>
        </w:rPr>
      </w:pPr>
      <w:r w:rsidRPr="00F74705">
        <w:rPr>
          <w:rStyle w:val="Accentuationlgre"/>
        </w:rPr>
        <w:t>S</w:t>
      </w:r>
      <w:r w:rsidR="00D84943" w:rsidRPr="00F74705">
        <w:rPr>
          <w:rStyle w:val="Accentuationlgre"/>
        </w:rPr>
        <w:t>a</w:t>
      </w:r>
      <w:r w:rsidRPr="00F74705">
        <w:rPr>
          <w:rStyle w:val="Accentuationlgre"/>
        </w:rPr>
        <w:t>int-</w:t>
      </w:r>
      <w:r w:rsidR="00CC1D21" w:rsidRPr="00F74705">
        <w:rPr>
          <w:rStyle w:val="Accentuationlgre"/>
        </w:rPr>
        <w:t>M</w:t>
      </w:r>
      <w:r w:rsidRPr="00F74705">
        <w:rPr>
          <w:rStyle w:val="Accentuationlgre"/>
        </w:rPr>
        <w:t>arcel</w:t>
      </w:r>
      <w:r w:rsidR="00683965" w:rsidRPr="00F74705">
        <w:rPr>
          <w:rStyle w:val="Accentuationlgre"/>
        </w:rPr>
        <w:t xml:space="preserve"> (</w:t>
      </w:r>
      <w:r w:rsidRPr="00F74705">
        <w:rPr>
          <w:rStyle w:val="Accentuationlgre"/>
        </w:rPr>
        <w:t xml:space="preserve">530 </w:t>
      </w:r>
      <w:r w:rsidR="00B37263" w:rsidRPr="00F74705">
        <w:rPr>
          <w:rStyle w:val="Accentuationlgre"/>
        </w:rPr>
        <w:t>m2</w:t>
      </w:r>
      <w:r w:rsidRPr="00F74705">
        <w:rPr>
          <w:rStyle w:val="Accentuationlgre"/>
        </w:rPr>
        <w:t xml:space="preserve"> - 6 300 hab</w:t>
      </w:r>
      <w:r w:rsidR="00683965" w:rsidRPr="00F74705">
        <w:rPr>
          <w:rStyle w:val="Accentuationlgre"/>
        </w:rPr>
        <w:t>itants)</w:t>
      </w:r>
    </w:p>
    <w:p w14:paraId="11B53E2F" w14:textId="7737AA7A" w:rsidR="003413AD" w:rsidRPr="00F74705" w:rsidRDefault="003413AD" w:rsidP="00D84943">
      <w:pPr>
        <w:spacing w:after="0" w:line="240" w:lineRule="auto"/>
        <w:rPr>
          <w:rStyle w:val="Accentuationlgre"/>
        </w:rPr>
      </w:pPr>
      <w:r w:rsidRPr="00F74705">
        <w:rPr>
          <w:rStyle w:val="Accentuationlgre"/>
        </w:rPr>
        <w:t xml:space="preserve">Après </w:t>
      </w:r>
      <w:r w:rsidR="00B3730D" w:rsidRPr="00F74705">
        <w:rPr>
          <w:rStyle w:val="Accentuationlgre"/>
        </w:rPr>
        <w:t xml:space="preserve">le </w:t>
      </w:r>
      <w:r w:rsidRPr="00F74705">
        <w:rPr>
          <w:rStyle w:val="Accentuationlgre"/>
        </w:rPr>
        <w:t>désherbage</w:t>
      </w:r>
      <w:r w:rsidR="00B3730D" w:rsidRPr="00F74705">
        <w:rPr>
          <w:rStyle w:val="Accentuationlgre"/>
        </w:rPr>
        <w:t xml:space="preserve"> d’un tiers des collections (soit 6 500 livres) </w:t>
      </w:r>
      <w:r w:rsidRPr="00F74705">
        <w:rPr>
          <w:rStyle w:val="Accentuationlgre"/>
        </w:rPr>
        <w:t xml:space="preserve">et le renouvellement complet de leur mobilier, la </w:t>
      </w:r>
      <w:r w:rsidR="00506983" w:rsidRPr="00F74705">
        <w:rPr>
          <w:rStyle w:val="Accentuationlgre"/>
        </w:rPr>
        <w:t>médiathèque</w:t>
      </w:r>
      <w:r w:rsidRPr="00F74705">
        <w:rPr>
          <w:rStyle w:val="Accentuationlgre"/>
        </w:rPr>
        <w:t xml:space="preserve"> de Saint</w:t>
      </w:r>
      <w:r w:rsidR="009E31AE" w:rsidRPr="00F74705">
        <w:rPr>
          <w:rStyle w:val="Accentuationlgre"/>
        </w:rPr>
        <w:t>-</w:t>
      </w:r>
      <w:r w:rsidRPr="00F74705">
        <w:rPr>
          <w:rStyle w:val="Accentuationlgre"/>
        </w:rPr>
        <w:t xml:space="preserve">Marcel </w:t>
      </w:r>
      <w:r w:rsidR="006D48E9" w:rsidRPr="00F74705">
        <w:rPr>
          <w:rStyle w:val="Accentuationlgre"/>
        </w:rPr>
        <w:t xml:space="preserve">propose désormais </w:t>
      </w:r>
      <w:r w:rsidRPr="00F74705">
        <w:rPr>
          <w:rStyle w:val="Accentuationlgre"/>
        </w:rPr>
        <w:t xml:space="preserve">des assises adaptées et confortables selon l’âge des différents publics. Elle a également remplacé </w:t>
      </w:r>
      <w:r w:rsidR="00F2448A" w:rsidRPr="00F74705">
        <w:rPr>
          <w:rStyle w:val="Accentuationlgre"/>
        </w:rPr>
        <w:t>l</w:t>
      </w:r>
      <w:r w:rsidRPr="00F74705">
        <w:rPr>
          <w:rStyle w:val="Accentuationlgre"/>
        </w:rPr>
        <w:t>es hautes étagères par des étagères de moins de 1m50</w:t>
      </w:r>
      <w:r w:rsidR="00B3730D" w:rsidRPr="00F74705">
        <w:rPr>
          <w:rStyle w:val="Accentuationlgre"/>
        </w:rPr>
        <w:t xml:space="preserve"> pour redynamiser l’espace et apporter une nouvelle visibilité.</w:t>
      </w:r>
    </w:p>
    <w:p w14:paraId="711F5BB3" w14:textId="77777777" w:rsidR="003413AD" w:rsidRPr="00992CCA" w:rsidRDefault="003413AD" w:rsidP="001500C4">
      <w:pPr>
        <w:pStyle w:val="Paragraphedeliste"/>
        <w:spacing w:after="0" w:line="240" w:lineRule="auto"/>
        <w:rPr>
          <w:rFonts w:eastAsia="Times New Roman" w:cstheme="minorHAnsi"/>
          <w:lang w:eastAsia="fr-FR"/>
        </w:rPr>
      </w:pPr>
    </w:p>
    <w:p w14:paraId="318B850F" w14:textId="4CEA1348" w:rsidR="00106B79" w:rsidRPr="00F74705" w:rsidRDefault="00213756" w:rsidP="00F74705">
      <w:pPr>
        <w:pStyle w:val="Titre3"/>
        <w:rPr>
          <w:rFonts w:eastAsia="Times New Roman"/>
          <w:lang w:eastAsia="fr-FR"/>
        </w:rPr>
      </w:pPr>
      <w:bookmarkStart w:id="15" w:name="_2.2._Les_différents"/>
      <w:bookmarkEnd w:id="15"/>
      <w:r w:rsidRPr="00F74705">
        <w:rPr>
          <w:rFonts w:eastAsia="Times New Roman"/>
          <w:lang w:eastAsia="fr-FR"/>
        </w:rPr>
        <w:t>2</w:t>
      </w:r>
      <w:r w:rsidR="000628DD" w:rsidRPr="00F74705">
        <w:rPr>
          <w:rFonts w:eastAsia="Times New Roman"/>
          <w:lang w:eastAsia="fr-FR"/>
        </w:rPr>
        <w:t>.</w:t>
      </w:r>
      <w:r w:rsidR="00106B79" w:rsidRPr="00F74705">
        <w:rPr>
          <w:rFonts w:eastAsia="Times New Roman"/>
          <w:lang w:eastAsia="fr-FR"/>
        </w:rPr>
        <w:t>2</w:t>
      </w:r>
      <w:r w:rsidR="000628DD" w:rsidRPr="00F74705">
        <w:rPr>
          <w:rFonts w:eastAsia="Times New Roman"/>
          <w:lang w:eastAsia="fr-FR"/>
        </w:rPr>
        <w:t>.</w:t>
      </w:r>
      <w:r w:rsidR="00106B79" w:rsidRPr="00F74705">
        <w:rPr>
          <w:rFonts w:eastAsia="Times New Roman"/>
          <w:lang w:eastAsia="fr-FR"/>
        </w:rPr>
        <w:t xml:space="preserve"> Les différents aménagement</w:t>
      </w:r>
      <w:r w:rsidR="008B4F4A" w:rsidRPr="00F74705">
        <w:rPr>
          <w:rFonts w:eastAsia="Times New Roman"/>
          <w:lang w:eastAsia="fr-FR"/>
        </w:rPr>
        <w:t>s</w:t>
      </w:r>
      <w:r w:rsidR="00106B79" w:rsidRPr="00F74705">
        <w:rPr>
          <w:rFonts w:eastAsia="Times New Roman"/>
          <w:lang w:eastAsia="fr-FR"/>
        </w:rPr>
        <w:t xml:space="preserve"> possibles</w:t>
      </w:r>
    </w:p>
    <w:p w14:paraId="507C54C8" w14:textId="13F38BA2" w:rsidR="00106B79" w:rsidRPr="00992CCA" w:rsidRDefault="00106B79" w:rsidP="001500C4">
      <w:pPr>
        <w:spacing w:after="0" w:line="300" w:lineRule="atLeast"/>
        <w:rPr>
          <w:rFonts w:cstheme="minorHAnsi"/>
        </w:rPr>
      </w:pPr>
      <w:r w:rsidRPr="00992CCA">
        <w:rPr>
          <w:rFonts w:cstheme="minorHAnsi"/>
          <w:bCs/>
        </w:rPr>
        <w:t xml:space="preserve">L’aménagement traditionnel en </w:t>
      </w:r>
      <w:r w:rsidR="00506983">
        <w:rPr>
          <w:rFonts w:cstheme="minorHAnsi"/>
          <w:bCs/>
        </w:rPr>
        <w:t>médiathèque</w:t>
      </w:r>
      <w:r w:rsidRPr="00992CCA">
        <w:rPr>
          <w:rFonts w:cstheme="minorHAnsi"/>
          <w:bCs/>
        </w:rPr>
        <w:t xml:space="preserve"> s’est souvent fait autour du positionnement aligné des rayonnages les uns derrière les autres comme à la BDSL. </w:t>
      </w:r>
    </w:p>
    <w:p w14:paraId="4CCD6FAC" w14:textId="77777777" w:rsidR="00106B79" w:rsidRPr="00992CCA" w:rsidRDefault="00106B79" w:rsidP="00705C23">
      <w:pPr>
        <w:spacing w:after="0"/>
      </w:pPr>
    </w:p>
    <w:p w14:paraId="0041EC5C" w14:textId="20A986A1" w:rsidR="00106B79" w:rsidRDefault="00106B79" w:rsidP="001500C4">
      <w:pPr>
        <w:spacing w:after="0" w:line="300" w:lineRule="atLeast"/>
        <w:rPr>
          <w:rFonts w:cstheme="minorHAnsi"/>
          <w:bCs/>
        </w:rPr>
      </w:pPr>
      <w:r w:rsidRPr="00992CCA">
        <w:rPr>
          <w:rFonts w:cstheme="minorHAnsi"/>
          <w:bCs/>
        </w:rPr>
        <w:t xml:space="preserve">Les tendances évoluent et de nombreuses possibilités </w:t>
      </w:r>
      <w:r w:rsidR="008B4F4A" w:rsidRPr="00992CCA">
        <w:rPr>
          <w:rFonts w:cstheme="minorHAnsi"/>
          <w:bCs/>
        </w:rPr>
        <w:t>existent</w:t>
      </w:r>
      <w:r w:rsidRPr="00992CCA">
        <w:rPr>
          <w:rFonts w:cstheme="minorHAnsi"/>
          <w:bCs/>
        </w:rPr>
        <w:t xml:space="preserve">. L’une des principales idées à retenir est : </w:t>
      </w:r>
      <w:r w:rsidRPr="00992CCA">
        <w:rPr>
          <w:rFonts w:cstheme="minorHAnsi"/>
          <w:b/>
        </w:rPr>
        <w:t xml:space="preserve">plus l’usager peut se projeter et voir « loin » dans la </w:t>
      </w:r>
      <w:r w:rsidR="00506983">
        <w:rPr>
          <w:rFonts w:cstheme="minorHAnsi"/>
          <w:b/>
        </w:rPr>
        <w:t>médiathèque</w:t>
      </w:r>
      <w:r w:rsidRPr="00992CCA">
        <w:rPr>
          <w:rFonts w:cstheme="minorHAnsi"/>
          <w:b/>
        </w:rPr>
        <w:t>, plus il se sentira à l’aise et plus il restera</w:t>
      </w:r>
      <w:r w:rsidRPr="00992CCA">
        <w:rPr>
          <w:rFonts w:cstheme="minorHAnsi"/>
          <w:bCs/>
        </w:rPr>
        <w:t>. Il aura envie de fureter et il sera plus curieux</w:t>
      </w:r>
      <w:r w:rsidR="002876E5" w:rsidRPr="00992CCA">
        <w:rPr>
          <w:rFonts w:cstheme="minorHAnsi"/>
          <w:bCs/>
        </w:rPr>
        <w:t xml:space="preserve"> car moins intimidé.</w:t>
      </w:r>
    </w:p>
    <w:p w14:paraId="351FF384" w14:textId="1CC86FE2" w:rsidR="000F2857" w:rsidRPr="00992CCA" w:rsidRDefault="000F2857" w:rsidP="001500C4">
      <w:pPr>
        <w:spacing w:after="0" w:line="240" w:lineRule="auto"/>
        <w:rPr>
          <w:rFonts w:eastAsia="Times New Roman" w:cstheme="minorHAnsi"/>
          <w:lang w:eastAsia="fr-FR"/>
        </w:rPr>
      </w:pPr>
      <w:r w:rsidRPr="00992CCA">
        <w:rPr>
          <w:rFonts w:eastAsia="Times New Roman" w:cstheme="minorHAnsi"/>
          <w:b/>
          <w:bCs/>
          <w:lang w:eastAsia="fr-FR"/>
        </w:rPr>
        <w:t xml:space="preserve">L’aménagement se veut dorénavant </w:t>
      </w:r>
      <w:r w:rsidR="00F74705" w:rsidRPr="00992CCA">
        <w:rPr>
          <w:rFonts w:eastAsia="Times New Roman" w:cstheme="minorHAnsi"/>
          <w:b/>
          <w:bCs/>
          <w:lang w:eastAsia="fr-FR"/>
        </w:rPr>
        <w:t>aérer</w:t>
      </w:r>
      <w:r w:rsidRPr="00992CCA">
        <w:rPr>
          <w:rFonts w:eastAsia="Times New Roman" w:cstheme="minorHAnsi"/>
          <w:b/>
          <w:bCs/>
          <w:lang w:eastAsia="fr-FR"/>
        </w:rPr>
        <w:t>, confortable et lumineux</w:t>
      </w:r>
      <w:r w:rsidRPr="00992CCA">
        <w:rPr>
          <w:rFonts w:eastAsia="Times New Roman" w:cstheme="minorHAnsi"/>
          <w:lang w:eastAsia="fr-FR"/>
        </w:rPr>
        <w:t xml:space="preserve">. Plus la </w:t>
      </w:r>
      <w:r w:rsidR="00506983">
        <w:rPr>
          <w:rFonts w:eastAsia="Times New Roman" w:cstheme="minorHAnsi"/>
          <w:lang w:eastAsia="fr-FR"/>
        </w:rPr>
        <w:t>médiathèque</w:t>
      </w:r>
      <w:r w:rsidRPr="00992CCA">
        <w:rPr>
          <w:rFonts w:eastAsia="Times New Roman" w:cstheme="minorHAnsi"/>
          <w:lang w:eastAsia="fr-FR"/>
        </w:rPr>
        <w:t xml:space="preserve"> sera agréable, plus les usagers auront envie de rester.</w:t>
      </w:r>
    </w:p>
    <w:p w14:paraId="1C87A260" w14:textId="77777777" w:rsidR="00683965" w:rsidRDefault="00683965" w:rsidP="001500C4">
      <w:pPr>
        <w:spacing w:after="0" w:line="300" w:lineRule="atLeast"/>
        <w:rPr>
          <w:rFonts w:cstheme="minorHAnsi"/>
          <w:b/>
        </w:rPr>
      </w:pPr>
    </w:p>
    <w:p w14:paraId="0974F8C0" w14:textId="6DE4A790" w:rsidR="00CC1D21" w:rsidRPr="00F74705" w:rsidRDefault="00106B79" w:rsidP="00F74705">
      <w:pPr>
        <w:spacing w:after="0" w:line="300" w:lineRule="atLeast"/>
        <w:rPr>
          <w:rFonts w:cstheme="minorHAnsi"/>
          <w:bCs/>
        </w:rPr>
      </w:pPr>
      <w:r w:rsidRPr="00F74705">
        <w:rPr>
          <w:rFonts w:cstheme="minorHAnsi"/>
          <w:bCs/>
        </w:rPr>
        <w:t xml:space="preserve">Voici </w:t>
      </w:r>
      <w:r w:rsidR="00FD4130">
        <w:rPr>
          <w:rFonts w:cstheme="minorHAnsi"/>
          <w:bCs/>
        </w:rPr>
        <w:t>quatre</w:t>
      </w:r>
      <w:r w:rsidRPr="00F74705">
        <w:rPr>
          <w:rFonts w:cstheme="minorHAnsi"/>
          <w:bCs/>
        </w:rPr>
        <w:t xml:space="preserve"> aménagements possibles</w:t>
      </w:r>
      <w:r w:rsidR="002876E5" w:rsidRPr="00F74705">
        <w:rPr>
          <w:rFonts w:cstheme="minorHAnsi"/>
          <w:bCs/>
        </w:rPr>
        <w:t> :</w:t>
      </w:r>
    </w:p>
    <w:p w14:paraId="6E1DC59D" w14:textId="6DA47EDB" w:rsidR="00A30149" w:rsidRPr="00683965" w:rsidRDefault="00A30149" w:rsidP="00683965">
      <w:pPr>
        <w:pStyle w:val="Paragraphedeliste"/>
        <w:numPr>
          <w:ilvl w:val="0"/>
          <w:numId w:val="27"/>
        </w:numPr>
        <w:spacing w:after="0" w:line="240" w:lineRule="auto"/>
        <w:rPr>
          <w:rFonts w:eastAsia="Times New Roman" w:cstheme="minorHAnsi"/>
          <w:lang w:eastAsia="fr-FR"/>
        </w:rPr>
      </w:pPr>
      <w:r w:rsidRPr="00683965">
        <w:rPr>
          <w:rFonts w:eastAsia="Times New Roman" w:cstheme="minorHAnsi"/>
          <w:b/>
          <w:bCs/>
          <w:lang w:eastAsia="fr-FR"/>
        </w:rPr>
        <w:t>En épi</w:t>
      </w:r>
      <w:r w:rsidR="00A37411" w:rsidRPr="00683965">
        <w:rPr>
          <w:rFonts w:eastAsia="Times New Roman" w:cstheme="minorHAnsi"/>
          <w:lang w:eastAsia="fr-FR"/>
        </w:rPr>
        <w:t> :</w:t>
      </w:r>
      <w:r w:rsidRPr="00683965">
        <w:rPr>
          <w:rFonts w:eastAsia="Times New Roman" w:cstheme="minorHAnsi"/>
          <w:lang w:eastAsia="fr-FR"/>
        </w:rPr>
        <w:t xml:space="preserve"> par rapport à l’entrée</w:t>
      </w:r>
      <w:r w:rsidR="00622DE0" w:rsidRPr="00683965">
        <w:rPr>
          <w:rFonts w:eastAsia="Times New Roman" w:cstheme="minorHAnsi"/>
          <w:lang w:eastAsia="fr-FR"/>
        </w:rPr>
        <w:t> :</w:t>
      </w:r>
      <w:r w:rsidRPr="00683965">
        <w:rPr>
          <w:rFonts w:eastAsia="Times New Roman" w:cstheme="minorHAnsi"/>
          <w:lang w:eastAsia="fr-FR"/>
        </w:rPr>
        <w:t xml:space="preserve"> cet aménagement propose une série d’étagères disposée en épi. Il est un peu moins intimidant qu’une série d’étagère</w:t>
      </w:r>
      <w:r w:rsidR="002876E5" w:rsidRPr="00683965">
        <w:rPr>
          <w:rFonts w:eastAsia="Times New Roman" w:cstheme="minorHAnsi"/>
          <w:lang w:eastAsia="fr-FR"/>
        </w:rPr>
        <w:t>s</w:t>
      </w:r>
      <w:r w:rsidRPr="00683965">
        <w:rPr>
          <w:rFonts w:eastAsia="Times New Roman" w:cstheme="minorHAnsi"/>
          <w:lang w:eastAsia="fr-FR"/>
        </w:rPr>
        <w:t xml:space="preserve"> alignées parallèlement à l’entrée. En effet, il est ainsi plus facile d’appréhender et de voir </w:t>
      </w:r>
      <w:r w:rsidR="002502B7" w:rsidRPr="00683965">
        <w:rPr>
          <w:rFonts w:eastAsia="Times New Roman" w:cstheme="minorHAnsi"/>
          <w:lang w:eastAsia="fr-FR"/>
        </w:rPr>
        <w:t xml:space="preserve">le fonds de </w:t>
      </w:r>
      <w:r w:rsidRPr="00683965">
        <w:rPr>
          <w:rFonts w:eastAsia="Times New Roman" w:cstheme="minorHAnsi"/>
          <w:lang w:eastAsia="fr-FR"/>
        </w:rPr>
        <w:t>chaque rangée.</w:t>
      </w:r>
    </w:p>
    <w:p w14:paraId="610ABC3D" w14:textId="244D61C8" w:rsidR="00A30149" w:rsidRPr="00683965" w:rsidRDefault="00A30149" w:rsidP="00683965">
      <w:pPr>
        <w:pStyle w:val="Paragraphedeliste"/>
        <w:numPr>
          <w:ilvl w:val="0"/>
          <w:numId w:val="27"/>
        </w:numPr>
        <w:spacing w:after="0" w:line="240" w:lineRule="auto"/>
        <w:rPr>
          <w:rFonts w:eastAsia="Times New Roman" w:cstheme="minorHAnsi"/>
          <w:lang w:eastAsia="fr-FR"/>
        </w:rPr>
      </w:pPr>
      <w:r w:rsidRPr="00683965">
        <w:rPr>
          <w:rFonts w:eastAsia="Times New Roman" w:cstheme="minorHAnsi"/>
          <w:b/>
          <w:bCs/>
          <w:lang w:eastAsia="fr-FR"/>
        </w:rPr>
        <w:t>En alcôve</w:t>
      </w:r>
      <w:r w:rsidR="00622DE0" w:rsidRPr="00683965">
        <w:rPr>
          <w:rFonts w:eastAsia="Times New Roman" w:cstheme="minorHAnsi"/>
          <w:lang w:eastAsia="fr-FR"/>
        </w:rPr>
        <w:t> :</w:t>
      </w:r>
      <w:r w:rsidRPr="00683965">
        <w:rPr>
          <w:rFonts w:eastAsia="Times New Roman" w:cstheme="minorHAnsi"/>
          <w:lang w:eastAsia="fr-FR"/>
        </w:rPr>
        <w:t xml:space="preserve"> cet aménagement </w:t>
      </w:r>
      <w:r w:rsidR="002876E5" w:rsidRPr="00683965">
        <w:rPr>
          <w:rFonts w:eastAsia="Times New Roman" w:cstheme="minorHAnsi"/>
          <w:lang w:eastAsia="fr-FR"/>
        </w:rPr>
        <w:t xml:space="preserve">exploite les murs et propose des mobiliers de moins de 1m50 dans l’espace central. Il permet ainsi </w:t>
      </w:r>
      <w:r w:rsidRPr="00683965">
        <w:rPr>
          <w:rFonts w:eastAsia="Times New Roman" w:cstheme="minorHAnsi"/>
          <w:lang w:eastAsia="fr-FR"/>
        </w:rPr>
        <w:t xml:space="preserve">d’avoir une vue d’ensemble </w:t>
      </w:r>
      <w:r w:rsidR="002876E5" w:rsidRPr="00683965">
        <w:rPr>
          <w:rFonts w:eastAsia="Times New Roman" w:cstheme="minorHAnsi"/>
          <w:lang w:eastAsia="fr-FR"/>
        </w:rPr>
        <w:t xml:space="preserve">sur la </w:t>
      </w:r>
      <w:r w:rsidR="00506983" w:rsidRPr="00683965">
        <w:rPr>
          <w:rFonts w:eastAsia="Times New Roman" w:cstheme="minorHAnsi"/>
          <w:lang w:eastAsia="fr-FR"/>
        </w:rPr>
        <w:t>médiathèque</w:t>
      </w:r>
      <w:r w:rsidRPr="00683965">
        <w:rPr>
          <w:rFonts w:eastAsia="Times New Roman" w:cstheme="minorHAnsi"/>
          <w:lang w:eastAsia="fr-FR"/>
        </w:rPr>
        <w:t xml:space="preserve"> tout en créant des espaces thématiques ou par public </w:t>
      </w:r>
      <w:r w:rsidR="002876E5" w:rsidRPr="00683965">
        <w:rPr>
          <w:rFonts w:eastAsia="Times New Roman" w:cstheme="minorHAnsi"/>
          <w:lang w:eastAsia="fr-FR"/>
        </w:rPr>
        <w:t>facilement</w:t>
      </w:r>
      <w:r w:rsidRPr="00683965">
        <w:rPr>
          <w:rFonts w:eastAsia="Times New Roman" w:cstheme="minorHAnsi"/>
          <w:lang w:eastAsia="fr-FR"/>
        </w:rPr>
        <w:t xml:space="preserve"> identifiables.</w:t>
      </w:r>
    </w:p>
    <w:p w14:paraId="27F2CE53" w14:textId="5280AC1B" w:rsidR="002876E5" w:rsidRPr="00683965" w:rsidRDefault="002876E5" w:rsidP="00683965">
      <w:pPr>
        <w:pStyle w:val="Paragraphedeliste"/>
        <w:numPr>
          <w:ilvl w:val="0"/>
          <w:numId w:val="27"/>
        </w:numPr>
        <w:spacing w:after="0" w:line="240" w:lineRule="auto"/>
        <w:rPr>
          <w:rFonts w:eastAsia="Times New Roman" w:cstheme="minorHAnsi"/>
          <w:lang w:eastAsia="fr-FR"/>
        </w:rPr>
      </w:pPr>
      <w:r w:rsidRPr="00683965">
        <w:rPr>
          <w:rFonts w:eastAsia="Times New Roman" w:cstheme="minorHAnsi"/>
          <w:b/>
          <w:bCs/>
          <w:lang w:eastAsia="fr-FR"/>
        </w:rPr>
        <w:t>Libre</w:t>
      </w:r>
      <w:r w:rsidR="00622DE0" w:rsidRPr="00683965">
        <w:rPr>
          <w:rFonts w:eastAsia="Times New Roman" w:cstheme="minorHAnsi"/>
          <w:b/>
          <w:bCs/>
          <w:lang w:eastAsia="fr-FR"/>
        </w:rPr>
        <w:t> :</w:t>
      </w:r>
      <w:r w:rsidRPr="00683965">
        <w:rPr>
          <w:rFonts w:eastAsia="Times New Roman" w:cstheme="minorHAnsi"/>
          <w:lang w:eastAsia="fr-FR"/>
        </w:rPr>
        <w:t xml:space="preserve"> cet aménagement n’exploite que l’espace central de la </w:t>
      </w:r>
      <w:r w:rsidR="00506983" w:rsidRPr="00683965">
        <w:rPr>
          <w:rFonts w:eastAsia="Times New Roman" w:cstheme="minorHAnsi"/>
          <w:lang w:eastAsia="fr-FR"/>
        </w:rPr>
        <w:t>médiathèque</w:t>
      </w:r>
      <w:r w:rsidRPr="00683965">
        <w:rPr>
          <w:rFonts w:eastAsia="Times New Roman" w:cstheme="minorHAnsi"/>
          <w:lang w:eastAsia="fr-FR"/>
        </w:rPr>
        <w:t xml:space="preserve"> et propose des mobiliers de moins de 1m50. </w:t>
      </w:r>
    </w:p>
    <w:p w14:paraId="38BD0CEF" w14:textId="15815F3E" w:rsidR="002876E5" w:rsidRPr="00683965" w:rsidRDefault="002876E5" w:rsidP="00683965">
      <w:pPr>
        <w:pStyle w:val="Paragraphedeliste"/>
        <w:numPr>
          <w:ilvl w:val="0"/>
          <w:numId w:val="27"/>
        </w:numPr>
        <w:spacing w:after="0" w:line="240" w:lineRule="auto"/>
        <w:rPr>
          <w:rFonts w:eastAsia="Times New Roman" w:cstheme="minorHAnsi"/>
          <w:lang w:eastAsia="fr-FR"/>
        </w:rPr>
      </w:pPr>
      <w:r w:rsidRPr="00683965">
        <w:rPr>
          <w:rFonts w:eastAsia="Times New Roman" w:cstheme="minorHAnsi"/>
          <w:b/>
          <w:bCs/>
          <w:lang w:eastAsia="fr-FR"/>
        </w:rPr>
        <w:t>Librairie</w:t>
      </w:r>
      <w:r w:rsidR="00622DE0" w:rsidRPr="00683965">
        <w:rPr>
          <w:rFonts w:eastAsia="Times New Roman" w:cstheme="minorHAnsi"/>
          <w:lang w:eastAsia="fr-FR"/>
        </w:rPr>
        <w:t> :</w:t>
      </w:r>
      <w:r w:rsidRPr="00683965">
        <w:rPr>
          <w:rFonts w:eastAsia="Times New Roman" w:cstheme="minorHAnsi"/>
          <w:lang w:eastAsia="fr-FR"/>
        </w:rPr>
        <w:t xml:space="preserve"> cet aménagement exploite les murs et propose un aménagement libre au centre.</w:t>
      </w:r>
    </w:p>
    <w:p w14:paraId="483EBE9F" w14:textId="77777777" w:rsidR="00743989" w:rsidRDefault="00743989" w:rsidP="00705C23">
      <w:pPr>
        <w:spacing w:after="0"/>
      </w:pPr>
    </w:p>
    <w:p w14:paraId="51B79A86" w14:textId="5E8959C1" w:rsidR="00743989" w:rsidRDefault="00743989" w:rsidP="00743989">
      <w:pPr>
        <w:pStyle w:val="Titre4"/>
      </w:pPr>
      <w:r>
        <w:t>Une bibliothèque en exemple pour illustrer ces propositions :</w:t>
      </w:r>
    </w:p>
    <w:p w14:paraId="687C675A" w14:textId="47B37F28" w:rsidR="00EF412E" w:rsidRPr="00743989" w:rsidRDefault="00EF412E" w:rsidP="00743989">
      <w:pPr>
        <w:spacing w:after="0"/>
        <w:rPr>
          <w:rStyle w:val="Accentuationlgre"/>
        </w:rPr>
      </w:pPr>
      <w:r w:rsidRPr="00743989">
        <w:rPr>
          <w:rStyle w:val="Accentuationlgre"/>
        </w:rPr>
        <w:t>Bellevesvre</w:t>
      </w:r>
      <w:r w:rsidR="00683965" w:rsidRPr="00743989">
        <w:rPr>
          <w:rStyle w:val="Accentuationlgre"/>
        </w:rPr>
        <w:t xml:space="preserve"> (</w:t>
      </w:r>
      <w:r w:rsidRPr="00743989">
        <w:rPr>
          <w:rStyle w:val="Accentuationlgre"/>
        </w:rPr>
        <w:t xml:space="preserve">90 </w:t>
      </w:r>
      <w:r w:rsidR="00B37263" w:rsidRPr="00743989">
        <w:rPr>
          <w:rStyle w:val="Accentuationlgre"/>
        </w:rPr>
        <w:t>m2</w:t>
      </w:r>
      <w:r w:rsidRPr="00743989">
        <w:rPr>
          <w:rStyle w:val="Accentuationlgre"/>
        </w:rPr>
        <w:t xml:space="preserve"> - 296 habitants</w:t>
      </w:r>
      <w:r w:rsidR="00683965" w:rsidRPr="00743989">
        <w:rPr>
          <w:rStyle w:val="Accentuationlgre"/>
        </w:rPr>
        <w:t>)</w:t>
      </w:r>
    </w:p>
    <w:p w14:paraId="1F2F7922" w14:textId="7CC3E883" w:rsidR="00EF412E" w:rsidRPr="00743989" w:rsidRDefault="00EF412E" w:rsidP="00743989">
      <w:pPr>
        <w:spacing w:after="0"/>
        <w:rPr>
          <w:rStyle w:val="Accentuationlgre"/>
        </w:rPr>
      </w:pPr>
      <w:r w:rsidRPr="00743989">
        <w:rPr>
          <w:rStyle w:val="Accentuationlgre"/>
        </w:rPr>
        <w:t xml:space="preserve">Sur les conseils d’un architecte, la </w:t>
      </w:r>
      <w:r w:rsidR="00506983" w:rsidRPr="00743989">
        <w:rPr>
          <w:rStyle w:val="Accentuationlgre"/>
        </w:rPr>
        <w:t>médiathèque</w:t>
      </w:r>
      <w:r w:rsidRPr="00743989">
        <w:rPr>
          <w:rStyle w:val="Accentuationlgre"/>
        </w:rPr>
        <w:t xml:space="preserve"> a été aménagé</w:t>
      </w:r>
      <w:r w:rsidR="00224A35" w:rsidRPr="00743989">
        <w:rPr>
          <w:rStyle w:val="Accentuationlgre"/>
        </w:rPr>
        <w:t>e</w:t>
      </w:r>
      <w:r w:rsidRPr="00743989">
        <w:rPr>
          <w:rStyle w:val="Accentuationlgre"/>
        </w:rPr>
        <w:t xml:space="preserve"> selon le modèle « librairie</w:t>
      </w:r>
      <w:r w:rsidR="00F2448A" w:rsidRPr="00743989">
        <w:rPr>
          <w:rStyle w:val="Accentuationlgre"/>
        </w:rPr>
        <w:t> »</w:t>
      </w:r>
      <w:r w:rsidRPr="00743989">
        <w:rPr>
          <w:rStyle w:val="Accentuationlgre"/>
        </w:rPr>
        <w:t>, un mur dédié aux collections et l’espace central pour l’accueil du public.</w:t>
      </w:r>
    </w:p>
    <w:p w14:paraId="69F8F44D" w14:textId="77777777" w:rsidR="00683965" w:rsidRDefault="00683965" w:rsidP="001500C4">
      <w:pPr>
        <w:spacing w:after="0" w:line="240" w:lineRule="auto"/>
        <w:rPr>
          <w:rFonts w:eastAsia="Times New Roman" w:cstheme="minorHAnsi"/>
          <w:lang w:eastAsia="fr-FR"/>
        </w:rPr>
      </w:pPr>
    </w:p>
    <w:p w14:paraId="54A08676" w14:textId="64ECC2C5" w:rsidR="00106B79" w:rsidRPr="00992CCA" w:rsidRDefault="00106B79" w:rsidP="001500C4">
      <w:pPr>
        <w:spacing w:after="0" w:line="240" w:lineRule="auto"/>
        <w:rPr>
          <w:rFonts w:cstheme="minorHAnsi"/>
        </w:rPr>
      </w:pPr>
      <w:r w:rsidRPr="001F7081">
        <w:rPr>
          <w:rFonts w:eastAsia="Times New Roman" w:cstheme="minorHAnsi"/>
          <w:b/>
          <w:bCs/>
          <w:lang w:eastAsia="fr-FR"/>
        </w:rPr>
        <w:t>Pense</w:t>
      </w:r>
      <w:r w:rsidR="002876E5" w:rsidRPr="001F7081">
        <w:rPr>
          <w:rFonts w:eastAsia="Times New Roman" w:cstheme="minorHAnsi"/>
          <w:b/>
          <w:bCs/>
          <w:lang w:eastAsia="fr-FR"/>
        </w:rPr>
        <w:t>z</w:t>
      </w:r>
      <w:r w:rsidRPr="001F7081">
        <w:rPr>
          <w:rFonts w:eastAsia="Times New Roman" w:cstheme="minorHAnsi"/>
          <w:b/>
          <w:bCs/>
          <w:lang w:eastAsia="fr-FR"/>
        </w:rPr>
        <w:t xml:space="preserve"> à la circulation.</w:t>
      </w:r>
      <w:r w:rsidRPr="00992CCA">
        <w:rPr>
          <w:rFonts w:eastAsia="Times New Roman" w:cstheme="minorHAnsi"/>
          <w:lang w:eastAsia="fr-FR"/>
        </w:rPr>
        <w:t xml:space="preserve"> Selon des études, </w:t>
      </w:r>
      <w:r w:rsidR="009233AF">
        <w:rPr>
          <w:rFonts w:cstheme="minorHAnsi"/>
        </w:rPr>
        <w:t>quand</w:t>
      </w:r>
      <w:r w:rsidR="006D48E9">
        <w:rPr>
          <w:rFonts w:cstheme="minorHAnsi"/>
        </w:rPr>
        <w:t xml:space="preserve"> on rentre dans un lieu, on</w:t>
      </w:r>
      <w:r w:rsidR="009233AF">
        <w:rPr>
          <w:rFonts w:cstheme="minorHAnsi"/>
        </w:rPr>
        <w:t xml:space="preserve"> se dirige</w:t>
      </w:r>
      <w:r w:rsidR="006D48E9">
        <w:rPr>
          <w:rFonts w:cstheme="minorHAnsi"/>
        </w:rPr>
        <w:t xml:space="preserve"> </w:t>
      </w:r>
      <w:r w:rsidRPr="00992CCA">
        <w:rPr>
          <w:rFonts w:cstheme="minorHAnsi"/>
        </w:rPr>
        <w:t xml:space="preserve">spontanément vers la droite. </w:t>
      </w:r>
      <w:r w:rsidR="00C06849" w:rsidRPr="00992CCA">
        <w:rPr>
          <w:rFonts w:cstheme="minorHAnsi"/>
        </w:rPr>
        <w:t>Faut-il</w:t>
      </w:r>
      <w:r w:rsidRPr="00992CCA">
        <w:rPr>
          <w:rFonts w:cstheme="minorHAnsi"/>
        </w:rPr>
        <w:t xml:space="preserve"> mettre les espaces ou les collections les plus utilisées près de l’entrée ou au contraire les éloigner pour permettre une sérendipité dans </w:t>
      </w:r>
      <w:r w:rsidR="0026031F" w:rsidRPr="00992CCA">
        <w:rPr>
          <w:rFonts w:cstheme="minorHAnsi"/>
        </w:rPr>
        <w:t>la</w:t>
      </w:r>
      <w:r w:rsidRPr="00992CCA">
        <w:rPr>
          <w:rFonts w:cstheme="minorHAnsi"/>
        </w:rPr>
        <w:t xml:space="preserve"> </w:t>
      </w:r>
      <w:r w:rsidR="00506983">
        <w:rPr>
          <w:rFonts w:cstheme="minorHAnsi"/>
        </w:rPr>
        <w:t>médiathèque</w:t>
      </w:r>
      <w:r w:rsidRPr="00992CCA">
        <w:rPr>
          <w:rFonts w:cstheme="minorHAnsi"/>
        </w:rPr>
        <w:t> ?</w:t>
      </w:r>
    </w:p>
    <w:p w14:paraId="2D5341A6" w14:textId="4BFFB764" w:rsidR="00106B79" w:rsidRPr="00992CCA" w:rsidRDefault="00106B79" w:rsidP="001500C4">
      <w:pPr>
        <w:spacing w:after="0" w:line="240" w:lineRule="auto"/>
        <w:rPr>
          <w:rFonts w:cstheme="minorHAnsi"/>
        </w:rPr>
      </w:pPr>
      <w:r w:rsidRPr="00992CCA">
        <w:rPr>
          <w:rFonts w:cstheme="minorHAnsi"/>
        </w:rPr>
        <w:lastRenderedPageBreak/>
        <w:t xml:space="preserve">Votre aménagement va induire une circulation et des usages. Dans </w:t>
      </w:r>
      <w:r w:rsidR="00474DBA" w:rsidRPr="00992CCA">
        <w:rPr>
          <w:rFonts w:cstheme="minorHAnsi"/>
        </w:rPr>
        <w:t>le</w:t>
      </w:r>
      <w:r w:rsidRPr="00992CCA">
        <w:rPr>
          <w:rFonts w:cstheme="minorHAnsi"/>
        </w:rPr>
        <w:t xml:space="preserve"> projet, vous pouvez cartographier les circulations actuelles pour les analyser pendant une à plusieurs semaines. Sur un plan, dessine</w:t>
      </w:r>
      <w:r w:rsidR="00F2448A">
        <w:rPr>
          <w:rFonts w:cstheme="minorHAnsi"/>
        </w:rPr>
        <w:t>z</w:t>
      </w:r>
      <w:r w:rsidRPr="00992CCA">
        <w:rPr>
          <w:rFonts w:cstheme="minorHAnsi"/>
        </w:rPr>
        <w:t xml:space="preserve"> le circuit que réalise chaque usager, note</w:t>
      </w:r>
      <w:r w:rsidR="002876E5" w:rsidRPr="00992CCA">
        <w:rPr>
          <w:rFonts w:cstheme="minorHAnsi"/>
        </w:rPr>
        <w:t>z</w:t>
      </w:r>
      <w:r w:rsidRPr="00992CCA">
        <w:rPr>
          <w:rFonts w:cstheme="minorHAnsi"/>
        </w:rPr>
        <w:t xml:space="preserve"> les endroits où il</w:t>
      </w:r>
      <w:r w:rsidR="008B4F4A" w:rsidRPr="00992CCA">
        <w:rPr>
          <w:rFonts w:cstheme="minorHAnsi"/>
        </w:rPr>
        <w:t xml:space="preserve"> s’arrête</w:t>
      </w:r>
      <w:r w:rsidRPr="00992CCA">
        <w:rPr>
          <w:rFonts w:cstheme="minorHAnsi"/>
        </w:rPr>
        <w:t xml:space="preserve">. </w:t>
      </w:r>
    </w:p>
    <w:p w14:paraId="6E0A3C8B" w14:textId="3BDB40B7" w:rsidR="00106B79" w:rsidRPr="00992CCA" w:rsidRDefault="00106B79" w:rsidP="001500C4">
      <w:pPr>
        <w:spacing w:after="0" w:line="300" w:lineRule="atLeast"/>
        <w:rPr>
          <w:rFonts w:cstheme="minorHAnsi"/>
        </w:rPr>
      </w:pPr>
      <w:r w:rsidRPr="00992CCA">
        <w:rPr>
          <w:rFonts w:cstheme="minorHAnsi"/>
        </w:rPr>
        <w:t>Il est important de</w:t>
      </w:r>
      <w:r w:rsidR="009233AF">
        <w:rPr>
          <w:rFonts w:cstheme="minorHAnsi"/>
        </w:rPr>
        <w:t xml:space="preserve"> penser à </w:t>
      </w:r>
      <w:r w:rsidRPr="00992CCA">
        <w:rPr>
          <w:rFonts w:cstheme="minorHAnsi"/>
          <w:b/>
          <w:bCs/>
        </w:rPr>
        <w:t>l’accessibilité des espaces.</w:t>
      </w:r>
      <w:r w:rsidRPr="00992CCA">
        <w:rPr>
          <w:rFonts w:cstheme="minorHAnsi"/>
        </w:rPr>
        <w:t xml:space="preserve"> Il est recommandé de prévoir des allées de 1</w:t>
      </w:r>
      <w:r w:rsidR="00AA1FE7">
        <w:rPr>
          <w:rFonts w:cstheme="minorHAnsi"/>
        </w:rPr>
        <w:t>,2</w:t>
      </w:r>
      <w:r w:rsidRPr="00992CCA">
        <w:rPr>
          <w:rFonts w:cstheme="minorHAnsi"/>
        </w:rPr>
        <w:t xml:space="preserve">m </w:t>
      </w:r>
      <w:r w:rsidR="00AA1FE7">
        <w:rPr>
          <w:rFonts w:cstheme="minorHAnsi"/>
        </w:rPr>
        <w:t>minimum</w:t>
      </w:r>
      <w:r w:rsidR="00F2448A">
        <w:rPr>
          <w:rFonts w:cstheme="minorHAnsi"/>
        </w:rPr>
        <w:t xml:space="preserve"> de large</w:t>
      </w:r>
      <w:r w:rsidR="00AA1FE7">
        <w:rPr>
          <w:rFonts w:cstheme="minorHAnsi"/>
        </w:rPr>
        <w:t xml:space="preserve"> </w:t>
      </w:r>
      <w:r w:rsidRPr="00992CCA">
        <w:rPr>
          <w:rFonts w:cstheme="minorHAnsi"/>
        </w:rPr>
        <w:t>pour permettre aux personnes de se croiser</w:t>
      </w:r>
      <w:r w:rsidR="00A235CB" w:rsidRPr="00992CCA">
        <w:rPr>
          <w:rFonts w:cstheme="minorHAnsi"/>
        </w:rPr>
        <w:t xml:space="preserve"> et faciliter l’accès pour les personnes à mobilité réduite</w:t>
      </w:r>
      <w:r w:rsidRPr="00992CCA">
        <w:rPr>
          <w:rFonts w:cstheme="minorHAnsi"/>
        </w:rPr>
        <w:t>.</w:t>
      </w:r>
      <w:r w:rsidR="00AA1FE7">
        <w:rPr>
          <w:rFonts w:cstheme="minorHAnsi"/>
        </w:rPr>
        <w:t xml:space="preserve"> Et </w:t>
      </w:r>
      <w:r w:rsidR="007E478D">
        <w:rPr>
          <w:rFonts w:cstheme="minorHAnsi"/>
        </w:rPr>
        <w:t>1,</w:t>
      </w:r>
      <w:r w:rsidR="00AA1FE7">
        <w:rPr>
          <w:rFonts w:cstheme="minorHAnsi"/>
        </w:rPr>
        <w:t>4</w:t>
      </w:r>
      <w:r w:rsidR="007E478D">
        <w:rPr>
          <w:rFonts w:cstheme="minorHAnsi"/>
        </w:rPr>
        <w:t>m</w:t>
      </w:r>
      <w:r w:rsidR="00AA1FE7">
        <w:rPr>
          <w:rFonts w:cstheme="minorHAnsi"/>
        </w:rPr>
        <w:t xml:space="preserve"> minimum</w:t>
      </w:r>
      <w:r w:rsidRPr="00992CCA">
        <w:rPr>
          <w:rFonts w:cstheme="minorHAnsi"/>
        </w:rPr>
        <w:t xml:space="preserve"> </w:t>
      </w:r>
      <w:r w:rsidR="00F2448A">
        <w:rPr>
          <w:rFonts w:cstheme="minorHAnsi"/>
        </w:rPr>
        <w:t xml:space="preserve">de large </w:t>
      </w:r>
      <w:r w:rsidRPr="00992CCA">
        <w:rPr>
          <w:rFonts w:cstheme="minorHAnsi"/>
        </w:rPr>
        <w:t>pour les allées « structurantes »</w:t>
      </w:r>
      <w:r w:rsidR="00AA1FE7">
        <w:rPr>
          <w:rFonts w:cstheme="minorHAnsi"/>
        </w:rPr>
        <w:t>.</w:t>
      </w:r>
    </w:p>
    <w:p w14:paraId="13BE2F34" w14:textId="0225ACDF" w:rsidR="00EC0346" w:rsidRPr="00992CCA" w:rsidRDefault="00EC0346" w:rsidP="001500C4">
      <w:pPr>
        <w:spacing w:after="0" w:line="300" w:lineRule="atLeast"/>
        <w:rPr>
          <w:rFonts w:cstheme="minorHAnsi"/>
        </w:rPr>
      </w:pPr>
    </w:p>
    <w:p w14:paraId="7A65855B" w14:textId="1B0D1CCA" w:rsidR="00EC0346" w:rsidRPr="00992CCA" w:rsidRDefault="00EC0346" w:rsidP="001500C4">
      <w:pPr>
        <w:spacing w:after="0" w:line="300" w:lineRule="atLeast"/>
        <w:rPr>
          <w:rFonts w:cstheme="minorHAnsi"/>
        </w:rPr>
      </w:pPr>
      <w:r w:rsidRPr="00992CCA">
        <w:rPr>
          <w:rFonts w:cstheme="minorHAnsi"/>
        </w:rPr>
        <w:t>N'hésitez pas à demander conseil auprès des fournisseurs de mobilier. Selon l’importance du projet et le montant du mobilier envisagé, ils p</w:t>
      </w:r>
      <w:r w:rsidR="003A4F5D">
        <w:rPr>
          <w:rFonts w:cstheme="minorHAnsi"/>
        </w:rPr>
        <w:t>ourront</w:t>
      </w:r>
      <w:r w:rsidRPr="00992CCA">
        <w:rPr>
          <w:rFonts w:cstheme="minorHAnsi"/>
        </w:rPr>
        <w:t xml:space="preserve"> vous faire </w:t>
      </w:r>
      <w:r w:rsidRPr="00AA1FE7">
        <w:rPr>
          <w:rFonts w:cstheme="minorHAnsi"/>
          <w:b/>
          <w:bCs/>
        </w:rPr>
        <w:t>des plans et des implantations en 3D</w:t>
      </w:r>
      <w:r w:rsidRPr="00992CCA">
        <w:rPr>
          <w:rFonts w:cstheme="minorHAnsi"/>
        </w:rPr>
        <w:t>.</w:t>
      </w:r>
    </w:p>
    <w:p w14:paraId="583D4291" w14:textId="5B79DF35" w:rsidR="00EC0346" w:rsidRDefault="00EC0346" w:rsidP="001500C4">
      <w:pPr>
        <w:spacing w:after="0" w:line="300" w:lineRule="atLeast"/>
        <w:rPr>
          <w:rFonts w:cstheme="minorHAnsi"/>
        </w:rPr>
      </w:pPr>
      <w:r w:rsidRPr="00992CCA">
        <w:rPr>
          <w:rFonts w:cstheme="minorHAnsi"/>
        </w:rPr>
        <w:t xml:space="preserve">Si vous </w:t>
      </w:r>
      <w:r w:rsidR="000660F2">
        <w:rPr>
          <w:rFonts w:cstheme="minorHAnsi"/>
        </w:rPr>
        <w:t>réorganisez</w:t>
      </w:r>
      <w:r w:rsidRPr="00992CCA">
        <w:rPr>
          <w:rFonts w:cstheme="minorHAnsi"/>
        </w:rPr>
        <w:t xml:space="preserve"> l’existant, nous vous conseillons de </w:t>
      </w:r>
      <w:r w:rsidRPr="00AA1FE7">
        <w:rPr>
          <w:rFonts w:cstheme="minorHAnsi"/>
          <w:b/>
          <w:bCs/>
        </w:rPr>
        <w:t>faire des plans avec du mobilier à l’échelle</w:t>
      </w:r>
      <w:r w:rsidRPr="00992CCA">
        <w:rPr>
          <w:rFonts w:cstheme="minorHAnsi"/>
        </w:rPr>
        <w:t xml:space="preserve"> pour simuler l’aménagement à venir. Vous pourrez ainsi </w:t>
      </w:r>
      <w:r w:rsidR="000660F2">
        <w:rPr>
          <w:rFonts w:cstheme="minorHAnsi"/>
        </w:rPr>
        <w:t>tester</w:t>
      </w:r>
      <w:r w:rsidRPr="00992CCA">
        <w:rPr>
          <w:rFonts w:cstheme="minorHAnsi"/>
        </w:rPr>
        <w:t xml:space="preserve"> plusieurs possibilités et vous assurer qu</w:t>
      </w:r>
      <w:r w:rsidR="000660F2">
        <w:rPr>
          <w:rFonts w:cstheme="minorHAnsi"/>
        </w:rPr>
        <w:t xml:space="preserve">e votre projet </w:t>
      </w:r>
      <w:r w:rsidRPr="00992CCA">
        <w:rPr>
          <w:rFonts w:cstheme="minorHAnsi"/>
        </w:rPr>
        <w:t>sera réalisable dans l’espace imparti.</w:t>
      </w:r>
    </w:p>
    <w:p w14:paraId="27074DDB" w14:textId="5E429DCD" w:rsidR="009233AF" w:rsidRDefault="009233AF" w:rsidP="001500C4">
      <w:pPr>
        <w:spacing w:after="0" w:line="300" w:lineRule="atLeast"/>
        <w:rPr>
          <w:rFonts w:cstheme="minorHAnsi"/>
        </w:rPr>
      </w:pPr>
    </w:p>
    <w:p w14:paraId="4F809A8C" w14:textId="699CB798" w:rsidR="009233AF" w:rsidRPr="00992CCA" w:rsidRDefault="009233AF" w:rsidP="001500C4">
      <w:pPr>
        <w:spacing w:after="0" w:line="240" w:lineRule="auto"/>
        <w:rPr>
          <w:rFonts w:eastAsia="Times New Roman" w:cstheme="minorHAnsi"/>
          <w:lang w:eastAsia="fr-FR"/>
        </w:rPr>
      </w:pPr>
      <w:r>
        <w:rPr>
          <w:rFonts w:eastAsia="Times New Roman" w:cstheme="minorHAnsi"/>
          <w:lang w:eastAsia="fr-FR"/>
        </w:rPr>
        <w:t xml:space="preserve">Ainsi à </w:t>
      </w:r>
      <w:r w:rsidRPr="00992CCA">
        <w:rPr>
          <w:rFonts w:eastAsia="Times New Roman" w:cstheme="minorHAnsi"/>
          <w:lang w:eastAsia="fr-FR"/>
        </w:rPr>
        <w:t>la suite du diagnostic, un aménagement peut s’envisager à travers le prisme des usages</w:t>
      </w:r>
      <w:r>
        <w:rPr>
          <w:rFonts w:eastAsia="Times New Roman" w:cstheme="minorHAnsi"/>
          <w:lang w:eastAsia="fr-FR"/>
        </w:rPr>
        <w:t xml:space="preserve"> ou des publics.</w:t>
      </w:r>
    </w:p>
    <w:p w14:paraId="19C18607" w14:textId="77777777" w:rsidR="00106B79" w:rsidRPr="00992CCA" w:rsidRDefault="00106B79" w:rsidP="001500C4">
      <w:pPr>
        <w:spacing w:after="0" w:line="300" w:lineRule="atLeast"/>
        <w:rPr>
          <w:rFonts w:cstheme="minorHAnsi"/>
        </w:rPr>
      </w:pPr>
    </w:p>
    <w:p w14:paraId="303F72D1" w14:textId="03C96D70" w:rsidR="00106B79" w:rsidRPr="00F74705" w:rsidRDefault="00213756" w:rsidP="00F74705">
      <w:pPr>
        <w:pStyle w:val="Titre3"/>
        <w:rPr>
          <w:rFonts w:eastAsia="Times New Roman"/>
          <w:lang w:eastAsia="fr-FR"/>
        </w:rPr>
      </w:pPr>
      <w:bookmarkStart w:id="16" w:name="_2.3._Les_espaces"/>
      <w:bookmarkEnd w:id="16"/>
      <w:r w:rsidRPr="00F74705">
        <w:rPr>
          <w:rFonts w:eastAsia="Times New Roman"/>
          <w:lang w:eastAsia="fr-FR"/>
        </w:rPr>
        <w:t>2</w:t>
      </w:r>
      <w:r w:rsidR="000628DD" w:rsidRPr="00F74705">
        <w:rPr>
          <w:rFonts w:eastAsia="Times New Roman"/>
          <w:lang w:eastAsia="fr-FR"/>
        </w:rPr>
        <w:t>.</w:t>
      </w:r>
      <w:r w:rsidR="00106B79" w:rsidRPr="00F74705">
        <w:rPr>
          <w:rFonts w:eastAsia="Times New Roman"/>
          <w:lang w:eastAsia="fr-FR"/>
        </w:rPr>
        <w:t>3</w:t>
      </w:r>
      <w:r w:rsidR="000628DD" w:rsidRPr="00F74705">
        <w:rPr>
          <w:rFonts w:eastAsia="Times New Roman"/>
          <w:lang w:eastAsia="fr-FR"/>
        </w:rPr>
        <w:t>.</w:t>
      </w:r>
      <w:r w:rsidR="00106B79" w:rsidRPr="00F74705">
        <w:rPr>
          <w:rFonts w:eastAsia="Times New Roman"/>
          <w:lang w:eastAsia="fr-FR"/>
        </w:rPr>
        <w:t xml:space="preserve"> </w:t>
      </w:r>
      <w:r w:rsidR="00D30F9A" w:rsidRPr="00F74705">
        <w:rPr>
          <w:rFonts w:eastAsia="Times New Roman"/>
          <w:lang w:eastAsia="fr-FR"/>
        </w:rPr>
        <w:t>Les espaces par usages</w:t>
      </w:r>
    </w:p>
    <w:p w14:paraId="129156AE" w14:textId="7A74AE6E" w:rsidR="00106B79" w:rsidRDefault="003C5F83" w:rsidP="001500C4">
      <w:pPr>
        <w:spacing w:after="0" w:line="240" w:lineRule="auto"/>
        <w:rPr>
          <w:rFonts w:eastAsia="Times New Roman" w:cstheme="minorHAnsi"/>
          <w:lang w:eastAsia="fr-FR"/>
        </w:rPr>
      </w:pPr>
      <w:r>
        <w:rPr>
          <w:rFonts w:eastAsia="Times New Roman" w:cstheme="minorHAnsi"/>
          <w:lang w:eastAsia="fr-FR"/>
        </w:rPr>
        <w:t>Nous</w:t>
      </w:r>
      <w:r w:rsidR="00106B79" w:rsidRPr="00992CCA">
        <w:rPr>
          <w:rFonts w:eastAsia="Times New Roman" w:cstheme="minorHAnsi"/>
          <w:lang w:eastAsia="fr-FR"/>
        </w:rPr>
        <w:t xml:space="preserve"> manqu</w:t>
      </w:r>
      <w:r>
        <w:rPr>
          <w:rFonts w:eastAsia="Times New Roman" w:cstheme="minorHAnsi"/>
          <w:lang w:eastAsia="fr-FR"/>
        </w:rPr>
        <w:t>ons</w:t>
      </w:r>
      <w:r w:rsidR="00106B79" w:rsidRPr="00992CCA">
        <w:rPr>
          <w:rFonts w:eastAsia="Times New Roman" w:cstheme="minorHAnsi"/>
          <w:lang w:eastAsia="fr-FR"/>
        </w:rPr>
        <w:t xml:space="preserve"> tous de place et </w:t>
      </w:r>
      <w:r>
        <w:rPr>
          <w:rFonts w:eastAsia="Times New Roman" w:cstheme="minorHAnsi"/>
          <w:lang w:eastAsia="fr-FR"/>
        </w:rPr>
        <w:t>nous</w:t>
      </w:r>
      <w:r w:rsidR="00106B79" w:rsidRPr="00992CCA">
        <w:rPr>
          <w:rFonts w:eastAsia="Times New Roman" w:cstheme="minorHAnsi"/>
          <w:lang w:eastAsia="fr-FR"/>
        </w:rPr>
        <w:t xml:space="preserve"> recherch</w:t>
      </w:r>
      <w:r>
        <w:rPr>
          <w:rFonts w:eastAsia="Times New Roman" w:cstheme="minorHAnsi"/>
          <w:lang w:eastAsia="fr-FR"/>
        </w:rPr>
        <w:t>ons</w:t>
      </w:r>
      <w:r w:rsidR="00106B79" w:rsidRPr="00992CCA">
        <w:rPr>
          <w:rFonts w:eastAsia="Times New Roman" w:cstheme="minorHAnsi"/>
          <w:lang w:eastAsia="fr-FR"/>
        </w:rPr>
        <w:t xml:space="preserve"> des solutions pour </w:t>
      </w:r>
      <w:r w:rsidR="009233AF">
        <w:t>remédier à ce problème.</w:t>
      </w:r>
      <w:r w:rsidR="009233AF" w:rsidRPr="00992CCA">
        <w:rPr>
          <w:rFonts w:eastAsia="Times New Roman" w:cstheme="minorHAnsi"/>
          <w:lang w:eastAsia="fr-FR"/>
        </w:rPr>
        <w:t xml:space="preserve"> </w:t>
      </w:r>
      <w:r w:rsidR="00106B79" w:rsidRPr="00992CCA">
        <w:rPr>
          <w:rFonts w:eastAsia="Times New Roman" w:cstheme="minorHAnsi"/>
          <w:lang w:eastAsia="fr-FR"/>
        </w:rPr>
        <w:t xml:space="preserve">Vous pouvez aménager </w:t>
      </w:r>
      <w:r w:rsidR="00106B79" w:rsidRPr="00992CCA">
        <w:rPr>
          <w:rFonts w:eastAsia="Times New Roman" w:cstheme="minorHAnsi"/>
          <w:b/>
          <w:bCs/>
          <w:lang w:eastAsia="fr-FR"/>
        </w:rPr>
        <w:t>des espaces modulables</w:t>
      </w:r>
      <w:r w:rsidR="00106B79" w:rsidRPr="00992CCA">
        <w:rPr>
          <w:rFonts w:eastAsia="Times New Roman" w:cstheme="minorHAnsi"/>
          <w:lang w:eastAsia="fr-FR"/>
        </w:rPr>
        <w:t xml:space="preserve"> </w:t>
      </w:r>
      <w:r w:rsidR="009233AF">
        <w:t>qui permettront</w:t>
      </w:r>
      <w:r w:rsidR="009233AF" w:rsidRPr="00992CCA">
        <w:rPr>
          <w:rFonts w:eastAsia="Times New Roman" w:cstheme="minorHAnsi"/>
          <w:lang w:eastAsia="fr-FR"/>
        </w:rPr>
        <w:t xml:space="preserve"> </w:t>
      </w:r>
      <w:r w:rsidR="00106B79" w:rsidRPr="00992CCA">
        <w:rPr>
          <w:rFonts w:eastAsia="Times New Roman" w:cstheme="minorHAnsi"/>
          <w:lang w:eastAsia="fr-FR"/>
        </w:rPr>
        <w:t>différentes configurations selon les besoins/événements/animations : des meubles sur roulettes, des espaces de stockage de mobilier ponctuel</w:t>
      </w:r>
      <w:r w:rsidR="00663988" w:rsidRPr="00992CCA">
        <w:rPr>
          <w:rFonts w:eastAsia="Times New Roman" w:cstheme="minorHAnsi"/>
          <w:lang w:eastAsia="fr-FR"/>
        </w:rPr>
        <w:t>s</w:t>
      </w:r>
      <w:r w:rsidR="00106B79" w:rsidRPr="00992CCA">
        <w:rPr>
          <w:rFonts w:eastAsia="Times New Roman" w:cstheme="minorHAnsi"/>
          <w:lang w:eastAsia="fr-FR"/>
        </w:rPr>
        <w:t xml:space="preserve"> avec des tables pliables qui s’encastrent sous un meuble « coffre » adapté, des chaises qui s’empilent…</w:t>
      </w:r>
    </w:p>
    <w:p w14:paraId="6954BE99" w14:textId="4F17F7E0" w:rsidR="004044C9" w:rsidRDefault="004044C9" w:rsidP="001500C4">
      <w:pPr>
        <w:spacing w:after="0" w:line="240" w:lineRule="auto"/>
        <w:rPr>
          <w:rFonts w:eastAsia="Times New Roman" w:cstheme="minorHAnsi"/>
          <w:lang w:eastAsia="fr-FR"/>
        </w:rPr>
      </w:pPr>
    </w:p>
    <w:p w14:paraId="6CB6FB65" w14:textId="05DE92F8" w:rsidR="00106B79" w:rsidRPr="00992CCA" w:rsidRDefault="00474DBA" w:rsidP="004044C9">
      <w:pPr>
        <w:spacing w:line="240" w:lineRule="auto"/>
        <w:rPr>
          <w:rFonts w:eastAsia="Times New Roman" w:cstheme="minorHAnsi"/>
          <w:lang w:eastAsia="fr-FR"/>
        </w:rPr>
      </w:pPr>
      <w:r w:rsidRPr="00992CCA">
        <w:rPr>
          <w:rFonts w:eastAsia="Times New Roman" w:cstheme="minorHAnsi"/>
          <w:lang w:eastAsia="fr-FR"/>
        </w:rPr>
        <w:t xml:space="preserve">Selon le projet </w:t>
      </w:r>
      <w:r w:rsidR="009233AF">
        <w:rPr>
          <w:rFonts w:eastAsia="Times New Roman" w:cstheme="minorHAnsi"/>
          <w:lang w:eastAsia="fr-FR"/>
        </w:rPr>
        <w:t>envisagé,</w:t>
      </w:r>
      <w:r w:rsidRPr="00992CCA">
        <w:rPr>
          <w:rFonts w:eastAsia="Times New Roman" w:cstheme="minorHAnsi"/>
          <w:lang w:eastAsia="fr-FR"/>
        </w:rPr>
        <w:t xml:space="preserve"> d</w:t>
      </w:r>
      <w:r w:rsidR="00106B79" w:rsidRPr="00992CCA">
        <w:rPr>
          <w:rFonts w:eastAsia="Times New Roman" w:cstheme="minorHAnsi"/>
          <w:lang w:eastAsia="fr-FR"/>
        </w:rPr>
        <w:t xml:space="preserve">ifférents espaces sont possibles en </w:t>
      </w:r>
      <w:r w:rsidR="00506983">
        <w:rPr>
          <w:rFonts w:eastAsia="Times New Roman" w:cstheme="minorHAnsi"/>
          <w:lang w:eastAsia="fr-FR"/>
        </w:rPr>
        <w:t>médiathèque</w:t>
      </w:r>
      <w:r w:rsidR="00106B79" w:rsidRPr="00992CCA">
        <w:rPr>
          <w:rFonts w:eastAsia="Times New Roman" w:cstheme="minorHAnsi"/>
          <w:lang w:eastAsia="fr-FR"/>
        </w:rPr>
        <w:t xml:space="preserve"> </w:t>
      </w:r>
      <w:r w:rsidR="00032886" w:rsidRPr="00992CCA">
        <w:rPr>
          <w:rFonts w:eastAsia="Times New Roman" w:cstheme="minorHAnsi"/>
          <w:lang w:eastAsia="fr-FR"/>
        </w:rPr>
        <w:t>pour</w:t>
      </w:r>
      <w:r w:rsidR="004044C9">
        <w:rPr>
          <w:rFonts w:eastAsia="Times New Roman" w:cstheme="minorHAnsi"/>
          <w:lang w:eastAsia="fr-FR"/>
        </w:rPr>
        <w:t> </w:t>
      </w:r>
      <w:r w:rsidR="00106B79" w:rsidRPr="00992CCA">
        <w:rPr>
          <w:rFonts w:eastAsia="Times New Roman" w:cstheme="minorHAnsi"/>
          <w:lang w:eastAsia="fr-FR"/>
        </w:rPr>
        <w:t>:</w:t>
      </w:r>
    </w:p>
    <w:p w14:paraId="5531E0C5" w14:textId="17B50043" w:rsidR="00106B79"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106B79" w:rsidRPr="00992CCA">
        <w:rPr>
          <w:rFonts w:eastAsia="Times New Roman" w:cstheme="minorHAnsi"/>
          <w:b/>
          <w:bCs/>
          <w:lang w:eastAsia="fr-FR"/>
        </w:rPr>
        <w:t xml:space="preserve"> collections</w:t>
      </w:r>
      <w:r w:rsidR="00106B79" w:rsidRPr="00992CCA">
        <w:rPr>
          <w:rFonts w:eastAsia="Times New Roman" w:cstheme="minorHAnsi"/>
          <w:lang w:eastAsia="fr-FR"/>
        </w:rPr>
        <w:t> : il est important de prévoir des</w:t>
      </w:r>
      <w:r w:rsidR="00EC0346" w:rsidRPr="00992CCA">
        <w:rPr>
          <w:rFonts w:eastAsia="Times New Roman" w:cstheme="minorHAnsi"/>
          <w:lang w:eastAsia="fr-FR"/>
        </w:rPr>
        <w:t xml:space="preserve"> bacs et des étagères, </w:t>
      </w:r>
      <w:r w:rsidR="00106B79" w:rsidRPr="00992CCA">
        <w:rPr>
          <w:rFonts w:eastAsia="Times New Roman" w:cstheme="minorHAnsi"/>
          <w:lang w:eastAsia="fr-FR"/>
        </w:rPr>
        <w:t>avec une hauteur adapté</w:t>
      </w:r>
      <w:r w:rsidR="00816117">
        <w:rPr>
          <w:rFonts w:eastAsia="Times New Roman" w:cstheme="minorHAnsi"/>
          <w:lang w:eastAsia="fr-FR"/>
        </w:rPr>
        <w:t>e</w:t>
      </w:r>
      <w:r w:rsidR="00106B79" w:rsidRPr="00992CCA">
        <w:rPr>
          <w:rFonts w:eastAsia="Times New Roman" w:cstheme="minorHAnsi"/>
          <w:lang w:eastAsia="fr-FR"/>
        </w:rPr>
        <w:t xml:space="preserve"> selon le public sans dépasser 1m50 dorénavant</w:t>
      </w:r>
      <w:r w:rsidR="00253092">
        <w:rPr>
          <w:rFonts w:eastAsia="Times New Roman" w:cstheme="minorHAnsi"/>
          <w:lang w:eastAsia="fr-FR"/>
        </w:rPr>
        <w:t>.</w:t>
      </w:r>
    </w:p>
    <w:p w14:paraId="37371B6D" w14:textId="13F825CE" w:rsidR="00663988"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w:t>
      </w:r>
      <w:r w:rsidR="00032886" w:rsidRPr="00992CCA">
        <w:rPr>
          <w:rFonts w:eastAsia="Times New Roman" w:cstheme="minorHAnsi"/>
          <w:b/>
          <w:bCs/>
          <w:lang w:eastAsia="fr-FR"/>
        </w:rPr>
        <w:t xml:space="preserve"> travail</w:t>
      </w:r>
      <w:r w:rsidR="00106B79" w:rsidRPr="00992CCA">
        <w:rPr>
          <w:rFonts w:eastAsia="Times New Roman" w:cstheme="minorHAnsi"/>
          <w:lang w:eastAsia="fr-FR"/>
        </w:rPr>
        <w:t xml:space="preserve"> : un espace agréable au calme avec une table de travail, des chaises confortables avec un accès informatique (ordinateur, tablette ou wifi…) et </w:t>
      </w:r>
      <w:r w:rsidR="009233AF">
        <w:t>des prises électriques</w:t>
      </w:r>
      <w:r w:rsidR="009233AF" w:rsidRPr="00992CCA">
        <w:rPr>
          <w:rFonts w:eastAsia="Times New Roman" w:cstheme="minorHAnsi"/>
          <w:lang w:eastAsia="fr-FR"/>
        </w:rPr>
        <w:t xml:space="preserve"> </w:t>
      </w:r>
      <w:r w:rsidR="00106B79" w:rsidRPr="00992CCA">
        <w:rPr>
          <w:rFonts w:eastAsia="Times New Roman" w:cstheme="minorHAnsi"/>
          <w:lang w:eastAsia="fr-FR"/>
        </w:rPr>
        <w:t>pour brancher son propre matériel</w:t>
      </w:r>
      <w:r w:rsidR="00663988" w:rsidRPr="00992CCA">
        <w:rPr>
          <w:rFonts w:eastAsia="Times New Roman" w:cstheme="minorHAnsi"/>
          <w:lang w:eastAsia="fr-FR"/>
        </w:rPr>
        <w:t>. Par exemple, une table filante avec un tabouret mange-debout et une lampe-station de recharge.</w:t>
      </w:r>
    </w:p>
    <w:p w14:paraId="21BDD763" w14:textId="6DA1DF22" w:rsidR="00474DBA" w:rsidRPr="00E22CDC" w:rsidRDefault="0031279D" w:rsidP="00C34019">
      <w:pPr>
        <w:pStyle w:val="Paragraphedeliste"/>
        <w:numPr>
          <w:ilvl w:val="0"/>
          <w:numId w:val="1"/>
        </w:numPr>
        <w:spacing w:after="0" w:line="240" w:lineRule="auto"/>
        <w:rPr>
          <w:rFonts w:eastAsia="Times New Roman" w:cstheme="minorHAnsi"/>
          <w:lang w:eastAsia="fr-FR"/>
        </w:rPr>
      </w:pPr>
      <w:r w:rsidRPr="00E22CDC">
        <w:rPr>
          <w:rFonts w:eastAsia="Times New Roman" w:cstheme="minorHAnsi"/>
          <w:b/>
          <w:bCs/>
          <w:lang w:eastAsia="fr-FR"/>
        </w:rPr>
        <w:t>La</w:t>
      </w:r>
      <w:r w:rsidR="00106B79" w:rsidRPr="00E22CDC">
        <w:rPr>
          <w:rFonts w:eastAsia="Times New Roman" w:cstheme="minorHAnsi"/>
          <w:b/>
          <w:bCs/>
          <w:lang w:eastAsia="fr-FR"/>
        </w:rPr>
        <w:t xml:space="preserve"> détente, la convivialité</w:t>
      </w:r>
      <w:r w:rsidR="00106B79" w:rsidRPr="00E22CDC">
        <w:rPr>
          <w:rFonts w:eastAsia="Times New Roman" w:cstheme="minorHAnsi"/>
          <w:lang w:eastAsia="fr-FR"/>
        </w:rPr>
        <w:t xml:space="preserve"> : les usagers ont envie de passer plus de temps dans les </w:t>
      </w:r>
      <w:r w:rsidR="00506983">
        <w:rPr>
          <w:rFonts w:eastAsia="Times New Roman" w:cstheme="minorHAnsi"/>
          <w:lang w:eastAsia="fr-FR"/>
        </w:rPr>
        <w:t>médiathèques</w:t>
      </w:r>
      <w:r w:rsidR="00224A35">
        <w:rPr>
          <w:rFonts w:eastAsia="Times New Roman" w:cstheme="minorHAnsi"/>
          <w:lang w:eastAsia="fr-FR"/>
        </w:rPr>
        <w:t>,</w:t>
      </w:r>
      <w:r w:rsidR="00106B79" w:rsidRPr="00E22CDC">
        <w:rPr>
          <w:rFonts w:eastAsia="Times New Roman" w:cstheme="minorHAnsi"/>
          <w:lang w:eastAsia="fr-FR"/>
        </w:rPr>
        <w:t xml:space="preserve"> mais pour cela, ils ont besoin d’assises confortables et adaptées : des fauteuils, des canapés, des fat boy, des assises pour les enfants … dans des espaces agréables et lumineux. Vous pouvez aussi prévoir un coin café/thé accessible librement.</w:t>
      </w:r>
      <w:r w:rsidR="002876E5" w:rsidRPr="00E22CDC">
        <w:rPr>
          <w:rFonts w:eastAsia="Times New Roman" w:cstheme="minorHAnsi"/>
          <w:lang w:eastAsia="fr-FR"/>
        </w:rPr>
        <w:t xml:space="preserve"> Une vigilance est à </w:t>
      </w:r>
      <w:r w:rsidR="00622DE0" w:rsidRPr="00E22CDC">
        <w:rPr>
          <w:rFonts w:eastAsia="Times New Roman" w:cstheme="minorHAnsi"/>
          <w:lang w:eastAsia="fr-FR"/>
        </w:rPr>
        <w:t>apporter à</w:t>
      </w:r>
      <w:r w:rsidR="002876E5" w:rsidRPr="00E22CDC">
        <w:rPr>
          <w:rFonts w:eastAsia="Times New Roman" w:cstheme="minorHAnsi"/>
          <w:lang w:eastAsia="fr-FR"/>
        </w:rPr>
        <w:t xml:space="preserve"> la solidité et à la facilité d’entretien et/ou de nettoyage.</w:t>
      </w:r>
      <w:r w:rsidR="00D84943">
        <w:rPr>
          <w:rFonts w:eastAsia="Times New Roman" w:cstheme="minorHAnsi"/>
          <w:lang w:eastAsia="fr-FR"/>
        </w:rPr>
        <w:t xml:space="preserve"> </w:t>
      </w:r>
    </w:p>
    <w:p w14:paraId="56BFB8B1" w14:textId="76223A7C"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L’animation</w:t>
      </w:r>
      <w:r w:rsidR="00106B79" w:rsidRPr="00992CCA">
        <w:rPr>
          <w:rFonts w:eastAsia="Times New Roman" w:cstheme="minorHAnsi"/>
          <w:lang w:eastAsia="fr-FR"/>
        </w:rPr>
        <w:t> : cet espace peut être modulable, pour mettre en place et ranger facilement le matér</w:t>
      </w:r>
      <w:r w:rsidR="000D72F2" w:rsidRPr="00992CCA">
        <w:rPr>
          <w:rFonts w:eastAsia="Times New Roman" w:cstheme="minorHAnsi"/>
          <w:lang w:eastAsia="fr-FR"/>
        </w:rPr>
        <w:t>i</w:t>
      </w:r>
      <w:r w:rsidR="00106B79" w:rsidRPr="00992CCA">
        <w:rPr>
          <w:rFonts w:eastAsia="Times New Roman" w:cstheme="minorHAnsi"/>
          <w:lang w:eastAsia="fr-FR"/>
        </w:rPr>
        <w:t>el dont vous avez besoin.</w:t>
      </w:r>
    </w:p>
    <w:p w14:paraId="41EDF882" w14:textId="75537E0F"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L’accueil</w:t>
      </w:r>
      <w:r w:rsidR="00106B79" w:rsidRPr="00992CCA">
        <w:rPr>
          <w:rFonts w:eastAsia="Times New Roman" w:cstheme="minorHAnsi"/>
          <w:b/>
          <w:bCs/>
          <w:lang w:eastAsia="fr-FR"/>
        </w:rPr>
        <w:t> :</w:t>
      </w:r>
      <w:r w:rsidR="00106B79" w:rsidRPr="00992CCA">
        <w:rPr>
          <w:rFonts w:eastAsia="Times New Roman" w:cstheme="minorHAnsi"/>
          <w:lang w:eastAsia="fr-FR"/>
        </w:rPr>
        <w:t xml:space="preserve"> oubliez la banque de prêt géante ou massive. Plus </w:t>
      </w:r>
      <w:r w:rsidR="00474DBA" w:rsidRPr="00992CCA">
        <w:rPr>
          <w:rFonts w:eastAsia="Times New Roman" w:cstheme="minorHAnsi"/>
          <w:lang w:eastAsia="fr-FR"/>
        </w:rPr>
        <w:t>la</w:t>
      </w:r>
      <w:r w:rsidR="00106B79" w:rsidRPr="00992CCA">
        <w:rPr>
          <w:rFonts w:eastAsia="Times New Roman" w:cstheme="minorHAnsi"/>
          <w:lang w:eastAsia="fr-FR"/>
        </w:rPr>
        <w:t xml:space="preserve"> banque sera discrète et accueillante, moins vous intimiderez </w:t>
      </w:r>
      <w:r w:rsidR="00474DBA" w:rsidRPr="00992CCA">
        <w:rPr>
          <w:rFonts w:eastAsia="Times New Roman" w:cstheme="minorHAnsi"/>
          <w:lang w:eastAsia="fr-FR"/>
        </w:rPr>
        <w:t>le</w:t>
      </w:r>
      <w:r w:rsidR="00106B79" w:rsidRPr="00992CCA">
        <w:rPr>
          <w:rFonts w:eastAsia="Times New Roman" w:cstheme="minorHAnsi"/>
          <w:lang w:eastAsia="fr-FR"/>
        </w:rPr>
        <w:t xml:space="preserve">s publics potentiels. Pourquoi ne pas </w:t>
      </w:r>
      <w:r w:rsidR="00816117">
        <w:rPr>
          <w:rFonts w:eastAsia="Times New Roman" w:cstheme="minorHAnsi"/>
          <w:lang w:eastAsia="fr-FR"/>
        </w:rPr>
        <w:t xml:space="preserve">la </w:t>
      </w:r>
      <w:r w:rsidR="00106B79" w:rsidRPr="00992CCA">
        <w:rPr>
          <w:rFonts w:eastAsia="Times New Roman" w:cstheme="minorHAnsi"/>
          <w:lang w:eastAsia="fr-FR"/>
        </w:rPr>
        <w:t xml:space="preserve">déplacer à un endroit plus central de la </w:t>
      </w:r>
      <w:r w:rsidR="00506983">
        <w:rPr>
          <w:rFonts w:eastAsia="Times New Roman" w:cstheme="minorHAnsi"/>
          <w:lang w:eastAsia="fr-FR"/>
        </w:rPr>
        <w:t>médiathèque</w:t>
      </w:r>
      <w:r w:rsidR="00106B79" w:rsidRPr="00992CCA">
        <w:rPr>
          <w:rFonts w:eastAsia="Times New Roman" w:cstheme="minorHAnsi"/>
          <w:lang w:eastAsia="fr-FR"/>
        </w:rPr>
        <w:t> ? Il n’est pas nécessaire de l’avoir systématiquement dès l’entrée, d’autant plus qu’</w:t>
      </w:r>
      <w:r w:rsidR="00816117">
        <w:rPr>
          <w:rFonts w:eastAsia="Times New Roman" w:cstheme="minorHAnsi"/>
          <w:lang w:eastAsia="fr-FR"/>
        </w:rPr>
        <w:t>elle</w:t>
      </w:r>
      <w:r w:rsidR="00106B79" w:rsidRPr="00992CCA">
        <w:rPr>
          <w:rFonts w:eastAsia="Times New Roman" w:cstheme="minorHAnsi"/>
          <w:lang w:eastAsia="fr-FR"/>
        </w:rPr>
        <w:t xml:space="preserve"> peut effrayer </w:t>
      </w:r>
      <w:r w:rsidR="00816117">
        <w:rPr>
          <w:rFonts w:eastAsia="Times New Roman" w:cstheme="minorHAnsi"/>
          <w:lang w:eastAsia="fr-FR"/>
        </w:rPr>
        <w:t>d</w:t>
      </w:r>
      <w:r w:rsidR="00106B79" w:rsidRPr="00992CCA">
        <w:rPr>
          <w:rFonts w:eastAsia="Times New Roman" w:cstheme="minorHAnsi"/>
          <w:lang w:eastAsia="fr-FR"/>
        </w:rPr>
        <w:t xml:space="preserve">es </w:t>
      </w:r>
      <w:proofErr w:type="spellStart"/>
      <w:r w:rsidR="00106B79" w:rsidRPr="00992CCA">
        <w:rPr>
          <w:rFonts w:eastAsia="Times New Roman" w:cstheme="minorHAnsi"/>
          <w:lang w:eastAsia="fr-FR"/>
        </w:rPr>
        <w:t>non</w:t>
      </w:r>
      <w:r w:rsidR="00224A35">
        <w:rPr>
          <w:rFonts w:eastAsia="Times New Roman" w:cstheme="minorHAnsi"/>
          <w:lang w:eastAsia="fr-FR"/>
        </w:rPr>
        <w:t>-</w:t>
      </w:r>
      <w:r w:rsidR="00106B79" w:rsidRPr="00992CCA">
        <w:rPr>
          <w:rFonts w:eastAsia="Times New Roman" w:cstheme="minorHAnsi"/>
          <w:lang w:eastAsia="fr-FR"/>
        </w:rPr>
        <w:t>usagers</w:t>
      </w:r>
      <w:proofErr w:type="spellEnd"/>
      <w:r w:rsidR="00106B79" w:rsidRPr="00992CCA">
        <w:rPr>
          <w:rFonts w:eastAsia="Times New Roman" w:cstheme="minorHAnsi"/>
          <w:lang w:eastAsia="fr-FR"/>
        </w:rPr>
        <w:t xml:space="preserve"> qui ose</w:t>
      </w:r>
      <w:r w:rsidR="003A4F5D">
        <w:rPr>
          <w:rFonts w:eastAsia="Times New Roman" w:cstheme="minorHAnsi"/>
          <w:lang w:eastAsia="fr-FR"/>
        </w:rPr>
        <w:t>nt</w:t>
      </w:r>
      <w:r w:rsidR="00106B79" w:rsidRPr="00992CCA">
        <w:rPr>
          <w:rFonts w:eastAsia="Times New Roman" w:cstheme="minorHAnsi"/>
          <w:lang w:eastAsia="fr-FR"/>
        </w:rPr>
        <w:t xml:space="preserve"> pousser la porte pour la première fois.</w:t>
      </w:r>
    </w:p>
    <w:p w14:paraId="3B8D572E" w14:textId="2099D296"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La</w:t>
      </w:r>
      <w:r w:rsidR="00106B79" w:rsidRPr="00992CCA">
        <w:rPr>
          <w:rFonts w:eastAsia="Times New Roman" w:cstheme="minorHAnsi"/>
          <w:b/>
          <w:bCs/>
          <w:lang w:eastAsia="fr-FR"/>
        </w:rPr>
        <w:t xml:space="preserve"> médiation dont les nouveautés :</w:t>
      </w:r>
      <w:r w:rsidR="00106B79" w:rsidRPr="00992CCA">
        <w:rPr>
          <w:rFonts w:eastAsia="Times New Roman" w:cstheme="minorHAnsi"/>
          <w:lang w:eastAsia="fr-FR"/>
        </w:rPr>
        <w:t xml:space="preserve"> il est conseillé de prévoir des espaces disséminés o</w:t>
      </w:r>
      <w:r w:rsidR="00D91B9E">
        <w:rPr>
          <w:rFonts w:eastAsia="Times New Roman" w:cstheme="minorHAnsi"/>
          <w:lang w:eastAsia="fr-FR"/>
        </w:rPr>
        <w:t>ù</w:t>
      </w:r>
      <w:r w:rsidR="00106B79" w:rsidRPr="00992CCA">
        <w:rPr>
          <w:rFonts w:eastAsia="Times New Roman" w:cstheme="minorHAnsi"/>
          <w:lang w:eastAsia="fr-FR"/>
        </w:rPr>
        <w:t xml:space="preserve"> vous pourrez mettre </w:t>
      </w:r>
      <w:r w:rsidR="00E943AF" w:rsidRPr="00992CCA">
        <w:rPr>
          <w:rFonts w:eastAsia="Times New Roman" w:cstheme="minorHAnsi"/>
          <w:lang w:eastAsia="fr-FR"/>
        </w:rPr>
        <w:t>le</w:t>
      </w:r>
      <w:r w:rsidR="00106B79" w:rsidRPr="00992CCA">
        <w:rPr>
          <w:rFonts w:eastAsia="Times New Roman" w:cstheme="minorHAnsi"/>
          <w:lang w:eastAsia="fr-FR"/>
        </w:rPr>
        <w:t xml:space="preserve">s documents en facing </w:t>
      </w:r>
      <w:r w:rsidR="000F2857" w:rsidRPr="00992CCA">
        <w:rPr>
          <w:rFonts w:cstheme="minorHAnsi"/>
        </w:rPr>
        <w:t xml:space="preserve">(un document </w:t>
      </w:r>
      <w:r w:rsidR="00224A35">
        <w:rPr>
          <w:rFonts w:cstheme="minorHAnsi"/>
        </w:rPr>
        <w:t>posé</w:t>
      </w:r>
      <w:r w:rsidR="000F2857" w:rsidRPr="00992CCA">
        <w:rPr>
          <w:rFonts w:cstheme="minorHAnsi"/>
        </w:rPr>
        <w:t xml:space="preserve"> de face pour rendre visible sa couverture</w:t>
      </w:r>
      <w:r w:rsidR="00D21536" w:rsidRPr="00992CCA">
        <w:rPr>
          <w:rFonts w:cstheme="minorHAnsi"/>
        </w:rPr>
        <w:t>)</w:t>
      </w:r>
      <w:r w:rsidR="00D21536">
        <w:rPr>
          <w:rFonts w:cstheme="minorHAnsi"/>
        </w:rPr>
        <w:t> </w:t>
      </w:r>
      <w:r w:rsidR="00D21536" w:rsidRPr="00992CCA">
        <w:rPr>
          <w:rFonts w:eastAsia="Times New Roman" w:cstheme="minorHAnsi"/>
          <w:lang w:eastAsia="fr-FR"/>
        </w:rPr>
        <w:t>:</w:t>
      </w:r>
      <w:r w:rsidR="00106B79" w:rsidRPr="00992CCA">
        <w:rPr>
          <w:rFonts w:eastAsia="Times New Roman" w:cstheme="minorHAnsi"/>
          <w:lang w:eastAsia="fr-FR"/>
        </w:rPr>
        <w:t xml:space="preserve"> des étagères murales fines, de la place sur les rayonnages, un meuble de présentation</w:t>
      </w:r>
      <w:r w:rsidR="00B40A97" w:rsidRPr="00992CCA">
        <w:rPr>
          <w:rFonts w:eastAsia="Times New Roman" w:cstheme="minorHAnsi"/>
          <w:lang w:eastAsia="fr-FR"/>
        </w:rPr>
        <w:t xml:space="preserve"> (inspirez-vous des meubles proposés par les </w:t>
      </w:r>
      <w:r w:rsidR="006E1FFB" w:rsidRPr="00992CCA">
        <w:rPr>
          <w:rFonts w:eastAsia="Times New Roman" w:cstheme="minorHAnsi"/>
          <w:lang w:eastAsia="fr-FR"/>
        </w:rPr>
        <w:t>librairies) …</w:t>
      </w:r>
    </w:p>
    <w:p w14:paraId="6CEFDE53" w14:textId="746F1505"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w:t>
      </w:r>
      <w:r w:rsidR="00106B79" w:rsidRPr="00992CCA">
        <w:rPr>
          <w:rFonts w:eastAsia="Times New Roman" w:cstheme="minorHAnsi"/>
          <w:b/>
          <w:bCs/>
          <w:lang w:eastAsia="fr-FR"/>
        </w:rPr>
        <w:t xml:space="preserve"> numérique :</w:t>
      </w:r>
      <w:r w:rsidR="00106B79" w:rsidRPr="00992CCA">
        <w:rPr>
          <w:rFonts w:eastAsia="Times New Roman" w:cstheme="minorHAnsi"/>
          <w:lang w:eastAsia="fr-FR"/>
        </w:rPr>
        <w:t xml:space="preserve"> vous pouvez prévoir de</w:t>
      </w:r>
      <w:r w:rsidR="00622DE0" w:rsidRPr="00992CCA">
        <w:rPr>
          <w:rFonts w:eastAsia="Times New Roman" w:cstheme="minorHAnsi"/>
          <w:lang w:eastAsia="fr-FR"/>
        </w:rPr>
        <w:t>s</w:t>
      </w:r>
      <w:r w:rsidR="00106B79" w:rsidRPr="00992CCA">
        <w:rPr>
          <w:rFonts w:eastAsia="Times New Roman" w:cstheme="minorHAnsi"/>
          <w:lang w:eastAsia="fr-FR"/>
        </w:rPr>
        <w:t xml:space="preserve"> usages complémentaires aux collections physiques et proposer des accès à Cesam71 sur tablette, un espace pour jouer aux jeux vidéo, un </w:t>
      </w:r>
      <w:r w:rsidR="00106B79" w:rsidRPr="00992CCA">
        <w:rPr>
          <w:rFonts w:eastAsia="Times New Roman" w:cstheme="minorHAnsi"/>
          <w:lang w:eastAsia="fr-FR"/>
        </w:rPr>
        <w:lastRenderedPageBreak/>
        <w:t>ordinateur pour travailler… Si possible, propose</w:t>
      </w:r>
      <w:r w:rsidR="00B40A97" w:rsidRPr="00992CCA">
        <w:rPr>
          <w:rFonts w:eastAsia="Times New Roman" w:cstheme="minorHAnsi"/>
          <w:lang w:eastAsia="fr-FR"/>
        </w:rPr>
        <w:t>z</w:t>
      </w:r>
      <w:r w:rsidR="00106B79" w:rsidRPr="00992CCA">
        <w:rPr>
          <w:rFonts w:eastAsia="Times New Roman" w:cstheme="minorHAnsi"/>
          <w:lang w:eastAsia="fr-FR"/>
        </w:rPr>
        <w:t xml:space="preserve"> un accès wifi pour faciliter la vie </w:t>
      </w:r>
      <w:r w:rsidR="00E943AF" w:rsidRPr="00992CCA">
        <w:rPr>
          <w:rFonts w:eastAsia="Times New Roman" w:cstheme="minorHAnsi"/>
          <w:lang w:eastAsia="fr-FR"/>
        </w:rPr>
        <w:t>aux</w:t>
      </w:r>
      <w:r w:rsidR="00106B79" w:rsidRPr="00992CCA">
        <w:rPr>
          <w:rFonts w:eastAsia="Times New Roman" w:cstheme="minorHAnsi"/>
          <w:lang w:eastAsia="fr-FR"/>
        </w:rPr>
        <w:t xml:space="preserve"> usagers et pour vous (tablettes, animation…)</w:t>
      </w:r>
      <w:r w:rsidR="001F7081">
        <w:rPr>
          <w:rFonts w:eastAsia="Times New Roman" w:cstheme="minorHAnsi"/>
          <w:lang w:eastAsia="fr-FR"/>
        </w:rPr>
        <w:t>.</w:t>
      </w:r>
    </w:p>
    <w:p w14:paraId="7AB7D84A" w14:textId="2BF797CF" w:rsidR="00106B79" w:rsidRDefault="0031279D" w:rsidP="00C34019">
      <w:pPr>
        <w:pStyle w:val="Paragraphedeliste"/>
        <w:numPr>
          <w:ilvl w:val="0"/>
          <w:numId w:val="1"/>
        </w:numPr>
        <w:spacing w:after="0"/>
        <w:rPr>
          <w:rFonts w:cstheme="minorHAnsi"/>
        </w:rPr>
      </w:pPr>
      <w:r w:rsidRPr="00992CCA">
        <w:rPr>
          <w:rFonts w:eastAsia="Times New Roman" w:cstheme="minorHAnsi"/>
          <w:b/>
          <w:bCs/>
          <w:lang w:eastAsia="fr-FR"/>
        </w:rPr>
        <w:t>Les</w:t>
      </w:r>
      <w:r w:rsidR="00106B79" w:rsidRPr="00992CCA">
        <w:rPr>
          <w:rFonts w:eastAsia="Times New Roman" w:cstheme="minorHAnsi"/>
          <w:b/>
          <w:bCs/>
          <w:lang w:eastAsia="fr-FR"/>
        </w:rPr>
        <w:t xml:space="preserve"> jeux de société :</w:t>
      </w:r>
      <w:r w:rsidR="00106B79" w:rsidRPr="00992CCA">
        <w:rPr>
          <w:rFonts w:eastAsia="Times New Roman" w:cstheme="minorHAnsi"/>
          <w:lang w:eastAsia="fr-FR"/>
        </w:rPr>
        <w:t xml:space="preserve"> </w:t>
      </w:r>
      <w:r w:rsidR="00106B79" w:rsidRPr="00992CCA">
        <w:rPr>
          <w:rFonts w:cstheme="minorHAnsi"/>
        </w:rPr>
        <w:t xml:space="preserve">vous pouvez mélanger </w:t>
      </w:r>
      <w:r w:rsidR="00E943AF" w:rsidRPr="00992CCA">
        <w:rPr>
          <w:rFonts w:cstheme="minorHAnsi"/>
        </w:rPr>
        <w:t>le</w:t>
      </w:r>
      <w:r w:rsidR="00106B79" w:rsidRPr="00992CCA">
        <w:rPr>
          <w:rFonts w:cstheme="minorHAnsi"/>
        </w:rPr>
        <w:t xml:space="preserve">s collections livres avec les jeux de société par public : pour les enfants, pour les familles et pour les adultes ou créer un espace ludothèque. </w:t>
      </w:r>
    </w:p>
    <w:p w14:paraId="40C94ACF" w14:textId="7DC08057"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La</w:t>
      </w:r>
      <w:r w:rsidR="00106B79" w:rsidRPr="00992CCA">
        <w:rPr>
          <w:rFonts w:eastAsia="Times New Roman" w:cstheme="minorHAnsi"/>
          <w:b/>
          <w:bCs/>
          <w:lang w:eastAsia="fr-FR"/>
        </w:rPr>
        <w:t xml:space="preserve"> musique, le cinéma :</w:t>
      </w:r>
      <w:r w:rsidR="00106B79" w:rsidRPr="00992CCA">
        <w:rPr>
          <w:rFonts w:eastAsia="Times New Roman" w:cstheme="minorHAnsi"/>
          <w:lang w:eastAsia="fr-FR"/>
        </w:rPr>
        <w:t xml:space="preserve"> vous pouvez diversifier </w:t>
      </w:r>
      <w:r w:rsidR="00E943AF" w:rsidRPr="00992CCA">
        <w:rPr>
          <w:rFonts w:eastAsia="Times New Roman" w:cstheme="minorHAnsi"/>
          <w:lang w:eastAsia="fr-FR"/>
        </w:rPr>
        <w:t>le</w:t>
      </w:r>
      <w:r w:rsidR="00106B79" w:rsidRPr="00992CCA">
        <w:rPr>
          <w:rFonts w:eastAsia="Times New Roman" w:cstheme="minorHAnsi"/>
          <w:lang w:eastAsia="fr-FR"/>
        </w:rPr>
        <w:t xml:space="preserve">s collections pour toucher de nouveaux publics. Il est alors important de proposer des meubles adaptés pour permettre une recherche plus aisée : des meubles </w:t>
      </w:r>
      <w:r w:rsidR="00FF073C">
        <w:rPr>
          <w:rFonts w:eastAsia="Times New Roman" w:cstheme="minorHAnsi"/>
          <w:lang w:eastAsia="fr-FR"/>
        </w:rPr>
        <w:t>permettant de présenter</w:t>
      </w:r>
      <w:r w:rsidR="00106B79" w:rsidRPr="00992CCA">
        <w:rPr>
          <w:rFonts w:eastAsia="Times New Roman" w:cstheme="minorHAnsi"/>
          <w:lang w:eastAsia="fr-FR"/>
        </w:rPr>
        <w:t xml:space="preserve"> les CD</w:t>
      </w:r>
      <w:r w:rsidR="005F27C5">
        <w:rPr>
          <w:rFonts w:eastAsia="Times New Roman" w:cstheme="minorHAnsi"/>
          <w:lang w:eastAsia="fr-FR"/>
        </w:rPr>
        <w:t>, vinyl</w:t>
      </w:r>
      <w:r w:rsidR="00224A35">
        <w:rPr>
          <w:rFonts w:eastAsia="Times New Roman" w:cstheme="minorHAnsi"/>
          <w:lang w:eastAsia="fr-FR"/>
        </w:rPr>
        <w:t>es</w:t>
      </w:r>
      <w:r w:rsidR="00106B79" w:rsidRPr="00992CCA">
        <w:rPr>
          <w:rFonts w:eastAsia="Times New Roman" w:cstheme="minorHAnsi"/>
          <w:lang w:eastAsia="fr-FR"/>
        </w:rPr>
        <w:t xml:space="preserve"> et DVD en facing à une hauteur </w:t>
      </w:r>
      <w:r w:rsidR="001F7081">
        <w:rPr>
          <w:rFonts w:eastAsia="Times New Roman" w:cstheme="minorHAnsi"/>
          <w:lang w:eastAsia="fr-FR"/>
        </w:rPr>
        <w:t xml:space="preserve">recommandée </w:t>
      </w:r>
      <w:r w:rsidR="00106B79" w:rsidRPr="00992CCA">
        <w:rPr>
          <w:rFonts w:eastAsia="Times New Roman" w:cstheme="minorHAnsi"/>
          <w:lang w:eastAsia="fr-FR"/>
        </w:rPr>
        <w:t xml:space="preserve">de </w:t>
      </w:r>
      <w:r w:rsidR="00B40A97" w:rsidRPr="00992CCA">
        <w:rPr>
          <w:rFonts w:eastAsia="Times New Roman" w:cstheme="minorHAnsi"/>
          <w:lang w:eastAsia="fr-FR"/>
        </w:rPr>
        <w:t>80 cm</w:t>
      </w:r>
      <w:r w:rsidR="001F7081">
        <w:rPr>
          <w:rFonts w:eastAsia="Times New Roman" w:cstheme="minorHAnsi"/>
          <w:lang w:eastAsia="fr-FR"/>
        </w:rPr>
        <w:t>.</w:t>
      </w:r>
    </w:p>
    <w:p w14:paraId="00195170" w14:textId="7A538AB0" w:rsidR="00444A25"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L’art</w:t>
      </w:r>
      <w:r w:rsidR="00106B79" w:rsidRPr="00992CCA">
        <w:rPr>
          <w:rFonts w:eastAsia="Times New Roman" w:cstheme="minorHAnsi"/>
          <w:b/>
          <w:bCs/>
          <w:lang w:eastAsia="fr-FR"/>
        </w:rPr>
        <w:t> :</w:t>
      </w:r>
      <w:r w:rsidR="00106B79" w:rsidRPr="00992CCA">
        <w:rPr>
          <w:rFonts w:eastAsia="Times New Roman" w:cstheme="minorHAnsi"/>
          <w:lang w:eastAsia="fr-FR"/>
        </w:rPr>
        <w:t xml:space="preserve"> pourquoi </w:t>
      </w:r>
      <w:r w:rsidR="00B40A97" w:rsidRPr="00992CCA">
        <w:rPr>
          <w:rFonts w:eastAsia="Times New Roman" w:cstheme="minorHAnsi"/>
          <w:lang w:eastAsia="fr-FR"/>
        </w:rPr>
        <w:t xml:space="preserve">ne </w:t>
      </w:r>
      <w:r w:rsidR="00106B79" w:rsidRPr="00992CCA">
        <w:rPr>
          <w:rFonts w:eastAsia="Times New Roman" w:cstheme="minorHAnsi"/>
          <w:lang w:eastAsia="fr-FR"/>
        </w:rPr>
        <w:t>pas proposer régulièrement une exposition d’œuvre</w:t>
      </w:r>
      <w:r w:rsidR="00444A25" w:rsidRPr="00992CCA">
        <w:rPr>
          <w:rFonts w:eastAsia="Times New Roman" w:cstheme="minorHAnsi"/>
          <w:lang w:eastAsia="fr-FR"/>
        </w:rPr>
        <w:t>s</w:t>
      </w:r>
      <w:r w:rsidR="00106B79" w:rsidRPr="00992CCA">
        <w:rPr>
          <w:rFonts w:eastAsia="Times New Roman" w:cstheme="minorHAnsi"/>
          <w:lang w:eastAsia="fr-FR"/>
        </w:rPr>
        <w:t xml:space="preserve"> d’art avec un mur/espace dédié</w:t>
      </w:r>
      <w:r w:rsidR="00224A35">
        <w:rPr>
          <w:rFonts w:eastAsia="Times New Roman" w:cstheme="minorHAnsi"/>
          <w:lang w:eastAsia="fr-FR"/>
        </w:rPr>
        <w:t>,</w:t>
      </w:r>
      <w:r w:rsidR="00106B79" w:rsidRPr="00992CCA">
        <w:rPr>
          <w:rFonts w:eastAsia="Times New Roman" w:cstheme="minorHAnsi"/>
          <w:lang w:eastAsia="fr-FR"/>
        </w:rPr>
        <w:t xml:space="preserve"> </w:t>
      </w:r>
      <w:r w:rsidR="000660F2">
        <w:rPr>
          <w:rFonts w:eastAsia="Times New Roman" w:cstheme="minorHAnsi"/>
          <w:lang w:eastAsia="fr-FR"/>
        </w:rPr>
        <w:t>équipé</w:t>
      </w:r>
      <w:r w:rsidR="00106B79" w:rsidRPr="00992CCA">
        <w:rPr>
          <w:rFonts w:eastAsia="Times New Roman" w:cstheme="minorHAnsi"/>
          <w:lang w:eastAsia="fr-FR"/>
        </w:rPr>
        <w:t xml:space="preserve"> de cimaises pour un accrochage rapide et simple </w:t>
      </w:r>
      <w:r w:rsidR="00B40A97" w:rsidRPr="00992CCA">
        <w:rPr>
          <w:rFonts w:eastAsia="Times New Roman" w:cstheme="minorHAnsi"/>
          <w:lang w:eastAsia="fr-FR"/>
        </w:rPr>
        <w:t>d’une exposition</w:t>
      </w:r>
      <w:r w:rsidR="00224A35">
        <w:rPr>
          <w:rFonts w:eastAsia="Times New Roman" w:cstheme="minorHAnsi"/>
          <w:lang w:eastAsia="fr-FR"/>
        </w:rPr>
        <w:t>.</w:t>
      </w:r>
    </w:p>
    <w:p w14:paraId="05F6D657" w14:textId="7028BC9E" w:rsidR="005C335A" w:rsidRPr="00992CCA" w:rsidRDefault="0031279D" w:rsidP="00C34019">
      <w:pPr>
        <w:pStyle w:val="Commentaire"/>
        <w:numPr>
          <w:ilvl w:val="0"/>
          <w:numId w:val="1"/>
        </w:numPr>
        <w:spacing w:after="0"/>
        <w:rPr>
          <w:rFonts w:cstheme="minorHAnsi"/>
          <w:sz w:val="22"/>
          <w:szCs w:val="22"/>
        </w:rPr>
      </w:pPr>
      <w:r w:rsidRPr="00992CCA">
        <w:rPr>
          <w:rFonts w:cstheme="minorHAnsi"/>
          <w:b/>
          <w:bCs/>
          <w:sz w:val="22"/>
          <w:szCs w:val="22"/>
        </w:rPr>
        <w:t>Le</w:t>
      </w:r>
      <w:r w:rsidR="00444A25" w:rsidRPr="00992CCA">
        <w:rPr>
          <w:rFonts w:cstheme="minorHAnsi"/>
          <w:b/>
          <w:bCs/>
          <w:sz w:val="22"/>
          <w:szCs w:val="22"/>
        </w:rPr>
        <w:t xml:space="preserve"> travail interne :</w:t>
      </w:r>
      <w:r w:rsidR="00444A25" w:rsidRPr="00992CCA">
        <w:rPr>
          <w:rFonts w:cstheme="minorHAnsi"/>
          <w:sz w:val="22"/>
          <w:szCs w:val="22"/>
        </w:rPr>
        <w:t xml:space="preserve"> </w:t>
      </w:r>
      <w:r w:rsidR="0063798C">
        <w:rPr>
          <w:rFonts w:cstheme="minorHAnsi"/>
          <w:sz w:val="22"/>
          <w:szCs w:val="22"/>
        </w:rPr>
        <w:t>un espace adapté au travail des bibliothécaire</w:t>
      </w:r>
      <w:r w:rsidR="00224A35">
        <w:rPr>
          <w:rFonts w:cstheme="minorHAnsi"/>
          <w:sz w:val="22"/>
          <w:szCs w:val="22"/>
        </w:rPr>
        <w:t>s</w:t>
      </w:r>
      <w:r w:rsidR="0063798C">
        <w:rPr>
          <w:rFonts w:cstheme="minorHAnsi"/>
          <w:sz w:val="22"/>
          <w:szCs w:val="22"/>
        </w:rPr>
        <w:t xml:space="preserve"> distinct de la banque d’accueil : bureau, </w:t>
      </w:r>
      <w:r w:rsidR="00444A25" w:rsidRPr="00992CCA">
        <w:rPr>
          <w:rFonts w:cstheme="minorHAnsi"/>
          <w:sz w:val="22"/>
          <w:szCs w:val="22"/>
        </w:rPr>
        <w:t>fauteuil de bureau</w:t>
      </w:r>
      <w:r w:rsidR="0063798C">
        <w:rPr>
          <w:rFonts w:cstheme="minorHAnsi"/>
          <w:sz w:val="22"/>
          <w:szCs w:val="22"/>
        </w:rPr>
        <w:t xml:space="preserve"> ergonomique</w:t>
      </w:r>
      <w:r w:rsidR="00444A25" w:rsidRPr="00992CCA">
        <w:rPr>
          <w:rFonts w:cstheme="minorHAnsi"/>
          <w:sz w:val="22"/>
          <w:szCs w:val="22"/>
        </w:rPr>
        <w:t xml:space="preserve">, meuble de rangement, rayonnage… </w:t>
      </w:r>
    </w:p>
    <w:p w14:paraId="49EC8416" w14:textId="77777777" w:rsidR="0003028E" w:rsidRPr="00992CCA" w:rsidRDefault="0003028E" w:rsidP="001500C4">
      <w:pPr>
        <w:spacing w:after="0" w:line="300" w:lineRule="atLeast"/>
        <w:rPr>
          <w:rFonts w:eastAsia="Times New Roman" w:cstheme="minorHAnsi"/>
          <w:lang w:eastAsia="fr-FR"/>
        </w:rPr>
      </w:pPr>
    </w:p>
    <w:p w14:paraId="1D71EACA" w14:textId="7E52F42E" w:rsidR="00106B79" w:rsidRPr="00992CCA" w:rsidRDefault="00106B79" w:rsidP="001500C4">
      <w:pPr>
        <w:spacing w:after="0" w:line="300" w:lineRule="atLeast"/>
        <w:rPr>
          <w:rFonts w:eastAsia="Times New Roman" w:cstheme="minorHAnsi"/>
          <w:lang w:eastAsia="fr-FR"/>
        </w:rPr>
      </w:pPr>
      <w:r w:rsidRPr="00992CCA">
        <w:rPr>
          <w:rFonts w:eastAsia="Times New Roman" w:cstheme="minorHAnsi"/>
          <w:lang w:eastAsia="fr-FR"/>
        </w:rPr>
        <w:t xml:space="preserve">Lors de votre réflexion sur l’implantation des espaces, </w:t>
      </w:r>
      <w:r w:rsidRPr="001F7081">
        <w:rPr>
          <w:rFonts w:eastAsia="Times New Roman" w:cstheme="minorHAnsi"/>
          <w:b/>
          <w:bCs/>
          <w:lang w:eastAsia="fr-FR"/>
        </w:rPr>
        <w:t>envisagez aussi les installations électrique</w:t>
      </w:r>
      <w:r w:rsidR="00622DE0" w:rsidRPr="001F7081">
        <w:rPr>
          <w:rFonts w:eastAsia="Times New Roman" w:cstheme="minorHAnsi"/>
          <w:b/>
          <w:bCs/>
          <w:lang w:eastAsia="fr-FR"/>
        </w:rPr>
        <w:t>s</w:t>
      </w:r>
      <w:r w:rsidRPr="001F7081">
        <w:rPr>
          <w:rFonts w:eastAsia="Times New Roman" w:cstheme="minorHAnsi"/>
          <w:b/>
          <w:bCs/>
          <w:lang w:eastAsia="fr-FR"/>
        </w:rPr>
        <w:t xml:space="preserve"> et informatique</w:t>
      </w:r>
      <w:r w:rsidR="00622DE0" w:rsidRPr="001F7081">
        <w:rPr>
          <w:rFonts w:eastAsia="Times New Roman" w:cstheme="minorHAnsi"/>
          <w:b/>
          <w:bCs/>
          <w:lang w:eastAsia="fr-FR"/>
        </w:rPr>
        <w:t>s</w:t>
      </w:r>
      <w:r w:rsidRPr="001F7081">
        <w:rPr>
          <w:rFonts w:eastAsia="Times New Roman" w:cstheme="minorHAnsi"/>
          <w:b/>
          <w:bCs/>
          <w:lang w:eastAsia="fr-FR"/>
        </w:rPr>
        <w:t> nécessaires</w:t>
      </w:r>
      <w:r w:rsidRPr="00992CCA">
        <w:rPr>
          <w:rFonts w:eastAsia="Times New Roman" w:cstheme="minorHAnsi"/>
          <w:lang w:eastAsia="fr-FR"/>
        </w:rPr>
        <w:t> : prise, lumière</w:t>
      </w:r>
      <w:r w:rsidR="00B40A97" w:rsidRPr="00992CCA">
        <w:rPr>
          <w:rFonts w:eastAsia="Times New Roman" w:cstheme="minorHAnsi"/>
          <w:lang w:eastAsia="fr-FR"/>
        </w:rPr>
        <w:t>, réseau</w:t>
      </w:r>
      <w:r w:rsidRPr="00992CCA">
        <w:rPr>
          <w:rFonts w:eastAsia="Times New Roman" w:cstheme="minorHAnsi"/>
          <w:lang w:eastAsia="fr-FR"/>
        </w:rPr>
        <w:t>…</w:t>
      </w:r>
    </w:p>
    <w:p w14:paraId="4F6E8DDC" w14:textId="5F450238" w:rsidR="00727C29" w:rsidRPr="00992CCA" w:rsidRDefault="00727C29" w:rsidP="001500C4">
      <w:pPr>
        <w:spacing w:after="0" w:line="300" w:lineRule="atLeast"/>
        <w:rPr>
          <w:rFonts w:eastAsia="Times New Roman" w:cstheme="minorHAnsi"/>
          <w:lang w:eastAsia="fr-FR"/>
        </w:rPr>
      </w:pPr>
    </w:p>
    <w:p w14:paraId="63A083F2" w14:textId="0E9712FD" w:rsidR="00727C29" w:rsidRDefault="00727C29" w:rsidP="001500C4">
      <w:pPr>
        <w:spacing w:after="0" w:line="300" w:lineRule="atLeast"/>
        <w:rPr>
          <w:rFonts w:cstheme="minorHAnsi"/>
        </w:rPr>
      </w:pPr>
      <w:r w:rsidRPr="00992CCA">
        <w:rPr>
          <w:rFonts w:eastAsia="Times New Roman" w:cstheme="minorHAnsi"/>
          <w:lang w:eastAsia="fr-FR"/>
        </w:rPr>
        <w:t xml:space="preserve">Il est conseillé de proposer un sanitaire avec lavabo compris et </w:t>
      </w:r>
      <w:r w:rsidRPr="00992CCA">
        <w:rPr>
          <w:rFonts w:cstheme="minorHAnsi"/>
        </w:rPr>
        <w:t xml:space="preserve">accessible aux personnes </w:t>
      </w:r>
      <w:r w:rsidR="000660F2">
        <w:rPr>
          <w:rFonts w:cstheme="minorHAnsi"/>
        </w:rPr>
        <w:t>à mobilité réduite</w:t>
      </w:r>
      <w:r w:rsidRPr="00992CCA">
        <w:rPr>
          <w:rFonts w:cstheme="minorHAnsi"/>
        </w:rPr>
        <w:t>.</w:t>
      </w:r>
    </w:p>
    <w:p w14:paraId="54C021EA" w14:textId="0206AD82" w:rsidR="004044C9" w:rsidRDefault="004044C9" w:rsidP="001500C4">
      <w:pPr>
        <w:spacing w:after="0" w:line="300" w:lineRule="atLeast"/>
        <w:rPr>
          <w:rFonts w:cstheme="minorHAnsi"/>
        </w:rPr>
      </w:pPr>
    </w:p>
    <w:p w14:paraId="553B1051" w14:textId="3F219567" w:rsidR="004044C9" w:rsidRDefault="004044C9" w:rsidP="004044C9">
      <w:pPr>
        <w:pStyle w:val="Titre4"/>
      </w:pPr>
      <w:r>
        <w:t>Quelques exemples de bibliothèques pour illustrer ces propositions :</w:t>
      </w:r>
    </w:p>
    <w:p w14:paraId="45F493B9" w14:textId="77777777" w:rsidR="004044C9" w:rsidRPr="004044C9" w:rsidRDefault="004044C9" w:rsidP="004044C9">
      <w:pPr>
        <w:spacing w:after="0"/>
        <w:rPr>
          <w:rStyle w:val="Accentuationlgre"/>
        </w:rPr>
      </w:pPr>
      <w:r w:rsidRPr="004044C9">
        <w:rPr>
          <w:rStyle w:val="Accentuationlgre"/>
        </w:rPr>
        <w:t>Iguerande « La Fabrique du Nouveau-Monde » (200 m2 - 1 004 habitants)</w:t>
      </w:r>
    </w:p>
    <w:p w14:paraId="52D3FF4A" w14:textId="77777777" w:rsidR="004044C9" w:rsidRPr="004044C9" w:rsidRDefault="004044C9" w:rsidP="004044C9">
      <w:pPr>
        <w:spacing w:after="0"/>
        <w:rPr>
          <w:rStyle w:val="Accentuationlgre"/>
        </w:rPr>
      </w:pPr>
      <w:r w:rsidRPr="004044C9">
        <w:rPr>
          <w:rStyle w:val="Accentuationlgre"/>
        </w:rPr>
        <w:t>L’espace jeunesse : une petite pièce chaleureuse et claire fermée par des panneaux vitrés coulissants, une ambiance propice à la lecture au calme ou à l’heure du conte en petits groupes. Elle est équipée de gradins pour la lecture, d’un mobilier adapté permettant la présentation en « facing », d’assises confortables et colorées.</w:t>
      </w:r>
    </w:p>
    <w:p w14:paraId="29F5A6FB" w14:textId="77777777" w:rsidR="004044C9" w:rsidRPr="004044C9" w:rsidRDefault="004044C9" w:rsidP="004044C9">
      <w:pPr>
        <w:spacing w:after="0"/>
        <w:rPr>
          <w:rStyle w:val="Accentuationlgre"/>
        </w:rPr>
      </w:pPr>
    </w:p>
    <w:p w14:paraId="5013B0A4" w14:textId="77777777" w:rsidR="004044C9" w:rsidRPr="004044C9" w:rsidRDefault="004044C9" w:rsidP="004044C9">
      <w:pPr>
        <w:spacing w:after="0"/>
        <w:rPr>
          <w:rStyle w:val="Accentuationlgre"/>
        </w:rPr>
      </w:pPr>
      <w:r w:rsidRPr="004044C9">
        <w:rPr>
          <w:rStyle w:val="Accentuationlgre"/>
        </w:rPr>
        <w:t>Sancé (160 m2 - 2 204 habitants</w:t>
      </w:r>
    </w:p>
    <w:p w14:paraId="1E6C6C08" w14:textId="77777777" w:rsidR="004044C9" w:rsidRDefault="004044C9" w:rsidP="004044C9">
      <w:pPr>
        <w:spacing w:after="0"/>
        <w:rPr>
          <w:rStyle w:val="Accentuationlgre"/>
        </w:rPr>
      </w:pPr>
      <w:r w:rsidRPr="004044C9">
        <w:rPr>
          <w:rStyle w:val="Accentuationlgre"/>
        </w:rPr>
        <w:t>Pour son espace son-vidéo, la médiathèque de Sancé s’est équipée d’un mobilier moderne et confortable pour être « comme chez soi ».</w:t>
      </w:r>
    </w:p>
    <w:p w14:paraId="40792A53" w14:textId="77777777" w:rsidR="004044C9" w:rsidRPr="004044C9" w:rsidRDefault="004044C9" w:rsidP="004044C9">
      <w:pPr>
        <w:spacing w:after="0"/>
        <w:rPr>
          <w:rStyle w:val="Accentuationlgre"/>
        </w:rPr>
      </w:pPr>
    </w:p>
    <w:p w14:paraId="03598D92" w14:textId="77777777" w:rsidR="004044C9" w:rsidRPr="004044C9" w:rsidRDefault="004044C9" w:rsidP="004044C9">
      <w:pPr>
        <w:spacing w:after="0" w:line="240" w:lineRule="auto"/>
        <w:rPr>
          <w:rStyle w:val="Accentuationlgre"/>
        </w:rPr>
      </w:pPr>
      <w:bookmarkStart w:id="17" w:name="_Hlk155883787"/>
      <w:r w:rsidRPr="004044C9">
        <w:rPr>
          <w:rStyle w:val="Accentuationlgre"/>
        </w:rPr>
        <w:t>Tournus (400 m2- 5 900 habitants)</w:t>
      </w:r>
    </w:p>
    <w:bookmarkEnd w:id="17"/>
    <w:p w14:paraId="1D98BE3B" w14:textId="77777777" w:rsidR="004044C9" w:rsidRDefault="004044C9" w:rsidP="004044C9">
      <w:pPr>
        <w:spacing w:after="0" w:line="240" w:lineRule="auto"/>
        <w:rPr>
          <w:rStyle w:val="Accentuationlgre"/>
        </w:rPr>
      </w:pPr>
      <w:r w:rsidRPr="004044C9">
        <w:rPr>
          <w:rStyle w:val="Accentuationlgre"/>
        </w:rPr>
        <w:t>L’entrée de 60 m2 a été conçue comme une pièce polyvalente aux multifonctions : accueil, animation, exposition, réunion, médiations des collections. Pour répondre à ces usages, le mobilier est modulable et mobile selon les besoins. Les coffres blancs permettent ainsi de stocker le matériel et le mobilier non utilisé tout en servant de support pour la mise en avant de collections.</w:t>
      </w:r>
    </w:p>
    <w:p w14:paraId="07C6AD03" w14:textId="77777777" w:rsidR="004044C9" w:rsidRDefault="004044C9" w:rsidP="004044C9">
      <w:pPr>
        <w:spacing w:after="0" w:line="240" w:lineRule="auto"/>
        <w:rPr>
          <w:rStyle w:val="Accentuationlgre"/>
        </w:rPr>
      </w:pPr>
    </w:p>
    <w:p w14:paraId="6BE7FBD1" w14:textId="77777777" w:rsidR="004044C9" w:rsidRPr="004044C9" w:rsidRDefault="004044C9" w:rsidP="004044C9">
      <w:pPr>
        <w:spacing w:after="0" w:line="240" w:lineRule="auto"/>
        <w:rPr>
          <w:rStyle w:val="Accentuationlgre"/>
        </w:rPr>
      </w:pPr>
      <w:r w:rsidRPr="004044C9">
        <w:rPr>
          <w:rStyle w:val="Accentuationlgre"/>
        </w:rPr>
        <w:t>Saint-Germain-du-Plain (300 m2 - 2 361 habitants)</w:t>
      </w:r>
    </w:p>
    <w:p w14:paraId="3DB475D0" w14:textId="77777777" w:rsidR="004044C9" w:rsidRPr="004044C9" w:rsidRDefault="004044C9" w:rsidP="004044C9">
      <w:pPr>
        <w:spacing w:after="0" w:line="240" w:lineRule="auto"/>
        <w:rPr>
          <w:rStyle w:val="Accentuationlgre"/>
        </w:rPr>
      </w:pPr>
      <w:r w:rsidRPr="004044C9">
        <w:rPr>
          <w:rStyle w:val="Accentuationlgre"/>
        </w:rPr>
        <w:t>La médiathèque met à disposition du public 5 postes informatiques ainsi que le wifi. Ils sont utilisés pour des démarches administratives, des recherches internet. Des ateliers bureautiques et de l’accompagnement au numérique sont aussi proposés. La médiathèque est également équipée d’un écran de télévision pour des sessions de jeux vidéo ou des projections de films.</w:t>
      </w:r>
    </w:p>
    <w:p w14:paraId="4F189430" w14:textId="77777777" w:rsidR="004044C9" w:rsidRDefault="004044C9" w:rsidP="004044C9">
      <w:pPr>
        <w:spacing w:after="0" w:line="240" w:lineRule="auto"/>
        <w:rPr>
          <w:rStyle w:val="Accentuationlgre"/>
        </w:rPr>
      </w:pPr>
    </w:p>
    <w:p w14:paraId="7CF9D74A" w14:textId="77777777" w:rsidR="004044C9" w:rsidRPr="004044C9" w:rsidRDefault="004044C9" w:rsidP="004044C9">
      <w:pPr>
        <w:spacing w:after="0"/>
        <w:rPr>
          <w:rStyle w:val="Accentuationlgre"/>
        </w:rPr>
      </w:pPr>
      <w:r w:rsidRPr="004044C9">
        <w:rPr>
          <w:rStyle w:val="Accentuationlgre"/>
        </w:rPr>
        <w:t>Etang-sur-Arroux (190 m2- 1 959 habitants)</w:t>
      </w:r>
    </w:p>
    <w:p w14:paraId="17C53AA1" w14:textId="77777777" w:rsidR="004044C9" w:rsidRPr="004044C9" w:rsidRDefault="004044C9" w:rsidP="004044C9">
      <w:pPr>
        <w:spacing w:after="0"/>
        <w:rPr>
          <w:rStyle w:val="Accentuationlgre"/>
        </w:rPr>
      </w:pPr>
      <w:r w:rsidRPr="004044C9">
        <w:rPr>
          <w:rStyle w:val="Accentuationlgre"/>
        </w:rPr>
        <w:t>Un meuble épuré pour la ludothèque cofinancé par un mécénat du Crédit agricole.</w:t>
      </w:r>
    </w:p>
    <w:p w14:paraId="0466F900" w14:textId="77777777" w:rsidR="004044C9" w:rsidRPr="004044C9" w:rsidRDefault="004044C9" w:rsidP="004044C9">
      <w:pPr>
        <w:spacing w:after="0" w:line="240" w:lineRule="auto"/>
        <w:rPr>
          <w:rStyle w:val="Accentuationlgre"/>
          <w:i w:val="0"/>
          <w:iCs w:val="0"/>
        </w:rPr>
      </w:pPr>
    </w:p>
    <w:p w14:paraId="7D6B258D" w14:textId="77777777" w:rsidR="004044C9" w:rsidRPr="004044C9" w:rsidRDefault="004044C9" w:rsidP="004044C9">
      <w:pPr>
        <w:spacing w:after="0"/>
        <w:rPr>
          <w:rStyle w:val="Accentuationlgre"/>
        </w:rPr>
      </w:pPr>
      <w:bookmarkStart w:id="18" w:name="_Hlk155786880"/>
      <w:r w:rsidRPr="004044C9">
        <w:rPr>
          <w:rStyle w:val="Accentuationlgre"/>
        </w:rPr>
        <w:t>Chauffailles (613 m2 - 3 725 habitants)</w:t>
      </w:r>
    </w:p>
    <w:bookmarkEnd w:id="18"/>
    <w:p w14:paraId="128C870A" w14:textId="77777777" w:rsidR="004044C9" w:rsidRPr="004044C9" w:rsidRDefault="004044C9" w:rsidP="008A0E37">
      <w:pPr>
        <w:spacing w:after="0"/>
        <w:rPr>
          <w:rStyle w:val="Accentuationlgre"/>
        </w:rPr>
      </w:pPr>
      <w:r w:rsidRPr="004044C9">
        <w:rPr>
          <w:rStyle w:val="Accentuationlgre"/>
        </w:rPr>
        <w:t>De la couleur, des petites étagères murales adaptées au facing, une signalétique maison pour mettre en avant le fonds DVD</w:t>
      </w:r>
    </w:p>
    <w:p w14:paraId="34254501" w14:textId="77777777" w:rsidR="004044C9" w:rsidRDefault="004044C9" w:rsidP="004044C9">
      <w:pPr>
        <w:spacing w:after="0" w:line="240" w:lineRule="auto"/>
        <w:rPr>
          <w:rFonts w:eastAsia="Times New Roman" w:cstheme="minorHAnsi"/>
          <w:lang w:eastAsia="fr-FR"/>
        </w:rPr>
      </w:pPr>
    </w:p>
    <w:p w14:paraId="14D4FDF3" w14:textId="77777777" w:rsidR="004044C9" w:rsidRPr="004044C9" w:rsidRDefault="004044C9" w:rsidP="004044C9">
      <w:pPr>
        <w:spacing w:after="0" w:line="240" w:lineRule="auto"/>
        <w:rPr>
          <w:rStyle w:val="Accentuationlgre"/>
        </w:rPr>
      </w:pPr>
      <w:r w:rsidRPr="004044C9">
        <w:rPr>
          <w:rStyle w:val="Accentuationlgre"/>
        </w:rPr>
        <w:lastRenderedPageBreak/>
        <w:t>Fleury-la-Montagne (102 m2 - 721 habitants)</w:t>
      </w:r>
    </w:p>
    <w:p w14:paraId="4A1F0ACD" w14:textId="77777777" w:rsidR="004044C9" w:rsidRPr="004044C9" w:rsidRDefault="004044C9" w:rsidP="004044C9">
      <w:pPr>
        <w:spacing w:after="0" w:line="240" w:lineRule="auto"/>
        <w:rPr>
          <w:rStyle w:val="Accentuationlgre"/>
        </w:rPr>
      </w:pPr>
      <w:r w:rsidRPr="004044C9">
        <w:rPr>
          <w:rStyle w:val="Accentuationlgre"/>
        </w:rPr>
        <w:t>Photographes, graveurs, artistes-peintres, céramistes, sculpteurs… exposent tout au long de l’année dans la salle lumineuse et épurée du « Pavillon » située à l’étage de la médiathèque de Fleury-la-Montagne. C’est également la première médiathèque rurale du département à proposer le prêt des œuvres de son fonds d’artothèque.</w:t>
      </w:r>
    </w:p>
    <w:p w14:paraId="23EE24CE" w14:textId="77777777" w:rsidR="004044C9" w:rsidRDefault="004044C9" w:rsidP="004044C9">
      <w:pPr>
        <w:spacing w:after="0" w:line="240" w:lineRule="auto"/>
        <w:rPr>
          <w:rFonts w:eastAsia="Times New Roman" w:cstheme="minorHAnsi"/>
          <w:lang w:eastAsia="fr-FR"/>
        </w:rPr>
      </w:pPr>
    </w:p>
    <w:p w14:paraId="13C00C00" w14:textId="5B694C13" w:rsidR="00444A25" w:rsidRPr="004044C9" w:rsidRDefault="00213756" w:rsidP="004044C9">
      <w:pPr>
        <w:pStyle w:val="Titre3"/>
        <w:rPr>
          <w:rFonts w:eastAsia="Times New Roman"/>
          <w:lang w:eastAsia="fr-FR"/>
        </w:rPr>
      </w:pPr>
      <w:bookmarkStart w:id="19" w:name="_2.4._Les_espaces"/>
      <w:bookmarkEnd w:id="19"/>
      <w:r w:rsidRPr="004044C9">
        <w:rPr>
          <w:rFonts w:eastAsia="Times New Roman"/>
          <w:lang w:eastAsia="fr-FR"/>
        </w:rPr>
        <w:t>2</w:t>
      </w:r>
      <w:r w:rsidR="000628DD" w:rsidRPr="004044C9">
        <w:rPr>
          <w:rFonts w:eastAsia="Times New Roman"/>
          <w:lang w:eastAsia="fr-FR"/>
        </w:rPr>
        <w:t>.4.</w:t>
      </w:r>
      <w:r w:rsidR="00106B79" w:rsidRPr="004044C9">
        <w:rPr>
          <w:rFonts w:eastAsia="Times New Roman"/>
          <w:lang w:eastAsia="fr-FR"/>
        </w:rPr>
        <w:t xml:space="preserve"> Les </w:t>
      </w:r>
      <w:r w:rsidR="00CC04DA" w:rsidRPr="004044C9">
        <w:rPr>
          <w:rFonts w:eastAsia="Times New Roman"/>
          <w:lang w:eastAsia="fr-FR"/>
        </w:rPr>
        <w:t>espaces par public</w:t>
      </w:r>
    </w:p>
    <w:p w14:paraId="2F1E4B41" w14:textId="701EE345" w:rsidR="00CC04DA" w:rsidRPr="00992CCA" w:rsidRDefault="00224A35" w:rsidP="001500C4">
      <w:pPr>
        <w:spacing w:after="0" w:line="240" w:lineRule="auto"/>
        <w:rPr>
          <w:rFonts w:eastAsia="Times New Roman" w:cstheme="minorHAnsi"/>
          <w:lang w:eastAsia="fr-FR"/>
        </w:rPr>
      </w:pPr>
      <w:r>
        <w:rPr>
          <w:rFonts w:eastAsia="Times New Roman" w:cstheme="minorHAnsi"/>
          <w:lang w:eastAsia="fr-FR"/>
        </w:rPr>
        <w:t>À</w:t>
      </w:r>
      <w:r w:rsidR="00444A25" w:rsidRPr="00992CCA">
        <w:rPr>
          <w:rFonts w:eastAsia="Times New Roman" w:cstheme="minorHAnsi"/>
          <w:lang w:eastAsia="fr-FR"/>
        </w:rPr>
        <w:t xml:space="preserve"> la suite de votre diagnostic, un aménagement peut aussi s’envisager à travers le prisme des publics.</w:t>
      </w:r>
      <w:r w:rsidR="00CC04DA" w:rsidRPr="00992CCA">
        <w:rPr>
          <w:rFonts w:eastAsia="Times New Roman" w:cstheme="minorHAnsi"/>
          <w:lang w:eastAsia="fr-FR"/>
        </w:rPr>
        <w:t xml:space="preserve"> Cela passe par </w:t>
      </w:r>
      <w:r w:rsidR="00CC04DA" w:rsidRPr="001F7081">
        <w:rPr>
          <w:rFonts w:eastAsia="Times New Roman" w:cstheme="minorHAnsi"/>
          <w:b/>
          <w:bCs/>
          <w:lang w:eastAsia="fr-FR"/>
        </w:rPr>
        <w:t>l</w:t>
      </w:r>
      <w:r w:rsidR="00106B79" w:rsidRPr="001F7081">
        <w:rPr>
          <w:rFonts w:eastAsia="Times New Roman" w:cstheme="minorHAnsi"/>
          <w:b/>
          <w:bCs/>
          <w:lang w:eastAsia="fr-FR"/>
        </w:rPr>
        <w:t xml:space="preserve">’identification des publics existants et des publics potentiels que vous </w:t>
      </w:r>
      <w:r w:rsidR="00B96975" w:rsidRPr="001F7081">
        <w:rPr>
          <w:rFonts w:eastAsia="Times New Roman" w:cstheme="minorHAnsi"/>
          <w:b/>
          <w:bCs/>
          <w:lang w:eastAsia="fr-FR"/>
        </w:rPr>
        <w:t>ciblez</w:t>
      </w:r>
      <w:r w:rsidR="00B96975" w:rsidRPr="00992CCA">
        <w:rPr>
          <w:rFonts w:eastAsia="Times New Roman" w:cstheme="minorHAnsi"/>
          <w:lang w:eastAsia="fr-FR"/>
        </w:rPr>
        <w:t>.</w:t>
      </w:r>
    </w:p>
    <w:p w14:paraId="4899FDE6" w14:textId="12B0F9A3" w:rsidR="00106B79" w:rsidRPr="00992CCA" w:rsidRDefault="00106B79" w:rsidP="001500C4">
      <w:pPr>
        <w:spacing w:after="0" w:line="240" w:lineRule="auto"/>
        <w:rPr>
          <w:rFonts w:eastAsia="Times New Roman" w:cstheme="minorHAnsi"/>
          <w:lang w:eastAsia="fr-FR"/>
        </w:rPr>
      </w:pPr>
      <w:r w:rsidRPr="00992CCA">
        <w:rPr>
          <w:rFonts w:eastAsia="Times New Roman" w:cstheme="minorHAnsi"/>
          <w:lang w:eastAsia="fr-FR"/>
        </w:rPr>
        <w:t xml:space="preserve">Comment </w:t>
      </w:r>
      <w:r w:rsidR="00B96975" w:rsidRPr="00992CCA">
        <w:rPr>
          <w:rFonts w:eastAsia="Times New Roman" w:cstheme="minorHAnsi"/>
          <w:lang w:eastAsia="fr-FR"/>
        </w:rPr>
        <w:t>attirer</w:t>
      </w:r>
      <w:r w:rsidRPr="00992CCA">
        <w:rPr>
          <w:rFonts w:eastAsia="Times New Roman" w:cstheme="minorHAnsi"/>
          <w:lang w:eastAsia="fr-FR"/>
        </w:rPr>
        <w:t xml:space="preserve"> le public qui ne fréquente pas actuellement la </w:t>
      </w:r>
      <w:r w:rsidR="00506983">
        <w:rPr>
          <w:rFonts w:eastAsia="Times New Roman" w:cstheme="minorHAnsi"/>
          <w:lang w:eastAsia="fr-FR"/>
        </w:rPr>
        <w:t>médiathèque</w:t>
      </w:r>
      <w:r w:rsidR="008F7344" w:rsidRPr="00992CCA">
        <w:rPr>
          <w:rFonts w:eastAsia="Times New Roman" w:cstheme="minorHAnsi"/>
          <w:lang w:eastAsia="fr-FR"/>
        </w:rPr>
        <w:t xml:space="preserve"> </w:t>
      </w:r>
      <w:r w:rsidRPr="00992CCA">
        <w:rPr>
          <w:rFonts w:eastAsia="Times New Roman" w:cstheme="minorHAnsi"/>
          <w:lang w:eastAsia="fr-FR"/>
        </w:rPr>
        <w:t xml:space="preserve">? Comment </w:t>
      </w:r>
      <w:r w:rsidR="006418DA">
        <w:rPr>
          <w:rFonts w:eastAsia="Times New Roman" w:cstheme="minorHAnsi"/>
          <w:lang w:eastAsia="fr-FR"/>
        </w:rPr>
        <w:t>tr</w:t>
      </w:r>
      <w:r w:rsidRPr="00992CCA">
        <w:rPr>
          <w:rFonts w:eastAsia="Times New Roman" w:cstheme="minorHAnsi"/>
          <w:lang w:eastAsia="fr-FR"/>
        </w:rPr>
        <w:t xml:space="preserve">aduire </w:t>
      </w:r>
      <w:r w:rsidR="006418DA">
        <w:rPr>
          <w:rFonts w:eastAsia="Times New Roman" w:cstheme="minorHAnsi"/>
          <w:lang w:eastAsia="fr-FR"/>
        </w:rPr>
        <w:t>les besoins repérés à travers l’</w:t>
      </w:r>
      <w:r w:rsidRPr="00992CCA">
        <w:rPr>
          <w:rFonts w:eastAsia="Times New Roman" w:cstheme="minorHAnsi"/>
          <w:lang w:eastAsia="fr-FR"/>
        </w:rPr>
        <w:t xml:space="preserve">aménagement ? </w:t>
      </w:r>
      <w:r w:rsidR="006418DA">
        <w:rPr>
          <w:rFonts w:eastAsia="Times New Roman" w:cstheme="minorHAnsi"/>
          <w:lang w:eastAsia="fr-FR"/>
        </w:rPr>
        <w:t>les</w:t>
      </w:r>
      <w:r w:rsidRPr="00992CCA">
        <w:rPr>
          <w:rFonts w:eastAsia="Times New Roman" w:cstheme="minorHAnsi"/>
          <w:lang w:eastAsia="fr-FR"/>
        </w:rPr>
        <w:t xml:space="preserve"> services ? </w:t>
      </w:r>
      <w:r w:rsidR="006418DA">
        <w:rPr>
          <w:rFonts w:eastAsia="Times New Roman" w:cstheme="minorHAnsi"/>
          <w:lang w:eastAsia="fr-FR"/>
        </w:rPr>
        <w:t>les</w:t>
      </w:r>
      <w:r w:rsidRPr="00992CCA">
        <w:rPr>
          <w:rFonts w:eastAsia="Times New Roman" w:cstheme="minorHAnsi"/>
          <w:lang w:eastAsia="fr-FR"/>
        </w:rPr>
        <w:t xml:space="preserve"> collection</w:t>
      </w:r>
      <w:r w:rsidR="008120D8">
        <w:rPr>
          <w:rFonts w:eastAsia="Times New Roman" w:cstheme="minorHAnsi"/>
          <w:lang w:eastAsia="fr-FR"/>
        </w:rPr>
        <w:t>s</w:t>
      </w:r>
      <w:r w:rsidRPr="00992CCA">
        <w:rPr>
          <w:rFonts w:eastAsia="Times New Roman" w:cstheme="minorHAnsi"/>
          <w:lang w:eastAsia="fr-FR"/>
        </w:rPr>
        <w:t> ?</w:t>
      </w:r>
    </w:p>
    <w:p w14:paraId="088474B6" w14:textId="77777777" w:rsidR="009C328C" w:rsidRDefault="009C328C" w:rsidP="001500C4">
      <w:pPr>
        <w:spacing w:after="0" w:line="240" w:lineRule="auto"/>
        <w:rPr>
          <w:rFonts w:eastAsia="Times New Roman" w:cstheme="minorHAnsi"/>
          <w:lang w:eastAsia="fr-FR"/>
        </w:rPr>
      </w:pPr>
    </w:p>
    <w:p w14:paraId="56AE2F61" w14:textId="370651FF" w:rsidR="00106B79" w:rsidRPr="00992CCA" w:rsidRDefault="003C5F83" w:rsidP="001500C4">
      <w:pPr>
        <w:spacing w:after="0" w:line="240" w:lineRule="auto"/>
        <w:rPr>
          <w:rFonts w:eastAsia="Times New Roman" w:cstheme="minorHAnsi"/>
          <w:lang w:eastAsia="fr-FR"/>
        </w:rPr>
      </w:pPr>
      <w:r>
        <w:rPr>
          <w:rFonts w:eastAsia="Times New Roman" w:cstheme="minorHAnsi"/>
          <w:lang w:eastAsia="fr-FR"/>
        </w:rPr>
        <w:t>De</w:t>
      </w:r>
      <w:r w:rsidR="00106B79" w:rsidRPr="00992CCA">
        <w:rPr>
          <w:rFonts w:eastAsia="Times New Roman" w:cstheme="minorHAnsi"/>
          <w:lang w:eastAsia="fr-FR"/>
        </w:rPr>
        <w:t xml:space="preserve">s espaces </w:t>
      </w:r>
      <w:r>
        <w:rPr>
          <w:rFonts w:eastAsia="Times New Roman" w:cstheme="minorHAnsi"/>
          <w:lang w:eastAsia="fr-FR"/>
        </w:rPr>
        <w:t xml:space="preserve">peuvent être aménagés </w:t>
      </w:r>
      <w:r w:rsidR="00106B79" w:rsidRPr="00992CCA">
        <w:rPr>
          <w:rFonts w:eastAsia="Times New Roman" w:cstheme="minorHAnsi"/>
          <w:lang w:eastAsia="fr-FR"/>
        </w:rPr>
        <w:t>pour</w:t>
      </w:r>
      <w:r w:rsidR="002F7B99">
        <w:rPr>
          <w:rFonts w:eastAsia="Times New Roman" w:cstheme="minorHAnsi"/>
          <w:lang w:eastAsia="fr-FR"/>
        </w:rPr>
        <w:t> :</w:t>
      </w:r>
    </w:p>
    <w:p w14:paraId="735C795F" w14:textId="4317B0B7"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La</w:t>
      </w:r>
      <w:r w:rsidR="00106B79" w:rsidRPr="00992CCA">
        <w:rPr>
          <w:rFonts w:eastAsia="Times New Roman" w:cstheme="minorHAnsi"/>
          <w:b/>
          <w:bCs/>
          <w:lang w:eastAsia="fr-FR"/>
        </w:rPr>
        <w:t xml:space="preserve"> petite enfance, les tout-petits de moins de 3 ans</w:t>
      </w:r>
      <w:r w:rsidR="00106B79" w:rsidRPr="00992CCA">
        <w:rPr>
          <w:rFonts w:eastAsia="Times New Roman" w:cstheme="minorHAnsi"/>
          <w:lang w:eastAsia="fr-FR"/>
        </w:rPr>
        <w:t> : un mobilier adapté</w:t>
      </w:r>
      <w:r w:rsidR="007E68C7" w:rsidRPr="00992CCA">
        <w:rPr>
          <w:rFonts w:eastAsia="Times New Roman" w:cstheme="minorHAnsi"/>
          <w:lang w:eastAsia="fr-FR"/>
        </w:rPr>
        <w:t xml:space="preserve"> </w:t>
      </w:r>
      <w:r w:rsidR="000F6095" w:rsidRPr="00992CCA">
        <w:rPr>
          <w:rFonts w:eastAsia="Times New Roman" w:cstheme="minorHAnsi"/>
          <w:lang w:eastAsia="fr-FR"/>
        </w:rPr>
        <w:t xml:space="preserve">avec des </w:t>
      </w:r>
      <w:r w:rsidR="007E68C7" w:rsidRPr="00992CCA">
        <w:rPr>
          <w:rFonts w:eastAsia="Times New Roman" w:cstheme="minorHAnsi"/>
          <w:lang w:eastAsia="fr-FR"/>
        </w:rPr>
        <w:t>bacs bas</w:t>
      </w:r>
      <w:r w:rsidR="00106B79" w:rsidRPr="00992CCA">
        <w:rPr>
          <w:rFonts w:eastAsia="Times New Roman" w:cstheme="minorHAnsi"/>
          <w:lang w:eastAsia="fr-FR"/>
        </w:rPr>
        <w:t>, des assises pour les tout-petits</w:t>
      </w:r>
      <w:r w:rsidR="00D91B9E">
        <w:rPr>
          <w:rFonts w:eastAsia="Times New Roman" w:cstheme="minorHAnsi"/>
          <w:lang w:eastAsia="fr-FR"/>
        </w:rPr>
        <w:t xml:space="preserve"> (transat, hamac, poufs)</w:t>
      </w:r>
      <w:r w:rsidR="00224A35">
        <w:rPr>
          <w:rFonts w:eastAsia="Times New Roman" w:cstheme="minorHAnsi"/>
          <w:lang w:eastAsia="fr-FR"/>
        </w:rPr>
        <w:t>,</w:t>
      </w:r>
      <w:r w:rsidR="002625E9" w:rsidRPr="00992CCA">
        <w:rPr>
          <w:rFonts w:eastAsia="Times New Roman" w:cstheme="minorHAnsi"/>
          <w:lang w:eastAsia="fr-FR"/>
        </w:rPr>
        <w:t xml:space="preserve"> </w:t>
      </w:r>
      <w:r w:rsidR="00106B79" w:rsidRPr="00992CCA">
        <w:rPr>
          <w:rFonts w:eastAsia="Times New Roman" w:cstheme="minorHAnsi"/>
          <w:lang w:eastAsia="fr-FR"/>
        </w:rPr>
        <w:t>mais également pour les parents souhaitant s’assoir avec leur bébé dans leur bras</w:t>
      </w:r>
      <w:r w:rsidR="00727C29" w:rsidRPr="00992CCA">
        <w:rPr>
          <w:rFonts w:eastAsia="Times New Roman" w:cstheme="minorHAnsi"/>
          <w:lang w:eastAsia="fr-FR"/>
        </w:rPr>
        <w:t xml:space="preserve"> (galettes, poufs, banquettes, fauteuils…),</w:t>
      </w:r>
      <w:r w:rsidR="00106B79" w:rsidRPr="00992CCA">
        <w:rPr>
          <w:rFonts w:eastAsia="Times New Roman" w:cstheme="minorHAnsi"/>
          <w:lang w:eastAsia="fr-FR"/>
        </w:rPr>
        <w:t xml:space="preserve"> un garage à poussette, une table à langer</w:t>
      </w:r>
      <w:r w:rsidR="00727C29" w:rsidRPr="00992CCA">
        <w:rPr>
          <w:rFonts w:eastAsia="Times New Roman" w:cstheme="minorHAnsi"/>
          <w:lang w:eastAsia="fr-FR"/>
        </w:rPr>
        <w:t>, un tapis</w:t>
      </w:r>
      <w:r w:rsidR="00106B79" w:rsidRPr="00992CCA">
        <w:rPr>
          <w:rFonts w:eastAsia="Times New Roman" w:cstheme="minorHAnsi"/>
          <w:lang w:eastAsia="fr-FR"/>
        </w:rPr>
        <w:t>…</w:t>
      </w:r>
    </w:p>
    <w:p w14:paraId="3DA9293F" w14:textId="519B0534"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106B79" w:rsidRPr="00992CCA">
        <w:rPr>
          <w:rFonts w:eastAsia="Times New Roman" w:cstheme="minorHAnsi"/>
          <w:b/>
          <w:bCs/>
          <w:lang w:eastAsia="fr-FR"/>
        </w:rPr>
        <w:t xml:space="preserve"> enfants</w:t>
      </w:r>
      <w:r w:rsidR="00106B79" w:rsidRPr="00992CCA">
        <w:rPr>
          <w:rFonts w:eastAsia="Times New Roman" w:cstheme="minorHAnsi"/>
          <w:lang w:eastAsia="fr-FR"/>
        </w:rPr>
        <w:t> : un mobilier avec différentes hauteurs selon la taille de l’enfant, sans dépasser 1m20, principalement des bacs, des assises adapté</w:t>
      </w:r>
      <w:r w:rsidR="000F6095" w:rsidRPr="00992CCA">
        <w:rPr>
          <w:rFonts w:eastAsia="Times New Roman" w:cstheme="minorHAnsi"/>
          <w:lang w:eastAsia="fr-FR"/>
        </w:rPr>
        <w:t>e</w:t>
      </w:r>
      <w:r w:rsidR="00106B79" w:rsidRPr="00992CCA">
        <w:rPr>
          <w:rFonts w:eastAsia="Times New Roman" w:cstheme="minorHAnsi"/>
          <w:lang w:eastAsia="fr-FR"/>
        </w:rPr>
        <w:t>s</w:t>
      </w:r>
      <w:r w:rsidR="00727C29" w:rsidRPr="00992CCA">
        <w:rPr>
          <w:rFonts w:eastAsia="Times New Roman" w:cstheme="minorHAnsi"/>
          <w:lang w:eastAsia="fr-FR"/>
        </w:rPr>
        <w:t xml:space="preserve">, </w:t>
      </w:r>
      <w:r w:rsidR="00727C29" w:rsidRPr="00992CCA">
        <w:rPr>
          <w:rFonts w:cstheme="minorHAnsi"/>
        </w:rPr>
        <w:t>des tapis…</w:t>
      </w:r>
    </w:p>
    <w:p w14:paraId="1DA039EB" w14:textId="1043AB78" w:rsidR="00106B79" w:rsidRPr="00992CCA"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106B79" w:rsidRPr="00992CCA">
        <w:rPr>
          <w:rFonts w:eastAsia="Times New Roman" w:cstheme="minorHAnsi"/>
          <w:b/>
          <w:bCs/>
          <w:lang w:eastAsia="fr-FR"/>
        </w:rPr>
        <w:t xml:space="preserve"> adolescents :</w:t>
      </w:r>
      <w:r w:rsidR="00106B79" w:rsidRPr="00992CCA">
        <w:rPr>
          <w:rFonts w:eastAsia="Times New Roman" w:cstheme="minorHAnsi"/>
          <w:lang w:eastAsia="fr-FR"/>
        </w:rPr>
        <w:t xml:space="preserve"> </w:t>
      </w:r>
      <w:r w:rsidR="006418DA">
        <w:rPr>
          <w:rFonts w:eastAsia="Times New Roman" w:cstheme="minorHAnsi"/>
          <w:lang w:eastAsia="fr-FR"/>
        </w:rPr>
        <w:t>n</w:t>
      </w:r>
      <w:r w:rsidR="00106B79" w:rsidRPr="00992CCA">
        <w:rPr>
          <w:rFonts w:eastAsia="Times New Roman" w:cstheme="minorHAnsi"/>
          <w:lang w:eastAsia="fr-FR"/>
        </w:rPr>
        <w:t xml:space="preserve">ous vous conseillons d’aménager </w:t>
      </w:r>
      <w:r w:rsidR="00D91B9E">
        <w:rPr>
          <w:rFonts w:eastAsia="Times New Roman" w:cstheme="minorHAnsi"/>
          <w:lang w:eastAsia="fr-FR"/>
        </w:rPr>
        <w:t>cet</w:t>
      </w:r>
      <w:r w:rsidR="00106B79" w:rsidRPr="00992CCA">
        <w:rPr>
          <w:rFonts w:eastAsia="Times New Roman" w:cstheme="minorHAnsi"/>
          <w:lang w:eastAsia="fr-FR"/>
        </w:rPr>
        <w:t xml:space="preserve"> espace en organisant une session de réflexion</w:t>
      </w:r>
      <w:r w:rsidR="002F7B99">
        <w:rPr>
          <w:rFonts w:eastAsia="Times New Roman" w:cstheme="minorHAnsi"/>
          <w:lang w:eastAsia="fr-FR"/>
        </w:rPr>
        <w:t xml:space="preserve"> </w:t>
      </w:r>
      <w:r w:rsidR="00106B79" w:rsidRPr="00992CCA">
        <w:rPr>
          <w:rFonts w:eastAsia="Times New Roman" w:cstheme="minorHAnsi"/>
          <w:lang w:eastAsia="fr-FR"/>
        </w:rPr>
        <w:t>avec un groupe d’adolescents</w:t>
      </w:r>
      <w:r w:rsidR="0063798C">
        <w:rPr>
          <w:rFonts w:eastAsia="Times New Roman" w:cstheme="minorHAnsi"/>
          <w:lang w:eastAsia="fr-FR"/>
        </w:rPr>
        <w:t xml:space="preserve"> usagers ou non</w:t>
      </w:r>
      <w:r w:rsidR="00106B79" w:rsidRPr="00992CCA">
        <w:rPr>
          <w:rFonts w:eastAsia="Times New Roman" w:cstheme="minorHAnsi"/>
          <w:lang w:eastAsia="fr-FR"/>
        </w:rPr>
        <w:t>.</w:t>
      </w:r>
      <w:r w:rsidR="00727C29" w:rsidRPr="00992CCA">
        <w:rPr>
          <w:rFonts w:eastAsia="Times New Roman" w:cstheme="minorHAnsi"/>
          <w:lang w:eastAsia="fr-FR"/>
        </w:rPr>
        <w:t xml:space="preserve"> </w:t>
      </w:r>
      <w:r w:rsidR="0063798C">
        <w:t xml:space="preserve">Ils vous diront ainsi ce dont ils ont envie et/ou besoin. </w:t>
      </w:r>
      <w:r w:rsidR="00727C29" w:rsidRPr="00992CCA">
        <w:rPr>
          <w:rFonts w:eastAsia="Times New Roman" w:cstheme="minorHAnsi"/>
          <w:lang w:eastAsia="fr-FR"/>
        </w:rPr>
        <w:t>Vous pouve</w:t>
      </w:r>
      <w:r w:rsidR="0063798C">
        <w:rPr>
          <w:rFonts w:eastAsia="Times New Roman" w:cstheme="minorHAnsi"/>
          <w:lang w:eastAsia="fr-FR"/>
        </w:rPr>
        <w:t xml:space="preserve">z également </w:t>
      </w:r>
      <w:r w:rsidR="00C20339" w:rsidRPr="00992CCA">
        <w:rPr>
          <w:rFonts w:eastAsia="Times New Roman" w:cstheme="minorHAnsi"/>
          <w:lang w:eastAsia="fr-FR"/>
        </w:rPr>
        <w:t>proposer</w:t>
      </w:r>
      <w:r w:rsidR="00727C29" w:rsidRPr="00992CCA">
        <w:rPr>
          <w:rFonts w:eastAsia="Times New Roman" w:cstheme="minorHAnsi"/>
          <w:lang w:eastAsia="fr-FR"/>
        </w:rPr>
        <w:t xml:space="preserve"> des </w:t>
      </w:r>
      <w:r w:rsidR="00727C29" w:rsidRPr="00992CCA">
        <w:rPr>
          <w:rFonts w:cstheme="minorHAnsi"/>
        </w:rPr>
        <w:t>fauteuils d’écoute, des poufs géants</w:t>
      </w:r>
      <w:r w:rsidR="0063798C">
        <w:rPr>
          <w:rFonts w:cstheme="minorHAnsi"/>
        </w:rPr>
        <w:t xml:space="preserve">, </w:t>
      </w:r>
      <w:r w:rsidR="0063798C">
        <w:t>des espaces de travail collectifs</w:t>
      </w:r>
      <w:r w:rsidR="00224A35">
        <w:rPr>
          <w:rFonts w:cstheme="minorHAnsi"/>
        </w:rPr>
        <w:t>, etc.</w:t>
      </w:r>
    </w:p>
    <w:p w14:paraId="26DAB2A8" w14:textId="364757B4" w:rsidR="00106B79"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106B79" w:rsidRPr="00992CCA">
        <w:rPr>
          <w:rFonts w:eastAsia="Times New Roman" w:cstheme="minorHAnsi"/>
          <w:b/>
          <w:bCs/>
          <w:lang w:eastAsia="fr-FR"/>
        </w:rPr>
        <w:t xml:space="preserve"> familles, les actifs, les retraités, les personnes âgées</w:t>
      </w:r>
      <w:r w:rsidR="00106B79" w:rsidRPr="00992CCA">
        <w:rPr>
          <w:rFonts w:eastAsia="Times New Roman" w:cstheme="minorHAnsi"/>
          <w:lang w:eastAsia="fr-FR"/>
        </w:rPr>
        <w:t> :</w:t>
      </w:r>
      <w:r w:rsidR="00D84943">
        <w:rPr>
          <w:rFonts w:eastAsia="Times New Roman" w:cstheme="minorHAnsi"/>
          <w:lang w:eastAsia="fr-FR"/>
        </w:rPr>
        <w:t xml:space="preserve"> </w:t>
      </w:r>
      <w:r w:rsidR="00106B79" w:rsidRPr="00992CCA">
        <w:rPr>
          <w:rFonts w:eastAsia="Times New Roman" w:cstheme="minorHAnsi"/>
          <w:lang w:eastAsia="fr-FR"/>
        </w:rPr>
        <w:t>des meubles adaptés sans dépasser 1m50, des assises confortables et actuelles pour tous les publics</w:t>
      </w:r>
      <w:r w:rsidR="00253092">
        <w:rPr>
          <w:rFonts w:eastAsia="Times New Roman" w:cstheme="minorHAnsi"/>
          <w:lang w:eastAsia="fr-FR"/>
        </w:rPr>
        <w:t>.</w:t>
      </w:r>
    </w:p>
    <w:p w14:paraId="2F04990B" w14:textId="65A96B5F" w:rsidR="00106B79"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C06849" w:rsidRPr="00992CCA">
        <w:rPr>
          <w:rFonts w:eastAsia="Times New Roman" w:cstheme="minorHAnsi"/>
          <w:b/>
          <w:bCs/>
          <w:lang w:eastAsia="fr-FR"/>
        </w:rPr>
        <w:t xml:space="preserve"> personnes </w:t>
      </w:r>
      <w:r w:rsidR="006418DA">
        <w:rPr>
          <w:rFonts w:eastAsia="Times New Roman" w:cstheme="minorHAnsi"/>
          <w:b/>
          <w:bCs/>
          <w:lang w:eastAsia="fr-FR"/>
        </w:rPr>
        <w:t xml:space="preserve">en situation de </w:t>
      </w:r>
      <w:r w:rsidR="00C06849" w:rsidRPr="00992CCA">
        <w:rPr>
          <w:rFonts w:eastAsia="Times New Roman" w:cstheme="minorHAnsi"/>
          <w:b/>
          <w:bCs/>
          <w:lang w:eastAsia="fr-FR"/>
        </w:rPr>
        <w:t>handicap</w:t>
      </w:r>
      <w:r w:rsidR="00106B79" w:rsidRPr="00992CCA">
        <w:rPr>
          <w:rFonts w:eastAsia="Times New Roman" w:cstheme="minorHAnsi"/>
          <w:lang w:eastAsia="fr-FR"/>
        </w:rPr>
        <w:t> : un accès facilité</w:t>
      </w:r>
      <w:r w:rsidR="00224A35">
        <w:rPr>
          <w:rFonts w:eastAsia="Times New Roman" w:cstheme="minorHAnsi"/>
          <w:lang w:eastAsia="fr-FR"/>
        </w:rPr>
        <w:t>,</w:t>
      </w:r>
      <w:r w:rsidR="00106B79" w:rsidRPr="00992CCA">
        <w:rPr>
          <w:rFonts w:eastAsia="Times New Roman" w:cstheme="minorHAnsi"/>
          <w:lang w:eastAsia="fr-FR"/>
        </w:rPr>
        <w:t xml:space="preserve"> </w:t>
      </w:r>
      <w:r w:rsidR="00C06849" w:rsidRPr="00992CCA">
        <w:rPr>
          <w:rFonts w:eastAsia="Times New Roman" w:cstheme="minorHAnsi"/>
          <w:lang w:eastAsia="fr-FR"/>
        </w:rPr>
        <w:t>quel que</w:t>
      </w:r>
      <w:r w:rsidR="00106B79" w:rsidRPr="00992CCA">
        <w:rPr>
          <w:rFonts w:eastAsia="Times New Roman" w:cstheme="minorHAnsi"/>
          <w:lang w:eastAsia="fr-FR"/>
        </w:rPr>
        <w:t xml:space="preserve"> soit le handicap physique, </w:t>
      </w:r>
      <w:r w:rsidR="006418DA">
        <w:rPr>
          <w:rFonts w:eastAsia="Times New Roman" w:cstheme="minorHAnsi"/>
          <w:lang w:eastAsia="fr-FR"/>
        </w:rPr>
        <w:t xml:space="preserve">mental, </w:t>
      </w:r>
      <w:r w:rsidR="00106B79" w:rsidRPr="00992CCA">
        <w:rPr>
          <w:rFonts w:eastAsia="Times New Roman" w:cstheme="minorHAnsi"/>
          <w:lang w:eastAsia="fr-FR"/>
        </w:rPr>
        <w:t>visuel, auditif…</w:t>
      </w:r>
      <w:r w:rsidR="00C20339" w:rsidRPr="00992CCA">
        <w:rPr>
          <w:rFonts w:eastAsia="Times New Roman" w:cstheme="minorHAnsi"/>
          <w:lang w:eastAsia="fr-FR"/>
        </w:rPr>
        <w:t xml:space="preserve"> une b</w:t>
      </w:r>
      <w:r w:rsidR="00C20339" w:rsidRPr="00992CCA">
        <w:rPr>
          <w:rFonts w:cstheme="minorHAnsi"/>
        </w:rPr>
        <w:t>anque de prêt adaptée…</w:t>
      </w:r>
      <w:r w:rsidR="00106B79" w:rsidRPr="00992CCA">
        <w:rPr>
          <w:rFonts w:eastAsia="Times New Roman" w:cstheme="minorHAnsi"/>
          <w:lang w:eastAsia="fr-FR"/>
        </w:rPr>
        <w:t xml:space="preserve"> Pourquoi ne pas envisager une </w:t>
      </w:r>
      <w:r w:rsidR="006418DA">
        <w:rPr>
          <w:rFonts w:eastAsia="Times New Roman" w:cstheme="minorHAnsi"/>
          <w:lang w:eastAsia="fr-FR"/>
        </w:rPr>
        <w:t>boucle magnétique pour l’accueil des personnes non-entendantes</w:t>
      </w:r>
      <w:r w:rsidR="00106B79" w:rsidRPr="00992CCA">
        <w:rPr>
          <w:rFonts w:eastAsia="Times New Roman" w:cstheme="minorHAnsi"/>
          <w:lang w:eastAsia="fr-FR"/>
        </w:rPr>
        <w:t xml:space="preserve"> ? </w:t>
      </w:r>
      <w:r w:rsidR="00224A35">
        <w:rPr>
          <w:rFonts w:eastAsia="Times New Roman" w:cstheme="minorHAnsi"/>
          <w:lang w:eastAsia="fr-FR"/>
        </w:rPr>
        <w:t>U</w:t>
      </w:r>
      <w:r w:rsidR="00106B79" w:rsidRPr="00992CCA">
        <w:rPr>
          <w:rFonts w:eastAsia="Times New Roman" w:cstheme="minorHAnsi"/>
          <w:lang w:eastAsia="fr-FR"/>
        </w:rPr>
        <w:t xml:space="preserve">n espace de lecture adapté avec </w:t>
      </w:r>
      <w:r w:rsidR="008F7344" w:rsidRPr="00992CCA">
        <w:rPr>
          <w:rFonts w:eastAsia="Times New Roman" w:cstheme="minorHAnsi"/>
          <w:lang w:eastAsia="fr-FR"/>
        </w:rPr>
        <w:t>les lecteurs</w:t>
      </w:r>
      <w:r w:rsidR="00106B79" w:rsidRPr="00992CCA">
        <w:rPr>
          <w:rFonts w:eastAsia="Times New Roman" w:cstheme="minorHAnsi"/>
          <w:lang w:eastAsia="fr-FR"/>
        </w:rPr>
        <w:t xml:space="preserve"> Daisy pour les personnes non</w:t>
      </w:r>
      <w:r w:rsidR="00224A35">
        <w:rPr>
          <w:rFonts w:eastAsia="Times New Roman" w:cstheme="minorHAnsi"/>
          <w:lang w:eastAsia="fr-FR"/>
        </w:rPr>
        <w:t>-</w:t>
      </w:r>
      <w:r w:rsidR="00106B79" w:rsidRPr="00992CCA">
        <w:rPr>
          <w:rFonts w:eastAsia="Times New Roman" w:cstheme="minorHAnsi"/>
          <w:lang w:eastAsia="fr-FR"/>
        </w:rPr>
        <w:t>voyantes ?</w:t>
      </w:r>
    </w:p>
    <w:p w14:paraId="63AC24FF" w14:textId="77777777" w:rsidR="008A0E37" w:rsidRPr="008A0E37" w:rsidRDefault="008A0E37" w:rsidP="008A0E37">
      <w:pPr>
        <w:pStyle w:val="Paragraphedeliste"/>
        <w:spacing w:after="0"/>
        <w:rPr>
          <w:rFonts w:cstheme="minorHAnsi"/>
        </w:rPr>
      </w:pPr>
      <w:r w:rsidRPr="008A0E37">
        <w:rPr>
          <w:rFonts w:cstheme="minorHAnsi"/>
        </w:rPr>
        <w:t xml:space="preserve">Pour plus d’informations sur l’accessibilité, consultez la boîte à outils sur </w:t>
      </w:r>
      <w:hyperlink r:id="rId15" w:history="1">
        <w:r w:rsidRPr="008A0E37">
          <w:rPr>
            <w:rStyle w:val="Lienhypertexte"/>
            <w:rFonts w:cstheme="minorHAnsi"/>
          </w:rPr>
          <w:t>Bibliotheques71.fr</w:t>
        </w:r>
      </w:hyperlink>
      <w:r w:rsidRPr="008A0E37">
        <w:rPr>
          <w:rFonts w:cstheme="minorHAnsi"/>
        </w:rPr>
        <w:t xml:space="preserve"> </w:t>
      </w:r>
    </w:p>
    <w:p w14:paraId="5E7015CF" w14:textId="77BD2244" w:rsidR="00106B79"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106B79" w:rsidRPr="00992CCA">
        <w:rPr>
          <w:rFonts w:eastAsia="Times New Roman" w:cstheme="minorHAnsi"/>
          <w:b/>
          <w:bCs/>
          <w:lang w:eastAsia="fr-FR"/>
        </w:rPr>
        <w:t xml:space="preserve"> personnes éloignées de la culture</w:t>
      </w:r>
      <w:r w:rsidR="00106B79" w:rsidRPr="00992CCA">
        <w:rPr>
          <w:rFonts w:eastAsia="Times New Roman" w:cstheme="minorHAnsi"/>
          <w:lang w:eastAsia="fr-FR"/>
        </w:rPr>
        <w:t> : un espace avec des collections « </w:t>
      </w:r>
      <w:r w:rsidR="00181984">
        <w:rPr>
          <w:rFonts w:eastAsia="Times New Roman" w:cstheme="minorHAnsi"/>
          <w:lang w:eastAsia="fr-FR"/>
        </w:rPr>
        <w:t>F</w:t>
      </w:r>
      <w:r w:rsidR="00106B79" w:rsidRPr="00992CCA">
        <w:rPr>
          <w:rFonts w:eastAsia="Times New Roman" w:cstheme="minorHAnsi"/>
          <w:lang w:eastAsia="fr-FR"/>
        </w:rPr>
        <w:t xml:space="preserve">acile à </w:t>
      </w:r>
      <w:r w:rsidR="00181984">
        <w:rPr>
          <w:rFonts w:eastAsia="Times New Roman" w:cstheme="minorHAnsi"/>
          <w:lang w:eastAsia="fr-FR"/>
        </w:rPr>
        <w:t>l</w:t>
      </w:r>
      <w:r w:rsidR="00106B79" w:rsidRPr="00992CCA">
        <w:rPr>
          <w:rFonts w:eastAsia="Times New Roman" w:cstheme="minorHAnsi"/>
          <w:lang w:eastAsia="fr-FR"/>
        </w:rPr>
        <w:t>ire » avec un aménagement « moins intimidant » que les rayonnages classiques</w:t>
      </w:r>
      <w:r w:rsidR="00253092">
        <w:rPr>
          <w:rFonts w:eastAsia="Times New Roman" w:cstheme="minorHAnsi"/>
          <w:lang w:eastAsia="fr-FR"/>
        </w:rPr>
        <w:t>.</w:t>
      </w:r>
      <w:r w:rsidR="008A0E37">
        <w:rPr>
          <w:rFonts w:eastAsia="Times New Roman" w:cstheme="minorHAnsi"/>
          <w:lang w:eastAsia="fr-FR"/>
        </w:rPr>
        <w:t xml:space="preserve"> Consultez la boîte à outils sur </w:t>
      </w:r>
      <w:hyperlink r:id="rId16" w:history="1">
        <w:r w:rsidR="008A0E37" w:rsidRPr="008A0E37">
          <w:rPr>
            <w:rStyle w:val="Lienhypertexte"/>
            <w:rFonts w:eastAsia="Times New Roman" w:cstheme="minorHAnsi"/>
            <w:lang w:eastAsia="fr-FR"/>
          </w:rPr>
          <w:t>Bibliotheques71.fr</w:t>
        </w:r>
      </w:hyperlink>
    </w:p>
    <w:p w14:paraId="0D0185BC" w14:textId="10C18A81" w:rsidR="00106B79" w:rsidRDefault="0031279D" w:rsidP="00C34019">
      <w:pPr>
        <w:pStyle w:val="Paragraphedeliste"/>
        <w:numPr>
          <w:ilvl w:val="0"/>
          <w:numId w:val="1"/>
        </w:numPr>
        <w:spacing w:after="0" w:line="240" w:lineRule="auto"/>
        <w:rPr>
          <w:rFonts w:eastAsia="Times New Roman" w:cstheme="minorHAnsi"/>
          <w:lang w:eastAsia="fr-FR"/>
        </w:rPr>
      </w:pPr>
      <w:r w:rsidRPr="00992CCA">
        <w:rPr>
          <w:rFonts w:eastAsia="Times New Roman" w:cstheme="minorHAnsi"/>
          <w:b/>
          <w:bCs/>
          <w:lang w:eastAsia="fr-FR"/>
        </w:rPr>
        <w:t>Les</w:t>
      </w:r>
      <w:r w:rsidR="00106B79" w:rsidRPr="00992CCA">
        <w:rPr>
          <w:rFonts w:eastAsia="Times New Roman" w:cstheme="minorHAnsi"/>
          <w:b/>
          <w:bCs/>
          <w:lang w:eastAsia="fr-FR"/>
        </w:rPr>
        <w:t xml:space="preserve"> partenaires </w:t>
      </w:r>
      <w:r w:rsidR="00106B79" w:rsidRPr="00992CCA">
        <w:rPr>
          <w:rFonts w:eastAsia="Times New Roman" w:cstheme="minorHAnsi"/>
          <w:lang w:eastAsia="fr-FR"/>
        </w:rPr>
        <w:t>scolaires, éducatifs, sociaux</w:t>
      </w:r>
      <w:r w:rsidR="00C23564">
        <w:rPr>
          <w:rFonts w:eastAsia="Times New Roman" w:cstheme="minorHAnsi"/>
          <w:lang w:eastAsia="fr-FR"/>
        </w:rPr>
        <w:t>. Il s’agit ici de prendre en compte les besoins en termes d’accueil de groupe lors de la venue de classes ou d’assistants maternels</w:t>
      </w:r>
      <w:r w:rsidR="001F7081">
        <w:rPr>
          <w:rFonts w:eastAsia="Times New Roman" w:cstheme="minorHAnsi"/>
          <w:lang w:eastAsia="fr-FR"/>
        </w:rPr>
        <w:t>.</w:t>
      </w:r>
      <w:r w:rsidR="00C23564">
        <w:rPr>
          <w:rFonts w:eastAsia="Times New Roman" w:cstheme="minorHAnsi"/>
          <w:lang w:eastAsia="fr-FR"/>
        </w:rPr>
        <w:t xml:space="preserve"> En fonction des animations proposées, s’assurer d’un nombre suffisant d’assises, de tables de travail, de porte-manteaux…</w:t>
      </w:r>
    </w:p>
    <w:p w14:paraId="74F5F254" w14:textId="49C59153" w:rsidR="008A0E37" w:rsidRDefault="008A0E37" w:rsidP="008A0E37">
      <w:pPr>
        <w:spacing w:after="0" w:line="240" w:lineRule="auto"/>
        <w:rPr>
          <w:rFonts w:eastAsia="Times New Roman" w:cstheme="minorHAnsi"/>
          <w:lang w:eastAsia="fr-FR"/>
        </w:rPr>
      </w:pPr>
    </w:p>
    <w:p w14:paraId="3B64F0C6" w14:textId="7F21AB60" w:rsidR="008A0E37" w:rsidRDefault="008A0E37" w:rsidP="008A0E37">
      <w:pPr>
        <w:pStyle w:val="Titre4"/>
      </w:pPr>
      <w:r>
        <w:t>Quelques exemples de bibliothèques pour illustrer ces propositions :</w:t>
      </w:r>
    </w:p>
    <w:p w14:paraId="0F97D5E1" w14:textId="77777777" w:rsidR="008A0E37" w:rsidRPr="008A0E37" w:rsidRDefault="008A0E37" w:rsidP="008A0E37">
      <w:pPr>
        <w:spacing w:after="0"/>
        <w:rPr>
          <w:rStyle w:val="Accentuationlgre"/>
        </w:rPr>
      </w:pPr>
      <w:r w:rsidRPr="008A0E37">
        <w:rPr>
          <w:rStyle w:val="Accentuationlgre"/>
        </w:rPr>
        <w:t>Montchanin (590 m2 - 5 053 habitants)</w:t>
      </w:r>
    </w:p>
    <w:p w14:paraId="4EF4E4DD" w14:textId="77777777" w:rsidR="008A0E37" w:rsidRPr="008A0E37" w:rsidRDefault="008A0E37" w:rsidP="008A0E37">
      <w:pPr>
        <w:spacing w:after="0"/>
        <w:rPr>
          <w:rStyle w:val="Accentuationlgre"/>
        </w:rPr>
      </w:pPr>
      <w:r w:rsidRPr="008A0E37">
        <w:rPr>
          <w:rStyle w:val="Accentuationlgre"/>
        </w:rPr>
        <w:t xml:space="preserve">Aménagement, agencement de l’espace pour le bien-être et sécurité des 0-3 ans, acquisition de mobilier adapté à leur taille, leur agilité et leurs besoins (assises, transat, table à langer, acquisition de bacs, étagères), une signalétique adaptée, acquisition de matériel pour les animations. Satisfaction formulée par le public et les partenaires. </w:t>
      </w:r>
    </w:p>
    <w:p w14:paraId="23FCE11B" w14:textId="77777777" w:rsidR="008A0E37" w:rsidRPr="008A0E37" w:rsidRDefault="008A0E37" w:rsidP="008A0E37">
      <w:pPr>
        <w:spacing w:after="0"/>
        <w:rPr>
          <w:rStyle w:val="Accentuationlgre"/>
        </w:rPr>
      </w:pPr>
    </w:p>
    <w:p w14:paraId="37549516" w14:textId="77777777" w:rsidR="008A0E37" w:rsidRPr="008A0E37" w:rsidRDefault="008A0E37" w:rsidP="008A0E37">
      <w:pPr>
        <w:spacing w:after="0"/>
        <w:rPr>
          <w:rStyle w:val="Accentuationlgre"/>
        </w:rPr>
      </w:pPr>
      <w:r w:rsidRPr="008A0E37">
        <w:rPr>
          <w:rStyle w:val="Accentuationlgre"/>
        </w:rPr>
        <w:t>Virey-le-Grand (94 m2 - 1 437 habitants)</w:t>
      </w:r>
    </w:p>
    <w:p w14:paraId="42E84362" w14:textId="77777777" w:rsidR="008A0E37" w:rsidRPr="008A0E37" w:rsidRDefault="008A0E37" w:rsidP="008A0E37">
      <w:pPr>
        <w:spacing w:after="0"/>
        <w:rPr>
          <w:rStyle w:val="Accentuationlgre"/>
        </w:rPr>
      </w:pPr>
      <w:r w:rsidRPr="008A0E37">
        <w:rPr>
          <w:rStyle w:val="Accentuationlgre"/>
        </w:rPr>
        <w:t>En 2021, afin de redynamiser la médiathèque, les élus et les bibliothécaires ont repensé son fonctionnement et son aménagement. Des travaux de rénovation, l’achat de mobilier adapté et coloré, entre autres, ont été réalisés. Simultanément, plus de 2 000 documents ont été désherbés, soit environ 20 % du fonds.</w:t>
      </w:r>
    </w:p>
    <w:p w14:paraId="636DF0FF" w14:textId="77777777" w:rsidR="008A0E37" w:rsidRPr="008A0E37" w:rsidRDefault="008A0E37" w:rsidP="008A0E37">
      <w:pPr>
        <w:spacing w:after="0"/>
        <w:rPr>
          <w:rStyle w:val="Accentuationlgre"/>
        </w:rPr>
      </w:pPr>
    </w:p>
    <w:p w14:paraId="0BC36425" w14:textId="77777777" w:rsidR="008A0E37" w:rsidRPr="008A0E37" w:rsidRDefault="008A0E37" w:rsidP="008A0E37">
      <w:pPr>
        <w:spacing w:after="0"/>
        <w:rPr>
          <w:rStyle w:val="Accentuationlgre"/>
        </w:rPr>
      </w:pPr>
      <w:r w:rsidRPr="008A0E37">
        <w:rPr>
          <w:rStyle w:val="Accentuationlgre"/>
        </w:rPr>
        <w:t>Chauffailles (613 m2 - 3 725 habitants)</w:t>
      </w:r>
    </w:p>
    <w:p w14:paraId="61E59C6E" w14:textId="77777777" w:rsidR="008A0E37" w:rsidRPr="008A0E37" w:rsidRDefault="008A0E37" w:rsidP="008A0E37">
      <w:pPr>
        <w:spacing w:after="0"/>
        <w:rPr>
          <w:rStyle w:val="Accentuationlgre"/>
        </w:rPr>
      </w:pPr>
      <w:r w:rsidRPr="008A0E37">
        <w:rPr>
          <w:rStyle w:val="Accentuationlgre"/>
        </w:rPr>
        <w:t xml:space="preserve"> 18.chauffailles_4_jeux_video.jpg</w:t>
      </w:r>
    </w:p>
    <w:p w14:paraId="40AF229E" w14:textId="77777777" w:rsidR="008A0E37" w:rsidRPr="008A0E37" w:rsidRDefault="008A0E37" w:rsidP="008A0E37">
      <w:pPr>
        <w:spacing w:after="0"/>
        <w:rPr>
          <w:rStyle w:val="Accentuationlgre"/>
        </w:rPr>
      </w:pPr>
      <w:r w:rsidRPr="008A0E37">
        <w:rPr>
          <w:rStyle w:val="Accentuationlgre"/>
        </w:rPr>
        <w:t>Un espace jeu vidéo spécialement aménagé, avec consoles, fauteuils confortables et poufs géants.</w:t>
      </w:r>
    </w:p>
    <w:p w14:paraId="1D42327E" w14:textId="77777777" w:rsidR="008A0E37" w:rsidRPr="008A0E37" w:rsidRDefault="008A0E37" w:rsidP="008A0E37">
      <w:pPr>
        <w:spacing w:after="0" w:line="240" w:lineRule="auto"/>
        <w:rPr>
          <w:rFonts w:eastAsia="Times New Roman" w:cstheme="minorHAnsi"/>
          <w:lang w:eastAsia="fr-FR"/>
        </w:rPr>
      </w:pPr>
    </w:p>
    <w:p w14:paraId="3E225B35" w14:textId="0FAD5069" w:rsidR="00106B79" w:rsidRPr="008A0E37" w:rsidRDefault="00213756" w:rsidP="008A0E37">
      <w:pPr>
        <w:pStyle w:val="Titre3"/>
        <w:rPr>
          <w:rFonts w:eastAsia="Times New Roman"/>
          <w:lang w:eastAsia="fr-FR"/>
        </w:rPr>
      </w:pPr>
      <w:bookmarkStart w:id="20" w:name="_2.5._La_signalétique"/>
      <w:bookmarkEnd w:id="20"/>
      <w:r w:rsidRPr="008A0E37">
        <w:rPr>
          <w:rFonts w:eastAsia="Times New Roman"/>
          <w:lang w:eastAsia="fr-FR"/>
        </w:rPr>
        <w:t>2</w:t>
      </w:r>
      <w:r w:rsidR="000628DD" w:rsidRPr="008A0E37">
        <w:rPr>
          <w:rFonts w:eastAsia="Times New Roman"/>
          <w:lang w:eastAsia="fr-FR"/>
        </w:rPr>
        <w:t>.5.</w:t>
      </w:r>
      <w:r w:rsidR="00C06849" w:rsidRPr="008A0E37">
        <w:rPr>
          <w:rFonts w:eastAsia="Times New Roman"/>
          <w:lang w:eastAsia="fr-FR"/>
        </w:rPr>
        <w:t xml:space="preserve"> La</w:t>
      </w:r>
      <w:r w:rsidR="00106B79" w:rsidRPr="008A0E37">
        <w:rPr>
          <w:rFonts w:eastAsia="Times New Roman"/>
          <w:lang w:eastAsia="fr-FR"/>
        </w:rPr>
        <w:t xml:space="preserve"> signalétique </w:t>
      </w:r>
    </w:p>
    <w:p w14:paraId="493A1A62" w14:textId="64040EF2" w:rsidR="00106B79" w:rsidRPr="00992CCA" w:rsidRDefault="00106B79" w:rsidP="001500C4">
      <w:pPr>
        <w:spacing w:after="0" w:line="240" w:lineRule="auto"/>
        <w:rPr>
          <w:rFonts w:eastAsia="Times New Roman" w:cstheme="minorHAnsi"/>
          <w:lang w:eastAsia="fr-FR"/>
        </w:rPr>
      </w:pPr>
      <w:r w:rsidRPr="00992CCA">
        <w:rPr>
          <w:rFonts w:eastAsia="Times New Roman" w:cstheme="minorHAnsi"/>
          <w:lang w:eastAsia="fr-FR"/>
        </w:rPr>
        <w:t xml:space="preserve">La signalétique est </w:t>
      </w:r>
      <w:r w:rsidR="004B1BDC">
        <w:rPr>
          <w:rFonts w:eastAsia="Times New Roman" w:cstheme="minorHAnsi"/>
          <w:lang w:eastAsia="fr-FR"/>
        </w:rPr>
        <w:t>nécessaire</w:t>
      </w:r>
      <w:r w:rsidRPr="00992CCA">
        <w:rPr>
          <w:rFonts w:eastAsia="Times New Roman" w:cstheme="minorHAnsi"/>
          <w:lang w:eastAsia="fr-FR"/>
        </w:rPr>
        <w:t xml:space="preserve"> pour indiquer les informations qui vous semblent importantes pour la bonne compréhension d</w:t>
      </w:r>
      <w:r w:rsidR="0085777E" w:rsidRPr="00992CCA">
        <w:rPr>
          <w:rFonts w:eastAsia="Times New Roman" w:cstheme="minorHAnsi"/>
          <w:lang w:eastAsia="fr-FR"/>
        </w:rPr>
        <w:t>u</w:t>
      </w:r>
      <w:r w:rsidRPr="00992CCA">
        <w:rPr>
          <w:rFonts w:eastAsia="Times New Roman" w:cstheme="minorHAnsi"/>
          <w:lang w:eastAsia="fr-FR"/>
        </w:rPr>
        <w:t xml:space="preserve"> public. Néanmoins, </w:t>
      </w:r>
      <w:r w:rsidRPr="00992CCA">
        <w:rPr>
          <w:rFonts w:eastAsia="Times New Roman" w:cstheme="minorHAnsi"/>
          <w:b/>
          <w:bCs/>
          <w:lang w:eastAsia="fr-FR"/>
        </w:rPr>
        <w:t>elle ne doit pas être omniprésente</w:t>
      </w:r>
      <w:r w:rsidR="00E17263">
        <w:rPr>
          <w:rFonts w:eastAsia="Times New Roman" w:cstheme="minorHAnsi"/>
          <w:lang w:eastAsia="fr-FR"/>
        </w:rPr>
        <w:t> : p</w:t>
      </w:r>
      <w:r w:rsidRPr="00992CCA">
        <w:rPr>
          <w:rFonts w:eastAsia="Times New Roman" w:cstheme="minorHAnsi"/>
          <w:lang w:eastAsia="fr-FR"/>
        </w:rPr>
        <w:t xml:space="preserve">lus il y a de signalétique et moins elle </w:t>
      </w:r>
      <w:r w:rsidR="00E17263">
        <w:rPr>
          <w:rFonts w:eastAsia="Times New Roman" w:cstheme="minorHAnsi"/>
          <w:lang w:eastAsia="fr-FR"/>
        </w:rPr>
        <w:t>est</w:t>
      </w:r>
      <w:r w:rsidRPr="00992CCA">
        <w:rPr>
          <w:rFonts w:eastAsia="Times New Roman" w:cstheme="minorHAnsi"/>
          <w:lang w:eastAsia="fr-FR"/>
        </w:rPr>
        <w:t xml:space="preserve"> lue. </w:t>
      </w:r>
    </w:p>
    <w:p w14:paraId="5512F359" w14:textId="4BD0427D" w:rsidR="00106B79" w:rsidRPr="001F7081" w:rsidRDefault="00106B79" w:rsidP="001500C4">
      <w:pPr>
        <w:spacing w:after="0" w:line="240" w:lineRule="auto"/>
        <w:rPr>
          <w:rFonts w:eastAsia="Times New Roman" w:cstheme="minorHAnsi"/>
          <w:b/>
          <w:bCs/>
          <w:lang w:eastAsia="fr-FR"/>
        </w:rPr>
      </w:pPr>
      <w:r w:rsidRPr="00992CCA">
        <w:rPr>
          <w:rFonts w:eastAsia="Times New Roman" w:cstheme="minorHAnsi"/>
          <w:lang w:eastAsia="fr-FR"/>
        </w:rPr>
        <w:t xml:space="preserve">Seulement un usager sur 10 voit la signalétique. Il est donc important de lui </w:t>
      </w:r>
      <w:r w:rsidRPr="001F7081">
        <w:rPr>
          <w:rFonts w:eastAsia="Times New Roman" w:cstheme="minorHAnsi"/>
          <w:b/>
          <w:bCs/>
          <w:lang w:eastAsia="fr-FR"/>
        </w:rPr>
        <w:t xml:space="preserve">permettre de comprendre par l’aménagement, la circulation induite, l’ambiance, la couleur… l’aménagement de </w:t>
      </w:r>
      <w:r w:rsidR="0085777E" w:rsidRPr="001F7081">
        <w:rPr>
          <w:rFonts w:eastAsia="Times New Roman" w:cstheme="minorHAnsi"/>
          <w:b/>
          <w:bCs/>
          <w:lang w:eastAsia="fr-FR"/>
        </w:rPr>
        <w:t>la</w:t>
      </w:r>
      <w:r w:rsidRPr="001F7081">
        <w:rPr>
          <w:rFonts w:eastAsia="Times New Roman" w:cstheme="minorHAnsi"/>
          <w:b/>
          <w:bCs/>
          <w:lang w:eastAsia="fr-FR"/>
        </w:rPr>
        <w:t xml:space="preserve"> </w:t>
      </w:r>
      <w:r w:rsidR="00506983" w:rsidRPr="001F7081">
        <w:rPr>
          <w:rFonts w:eastAsia="Times New Roman" w:cstheme="minorHAnsi"/>
          <w:b/>
          <w:bCs/>
          <w:lang w:eastAsia="fr-FR"/>
        </w:rPr>
        <w:t>médiathèque</w:t>
      </w:r>
      <w:r w:rsidRPr="001F7081">
        <w:rPr>
          <w:rFonts w:eastAsia="Times New Roman" w:cstheme="minorHAnsi"/>
          <w:b/>
          <w:bCs/>
          <w:lang w:eastAsia="fr-FR"/>
        </w:rPr>
        <w:t>.</w:t>
      </w:r>
    </w:p>
    <w:p w14:paraId="530E7DB0" w14:textId="77777777" w:rsidR="00106B79" w:rsidRPr="00992CCA" w:rsidRDefault="00106B79" w:rsidP="001500C4">
      <w:pPr>
        <w:spacing w:after="0" w:line="240" w:lineRule="auto"/>
        <w:rPr>
          <w:rFonts w:eastAsia="Times New Roman" w:cstheme="minorHAnsi"/>
          <w:lang w:eastAsia="fr-FR"/>
        </w:rPr>
      </w:pPr>
    </w:p>
    <w:p w14:paraId="6DF8B967" w14:textId="16DFABD3" w:rsidR="00106B79" w:rsidRPr="00992CCA" w:rsidRDefault="00106B79" w:rsidP="001500C4">
      <w:pPr>
        <w:spacing w:after="0" w:line="240" w:lineRule="auto"/>
        <w:rPr>
          <w:rFonts w:eastAsia="Times New Roman" w:cstheme="minorHAnsi"/>
          <w:lang w:eastAsia="fr-FR"/>
        </w:rPr>
      </w:pPr>
      <w:r w:rsidRPr="00992CCA">
        <w:rPr>
          <w:rFonts w:eastAsia="Times New Roman" w:cstheme="minorHAnsi"/>
          <w:lang w:eastAsia="fr-FR"/>
        </w:rPr>
        <w:t xml:space="preserve">La signalétique </w:t>
      </w:r>
      <w:r w:rsidR="004B1BDC">
        <w:rPr>
          <w:rFonts w:eastAsia="Times New Roman" w:cstheme="minorHAnsi"/>
          <w:lang w:eastAsia="fr-FR"/>
        </w:rPr>
        <w:t>est indispensable pour créer u</w:t>
      </w:r>
      <w:r w:rsidRPr="00992CCA">
        <w:rPr>
          <w:rFonts w:eastAsia="Times New Roman" w:cstheme="minorHAnsi"/>
          <w:lang w:eastAsia="fr-FR"/>
        </w:rPr>
        <w:t xml:space="preserve">ne </w:t>
      </w:r>
      <w:r w:rsidRPr="00992CCA">
        <w:rPr>
          <w:rFonts w:eastAsia="Times New Roman" w:cstheme="minorHAnsi"/>
          <w:b/>
          <w:bCs/>
          <w:lang w:eastAsia="fr-FR"/>
        </w:rPr>
        <w:t>identité visuelle</w:t>
      </w:r>
      <w:r w:rsidR="004B1BDC">
        <w:rPr>
          <w:rFonts w:eastAsia="Times New Roman" w:cstheme="minorHAnsi"/>
          <w:b/>
          <w:bCs/>
          <w:lang w:eastAsia="fr-FR"/>
        </w:rPr>
        <w:t xml:space="preserve">, </w:t>
      </w:r>
      <w:r w:rsidRPr="00992CCA">
        <w:rPr>
          <w:rFonts w:eastAsia="Times New Roman" w:cstheme="minorHAnsi"/>
          <w:b/>
          <w:bCs/>
          <w:lang w:eastAsia="fr-FR"/>
        </w:rPr>
        <w:t>reconnaissable</w:t>
      </w:r>
      <w:r w:rsidR="004B1BDC">
        <w:rPr>
          <w:rFonts w:eastAsia="Times New Roman" w:cstheme="minorHAnsi"/>
          <w:b/>
          <w:bCs/>
          <w:lang w:eastAsia="fr-FR"/>
        </w:rPr>
        <w:t xml:space="preserve"> et cohérente</w:t>
      </w:r>
      <w:r w:rsidRPr="00992CCA">
        <w:rPr>
          <w:rFonts w:eastAsia="Times New Roman" w:cstheme="minorHAnsi"/>
          <w:b/>
          <w:bCs/>
          <w:lang w:eastAsia="fr-FR"/>
        </w:rPr>
        <w:t>.</w:t>
      </w:r>
      <w:r w:rsidRPr="00992CCA">
        <w:rPr>
          <w:rFonts w:eastAsia="Times New Roman" w:cstheme="minorHAnsi"/>
          <w:lang w:eastAsia="fr-FR"/>
        </w:rPr>
        <w:t xml:space="preserve"> </w:t>
      </w:r>
      <w:r w:rsidR="004B1BDC">
        <w:rPr>
          <w:rFonts w:eastAsia="Times New Roman" w:cstheme="minorHAnsi"/>
          <w:lang w:eastAsia="fr-FR"/>
        </w:rPr>
        <w:t>E</w:t>
      </w:r>
      <w:r w:rsidRPr="00992CCA">
        <w:rPr>
          <w:rFonts w:eastAsia="Times New Roman" w:cstheme="minorHAnsi"/>
          <w:lang w:eastAsia="fr-FR"/>
        </w:rPr>
        <w:t xml:space="preserve">lle doit être similaire dans toute </w:t>
      </w:r>
      <w:r w:rsidR="00D14E2C" w:rsidRPr="00992CCA">
        <w:rPr>
          <w:rFonts w:eastAsia="Times New Roman" w:cstheme="minorHAnsi"/>
          <w:lang w:eastAsia="fr-FR"/>
        </w:rPr>
        <w:t>la</w:t>
      </w:r>
      <w:r w:rsidRPr="00992CCA">
        <w:rPr>
          <w:rFonts w:eastAsia="Times New Roman" w:cstheme="minorHAnsi"/>
          <w:lang w:eastAsia="fr-FR"/>
        </w:rPr>
        <w:t xml:space="preserve"> </w:t>
      </w:r>
      <w:r w:rsidR="00506983">
        <w:rPr>
          <w:rFonts w:eastAsia="Times New Roman" w:cstheme="minorHAnsi"/>
          <w:lang w:eastAsia="fr-FR"/>
        </w:rPr>
        <w:t>médiathèque</w:t>
      </w:r>
      <w:r w:rsidRPr="00992CCA">
        <w:rPr>
          <w:rFonts w:eastAsia="Times New Roman" w:cstheme="minorHAnsi"/>
          <w:lang w:eastAsia="fr-FR"/>
        </w:rPr>
        <w:t xml:space="preserve"> avec des spécificités par espace ou par publics. Vous pouvez utiliser des visuels</w:t>
      </w:r>
      <w:r w:rsidR="004B1BDC">
        <w:t xml:space="preserve"> accessibles</w:t>
      </w:r>
      <w:r w:rsidR="004B1BDC" w:rsidRPr="00992CCA">
        <w:rPr>
          <w:rFonts w:eastAsia="Times New Roman" w:cstheme="minorHAnsi"/>
          <w:lang w:eastAsia="fr-FR"/>
        </w:rPr>
        <w:t xml:space="preserve"> </w:t>
      </w:r>
      <w:r w:rsidRPr="00992CCA">
        <w:rPr>
          <w:rFonts w:eastAsia="Times New Roman" w:cstheme="minorHAnsi"/>
          <w:lang w:eastAsia="fr-FR"/>
        </w:rPr>
        <w:t xml:space="preserve">comme des </w:t>
      </w:r>
      <w:r w:rsidR="004B1BDC">
        <w:rPr>
          <w:rFonts w:eastAsia="Times New Roman" w:cstheme="minorHAnsi"/>
          <w:lang w:eastAsia="fr-FR"/>
        </w:rPr>
        <w:t>pictogrammes</w:t>
      </w:r>
      <w:r w:rsidRPr="00992CCA">
        <w:rPr>
          <w:rFonts w:eastAsia="Times New Roman" w:cstheme="minorHAnsi"/>
          <w:lang w:eastAsia="fr-FR"/>
        </w:rPr>
        <w:t xml:space="preserve"> pour identifier un fonds, une collection. Vous pouvez utiliser le ton humoristique</w:t>
      </w:r>
      <w:r w:rsidR="00224A35">
        <w:rPr>
          <w:rFonts w:eastAsia="Times New Roman" w:cstheme="minorHAnsi"/>
          <w:lang w:eastAsia="fr-FR"/>
        </w:rPr>
        <w:t>,</w:t>
      </w:r>
      <w:r w:rsidRPr="00992CCA">
        <w:rPr>
          <w:rFonts w:eastAsia="Times New Roman" w:cstheme="minorHAnsi"/>
          <w:lang w:eastAsia="fr-FR"/>
        </w:rPr>
        <w:t xml:space="preserve"> mais il est à manier avec précaution. Nous n’avons pas tous le même sens de l’humour.</w:t>
      </w:r>
    </w:p>
    <w:p w14:paraId="79ED96E8" w14:textId="668A7FDD" w:rsidR="00106B79" w:rsidRDefault="00106B79" w:rsidP="001500C4">
      <w:pPr>
        <w:spacing w:after="0" w:line="240" w:lineRule="auto"/>
        <w:rPr>
          <w:rFonts w:eastAsia="Times New Roman" w:cstheme="minorHAnsi"/>
          <w:lang w:eastAsia="fr-FR"/>
        </w:rPr>
      </w:pPr>
    </w:p>
    <w:p w14:paraId="2AC3311A" w14:textId="4F0CB80D" w:rsidR="00106B79" w:rsidRPr="00992CCA" w:rsidRDefault="00106B79" w:rsidP="001500C4">
      <w:pPr>
        <w:spacing w:after="0" w:line="240" w:lineRule="auto"/>
        <w:rPr>
          <w:rFonts w:eastAsia="Times New Roman" w:cstheme="minorHAnsi"/>
          <w:lang w:eastAsia="fr-FR"/>
        </w:rPr>
      </w:pPr>
      <w:r w:rsidRPr="00992CCA">
        <w:rPr>
          <w:rFonts w:eastAsia="Times New Roman" w:cstheme="minorHAnsi"/>
          <w:lang w:eastAsia="fr-FR"/>
        </w:rPr>
        <w:t xml:space="preserve">Si vous n’avez pas de service communication au sein de votre commune/intercommunalité, vous pouvez la réaliser grâce à des outils en ligne simples et ergonomiques dédiés à la communication : </w:t>
      </w:r>
      <w:proofErr w:type="spellStart"/>
      <w:r w:rsidRPr="00992CCA">
        <w:rPr>
          <w:rFonts w:eastAsia="Times New Roman" w:cstheme="minorHAnsi"/>
          <w:lang w:eastAsia="fr-FR"/>
        </w:rPr>
        <w:t>Canva</w:t>
      </w:r>
      <w:proofErr w:type="spellEnd"/>
      <w:r w:rsidRPr="00992CCA">
        <w:rPr>
          <w:rFonts w:eastAsia="Times New Roman" w:cstheme="minorHAnsi"/>
          <w:lang w:eastAsia="fr-FR"/>
        </w:rPr>
        <w:t>, Genial.ly…</w:t>
      </w:r>
    </w:p>
    <w:p w14:paraId="1D3F7ECD" w14:textId="77777777" w:rsidR="00106B79" w:rsidRPr="00992CCA" w:rsidRDefault="00106B79" w:rsidP="001500C4">
      <w:pPr>
        <w:spacing w:after="0" w:line="240" w:lineRule="auto"/>
        <w:rPr>
          <w:rFonts w:eastAsia="Times New Roman" w:cstheme="minorHAnsi"/>
          <w:lang w:eastAsia="fr-FR"/>
        </w:rPr>
      </w:pPr>
    </w:p>
    <w:p w14:paraId="27F03579" w14:textId="09A6BE6C" w:rsidR="00106B79" w:rsidRPr="00992CCA" w:rsidRDefault="004B1BDC" w:rsidP="001500C4">
      <w:pPr>
        <w:spacing w:after="0" w:line="300" w:lineRule="atLeast"/>
        <w:rPr>
          <w:rFonts w:cstheme="minorHAnsi"/>
          <w:b/>
          <w:bCs/>
        </w:rPr>
      </w:pPr>
      <w:r>
        <w:rPr>
          <w:rFonts w:cstheme="minorHAnsi"/>
        </w:rPr>
        <w:t xml:space="preserve">La signalétique doit pouvoir être déplacée facilement en fonction de l’évolution des espaces. </w:t>
      </w:r>
      <w:r w:rsidR="00106B79" w:rsidRPr="00992CCA">
        <w:rPr>
          <w:rFonts w:cstheme="minorHAnsi"/>
        </w:rPr>
        <w:t xml:space="preserve">Il est primordial de veiller </w:t>
      </w:r>
      <w:r>
        <w:rPr>
          <w:rFonts w:cstheme="minorHAnsi"/>
        </w:rPr>
        <w:t>à son</w:t>
      </w:r>
      <w:r w:rsidR="00106B79" w:rsidRPr="00992CCA">
        <w:rPr>
          <w:rFonts w:cstheme="minorHAnsi"/>
        </w:rPr>
        <w:t xml:space="preserve"> bon état. Si elle se déforme, se décolore, s’abime… comme pour vos livres, CD, DVD, elle se désherbe. </w:t>
      </w:r>
      <w:r w:rsidR="00106B79" w:rsidRPr="00992CCA">
        <w:rPr>
          <w:rFonts w:cstheme="minorHAnsi"/>
          <w:b/>
          <w:bCs/>
        </w:rPr>
        <w:t>Pensez à la refaire régulièrement (</w:t>
      </w:r>
      <w:r w:rsidR="00224A35">
        <w:rPr>
          <w:rFonts w:cstheme="minorHAnsi"/>
          <w:b/>
          <w:bCs/>
        </w:rPr>
        <w:t xml:space="preserve">tous les </w:t>
      </w:r>
      <w:r w:rsidR="00106B79" w:rsidRPr="00992CCA">
        <w:rPr>
          <w:rFonts w:cstheme="minorHAnsi"/>
          <w:b/>
          <w:bCs/>
        </w:rPr>
        <w:t>3</w:t>
      </w:r>
      <w:r w:rsidR="00224A35">
        <w:rPr>
          <w:rFonts w:cstheme="minorHAnsi"/>
          <w:b/>
          <w:bCs/>
        </w:rPr>
        <w:t xml:space="preserve"> à </w:t>
      </w:r>
      <w:r w:rsidR="00106B79" w:rsidRPr="00992CCA">
        <w:rPr>
          <w:rFonts w:cstheme="minorHAnsi"/>
          <w:b/>
          <w:bCs/>
        </w:rPr>
        <w:t xml:space="preserve">5 ans) pour donner l’image d’une </w:t>
      </w:r>
      <w:r w:rsidR="00506983">
        <w:rPr>
          <w:rFonts w:cstheme="minorHAnsi"/>
          <w:b/>
          <w:bCs/>
        </w:rPr>
        <w:t>médiathèque</w:t>
      </w:r>
      <w:r w:rsidR="00106B79" w:rsidRPr="00992CCA">
        <w:rPr>
          <w:rFonts w:cstheme="minorHAnsi"/>
          <w:b/>
          <w:bCs/>
        </w:rPr>
        <w:t xml:space="preserve"> dynamique.</w:t>
      </w:r>
    </w:p>
    <w:p w14:paraId="454022DF" w14:textId="77777777" w:rsidR="00106B79" w:rsidRPr="00992CCA" w:rsidRDefault="00106B79" w:rsidP="001500C4">
      <w:pPr>
        <w:spacing w:after="0" w:line="240" w:lineRule="auto"/>
        <w:rPr>
          <w:rFonts w:eastAsia="Times New Roman" w:cstheme="minorHAnsi"/>
          <w:lang w:eastAsia="fr-FR"/>
        </w:rPr>
      </w:pPr>
    </w:p>
    <w:p w14:paraId="6F2FC6E0" w14:textId="06F298E0" w:rsidR="00106B79" w:rsidRPr="008A0E37" w:rsidRDefault="00F90288" w:rsidP="008A0E37">
      <w:pPr>
        <w:pStyle w:val="Titre3"/>
        <w:rPr>
          <w:rFonts w:eastAsia="Times New Roman"/>
          <w:lang w:eastAsia="fr-FR"/>
        </w:rPr>
      </w:pPr>
      <w:bookmarkStart w:id="21" w:name="_2.6._La_mise"/>
      <w:bookmarkEnd w:id="21"/>
      <w:r w:rsidRPr="008A0E37">
        <w:rPr>
          <w:rFonts w:eastAsia="Times New Roman"/>
          <w:lang w:eastAsia="fr-FR"/>
        </w:rPr>
        <w:t>2.6</w:t>
      </w:r>
      <w:r w:rsidR="000628DD" w:rsidRPr="008A0E37">
        <w:rPr>
          <w:rFonts w:eastAsia="Times New Roman"/>
          <w:lang w:eastAsia="fr-FR"/>
        </w:rPr>
        <w:t>.</w:t>
      </w:r>
      <w:r w:rsidRPr="008A0E37">
        <w:rPr>
          <w:rFonts w:eastAsia="Times New Roman"/>
          <w:lang w:eastAsia="fr-FR"/>
        </w:rPr>
        <w:t xml:space="preserve"> </w:t>
      </w:r>
      <w:r w:rsidR="00106B79" w:rsidRPr="008A0E37">
        <w:rPr>
          <w:rFonts w:eastAsia="Times New Roman"/>
          <w:lang w:eastAsia="fr-FR"/>
        </w:rPr>
        <w:t>La mise en avant des collections, la médiation</w:t>
      </w:r>
    </w:p>
    <w:p w14:paraId="2C58EFB9" w14:textId="77777777" w:rsidR="00106B79" w:rsidRPr="00992CCA" w:rsidRDefault="00106B79" w:rsidP="001500C4">
      <w:pPr>
        <w:spacing w:after="0" w:line="300" w:lineRule="atLeast"/>
        <w:rPr>
          <w:rFonts w:cstheme="minorHAnsi"/>
        </w:rPr>
      </w:pPr>
      <w:r w:rsidRPr="008F5EBF">
        <w:rPr>
          <w:rFonts w:cstheme="minorHAnsi"/>
          <w:bCs/>
        </w:rPr>
        <w:t>Des études ont démontré le paradoxe du choix :</w:t>
      </w:r>
      <w:r w:rsidRPr="00992CCA">
        <w:rPr>
          <w:rFonts w:cstheme="minorHAnsi"/>
        </w:rPr>
        <w:t xml:space="preserve"> plus on a le choix, plus on a peur de se tromper et moins on choisit. </w:t>
      </w:r>
    </w:p>
    <w:p w14:paraId="6AF15FF9" w14:textId="5CE3FCDE" w:rsidR="00106B79" w:rsidRPr="00992CCA" w:rsidRDefault="003C5F83" w:rsidP="001500C4">
      <w:pPr>
        <w:spacing w:after="0" w:line="300" w:lineRule="atLeast"/>
        <w:rPr>
          <w:rFonts w:cstheme="minorHAnsi"/>
        </w:rPr>
      </w:pPr>
      <w:r>
        <w:rPr>
          <w:rFonts w:cstheme="minorHAnsi"/>
        </w:rPr>
        <w:t>L</w:t>
      </w:r>
      <w:r w:rsidR="00106B79" w:rsidRPr="00992CCA">
        <w:rPr>
          <w:rFonts w:cstheme="minorHAnsi"/>
        </w:rPr>
        <w:t>’angoisse des publics qui pousse</w:t>
      </w:r>
      <w:r w:rsidR="00D14E2C" w:rsidRPr="00992CCA">
        <w:rPr>
          <w:rFonts w:cstheme="minorHAnsi"/>
        </w:rPr>
        <w:t>nt</w:t>
      </w:r>
      <w:r w:rsidR="00106B79" w:rsidRPr="00992CCA">
        <w:rPr>
          <w:rFonts w:cstheme="minorHAnsi"/>
        </w:rPr>
        <w:t xml:space="preserve"> la porte de la </w:t>
      </w:r>
      <w:r w:rsidR="00506983">
        <w:rPr>
          <w:rFonts w:cstheme="minorHAnsi"/>
        </w:rPr>
        <w:t>médiathèque</w:t>
      </w:r>
      <w:r w:rsidR="00106B79" w:rsidRPr="00992CCA">
        <w:rPr>
          <w:rFonts w:cstheme="minorHAnsi"/>
        </w:rPr>
        <w:t xml:space="preserve"> et se retrouve</w:t>
      </w:r>
      <w:r w:rsidR="00D14E2C" w:rsidRPr="00992CCA">
        <w:rPr>
          <w:rFonts w:cstheme="minorHAnsi"/>
        </w:rPr>
        <w:t>nt</w:t>
      </w:r>
      <w:r w:rsidR="00106B79" w:rsidRPr="00992CCA">
        <w:rPr>
          <w:rFonts w:cstheme="minorHAnsi"/>
        </w:rPr>
        <w:t xml:space="preserve"> face à des milliers de livres</w:t>
      </w:r>
      <w:r>
        <w:rPr>
          <w:rFonts w:cstheme="minorHAnsi"/>
        </w:rPr>
        <w:t xml:space="preserve"> est compréhensible.</w:t>
      </w:r>
      <w:r w:rsidR="00106B79" w:rsidRPr="00992CCA">
        <w:rPr>
          <w:rFonts w:cstheme="minorHAnsi"/>
        </w:rPr>
        <w:t xml:space="preserve"> </w:t>
      </w:r>
      <w:r w:rsidRPr="00B67579">
        <w:rPr>
          <w:rFonts w:cstheme="minorHAnsi"/>
          <w:b/>
          <w:bCs/>
        </w:rPr>
        <w:t>L</w:t>
      </w:r>
      <w:r w:rsidR="00106B79" w:rsidRPr="00B67579">
        <w:rPr>
          <w:rFonts w:cstheme="minorHAnsi"/>
          <w:b/>
          <w:bCs/>
        </w:rPr>
        <w:t>a place de la médiation indirecte est primordia</w:t>
      </w:r>
      <w:r w:rsidR="00106B79" w:rsidRPr="00992CCA">
        <w:rPr>
          <w:rFonts w:cstheme="minorHAnsi"/>
        </w:rPr>
        <w:t>le pour permettre aux publics de trouver le document qu’il</w:t>
      </w:r>
      <w:r w:rsidR="00D14E2C" w:rsidRPr="00992CCA">
        <w:rPr>
          <w:rFonts w:cstheme="minorHAnsi"/>
        </w:rPr>
        <w:t>s</w:t>
      </w:r>
      <w:r w:rsidR="00106B79" w:rsidRPr="00992CCA">
        <w:rPr>
          <w:rFonts w:cstheme="minorHAnsi"/>
        </w:rPr>
        <w:t xml:space="preserve"> souhaite</w:t>
      </w:r>
      <w:r w:rsidR="00D14E2C" w:rsidRPr="00992CCA">
        <w:rPr>
          <w:rFonts w:cstheme="minorHAnsi"/>
        </w:rPr>
        <w:t>nt</w:t>
      </w:r>
      <w:r w:rsidR="00106B79" w:rsidRPr="00992CCA">
        <w:rPr>
          <w:rFonts w:cstheme="minorHAnsi"/>
        </w:rPr>
        <w:t xml:space="preserve"> même s’ils ne savent</w:t>
      </w:r>
      <w:r w:rsidR="00D14E2C" w:rsidRPr="00992CCA">
        <w:rPr>
          <w:rFonts w:cstheme="minorHAnsi"/>
        </w:rPr>
        <w:t xml:space="preserve"> pas</w:t>
      </w:r>
      <w:r w:rsidR="00106B79" w:rsidRPr="00992CCA">
        <w:rPr>
          <w:rFonts w:cstheme="minorHAnsi"/>
        </w:rPr>
        <w:t xml:space="preserve"> ce qu’ils cherchent</w:t>
      </w:r>
      <w:r w:rsidR="00D14E2C" w:rsidRPr="00992CCA">
        <w:rPr>
          <w:rFonts w:cstheme="minorHAnsi"/>
        </w:rPr>
        <w:t xml:space="preserve"> : </w:t>
      </w:r>
      <w:r w:rsidR="00106B79" w:rsidRPr="00992CCA">
        <w:rPr>
          <w:rFonts w:cstheme="minorHAnsi"/>
        </w:rPr>
        <w:t>70</w:t>
      </w:r>
      <w:r w:rsidR="00224A35">
        <w:rPr>
          <w:rFonts w:cstheme="minorHAnsi"/>
        </w:rPr>
        <w:t xml:space="preserve"> </w:t>
      </w:r>
      <w:r w:rsidR="00106B79" w:rsidRPr="00992CCA">
        <w:rPr>
          <w:rFonts w:cstheme="minorHAnsi"/>
        </w:rPr>
        <w:t>% des personnes viennent sans idée précise.</w:t>
      </w:r>
    </w:p>
    <w:p w14:paraId="48FBD682" w14:textId="74248219" w:rsidR="00106B79" w:rsidRPr="00992CCA" w:rsidRDefault="00F1326C" w:rsidP="001500C4">
      <w:pPr>
        <w:spacing w:after="0" w:line="300" w:lineRule="atLeast"/>
        <w:rPr>
          <w:rFonts w:eastAsia="Times New Roman" w:cstheme="minorHAnsi"/>
          <w:lang w:eastAsia="fr-FR"/>
        </w:rPr>
      </w:pPr>
      <w:r>
        <w:rPr>
          <w:rFonts w:cstheme="minorHAnsi"/>
        </w:rPr>
        <w:t>Une facilité d’usages peut leur être apportée</w:t>
      </w:r>
      <w:r w:rsidR="00106B79" w:rsidRPr="00992CCA">
        <w:rPr>
          <w:rFonts w:cstheme="minorHAnsi"/>
        </w:rPr>
        <w:t xml:space="preserve"> en restreignant ce choix et en leur proposant des espaces où les collections sont mises en avant par du facing. </w:t>
      </w:r>
      <w:r w:rsidR="00106B79" w:rsidRPr="00992CCA">
        <w:rPr>
          <w:rFonts w:eastAsia="Times New Roman" w:cstheme="minorHAnsi"/>
          <w:b/>
          <w:bCs/>
          <w:lang w:eastAsia="fr-FR"/>
        </w:rPr>
        <w:t>Un document a quatre fois plus de chance d’être emprunté si sa couverture est visible.</w:t>
      </w:r>
    </w:p>
    <w:p w14:paraId="0061073B" w14:textId="77777777" w:rsidR="00106B79" w:rsidRPr="00992CCA" w:rsidRDefault="00106B79" w:rsidP="001500C4">
      <w:pPr>
        <w:spacing w:after="0" w:line="300" w:lineRule="atLeast"/>
        <w:rPr>
          <w:rFonts w:eastAsia="Times New Roman" w:cstheme="minorHAnsi"/>
          <w:lang w:eastAsia="fr-FR"/>
        </w:rPr>
      </w:pPr>
    </w:p>
    <w:p w14:paraId="255F1948" w14:textId="7468268A" w:rsidR="00106B79" w:rsidRPr="00992CCA" w:rsidRDefault="00106B79" w:rsidP="001500C4">
      <w:pPr>
        <w:spacing w:after="0" w:line="300" w:lineRule="atLeast"/>
        <w:rPr>
          <w:rFonts w:cstheme="minorHAnsi"/>
        </w:rPr>
      </w:pPr>
      <w:r w:rsidRPr="00B67579">
        <w:rPr>
          <w:rFonts w:eastAsia="Times New Roman" w:cstheme="minorHAnsi"/>
          <w:b/>
          <w:bCs/>
          <w:lang w:eastAsia="fr-FR"/>
        </w:rPr>
        <w:t>Prévoyez des espaces de présentation pour les nouveautés, les coups de cœur</w:t>
      </w:r>
      <w:r w:rsidR="00B67579" w:rsidRPr="00B67579">
        <w:rPr>
          <w:rFonts w:eastAsia="Times New Roman" w:cstheme="minorHAnsi"/>
          <w:b/>
          <w:bCs/>
          <w:lang w:eastAsia="fr-FR"/>
        </w:rPr>
        <w:t>,</w:t>
      </w:r>
      <w:r w:rsidRPr="00B67579">
        <w:rPr>
          <w:rFonts w:eastAsia="Times New Roman" w:cstheme="minorHAnsi"/>
          <w:b/>
          <w:bCs/>
          <w:lang w:eastAsia="fr-FR"/>
        </w:rPr>
        <w:t xml:space="preserve"> par thématique</w:t>
      </w:r>
      <w:r w:rsidR="00B67579">
        <w:rPr>
          <w:rFonts w:eastAsia="Times New Roman" w:cstheme="minorHAnsi"/>
          <w:b/>
          <w:bCs/>
          <w:lang w:eastAsia="fr-FR"/>
        </w:rPr>
        <w:t xml:space="preserve"> </w:t>
      </w:r>
      <w:r w:rsidRPr="00B67579">
        <w:rPr>
          <w:rFonts w:eastAsia="Times New Roman" w:cstheme="minorHAnsi"/>
          <w:b/>
          <w:bCs/>
          <w:lang w:eastAsia="fr-FR"/>
        </w:rPr>
        <w:t xml:space="preserve">ou dans </w:t>
      </w:r>
      <w:r w:rsidR="0085777E" w:rsidRPr="00B67579">
        <w:rPr>
          <w:rFonts w:eastAsia="Times New Roman" w:cstheme="minorHAnsi"/>
          <w:b/>
          <w:bCs/>
          <w:lang w:eastAsia="fr-FR"/>
        </w:rPr>
        <w:t>les</w:t>
      </w:r>
      <w:r w:rsidRPr="00B67579">
        <w:rPr>
          <w:rFonts w:eastAsia="Times New Roman" w:cstheme="minorHAnsi"/>
          <w:b/>
          <w:bCs/>
          <w:lang w:eastAsia="fr-FR"/>
        </w:rPr>
        <w:t xml:space="preserve"> rayonnages</w:t>
      </w:r>
      <w:r w:rsidR="00224A35" w:rsidRPr="00B67579">
        <w:rPr>
          <w:rFonts w:eastAsia="Times New Roman" w:cstheme="minorHAnsi"/>
          <w:b/>
          <w:bCs/>
          <w:lang w:eastAsia="fr-FR"/>
        </w:rPr>
        <w:t>,</w:t>
      </w:r>
      <w:r w:rsidR="000F6095" w:rsidRPr="00992CCA">
        <w:rPr>
          <w:rFonts w:eastAsia="Times New Roman" w:cstheme="minorHAnsi"/>
          <w:lang w:eastAsia="fr-FR"/>
        </w:rPr>
        <w:t xml:space="preserve"> m</w:t>
      </w:r>
      <w:r w:rsidRPr="00992CCA">
        <w:rPr>
          <w:rFonts w:eastAsia="Times New Roman" w:cstheme="minorHAnsi"/>
          <w:lang w:eastAsia="fr-FR"/>
        </w:rPr>
        <w:t xml:space="preserve">ais pas sur toutes les étagères pour éviter de donner l’impression d’une </w:t>
      </w:r>
      <w:r w:rsidR="00506983">
        <w:rPr>
          <w:rFonts w:eastAsia="Times New Roman" w:cstheme="minorHAnsi"/>
          <w:lang w:eastAsia="fr-FR"/>
        </w:rPr>
        <w:t>médiathèque</w:t>
      </w:r>
      <w:r w:rsidRPr="00992CCA">
        <w:rPr>
          <w:rFonts w:eastAsia="Times New Roman" w:cstheme="minorHAnsi"/>
          <w:lang w:eastAsia="fr-FR"/>
        </w:rPr>
        <w:t xml:space="preserve"> surchargée. Vous </w:t>
      </w:r>
      <w:r w:rsidRPr="00992CCA">
        <w:rPr>
          <w:rFonts w:cstheme="minorHAnsi"/>
        </w:rPr>
        <w:t>capterez ainsi plus l’attention</w:t>
      </w:r>
      <w:r w:rsidR="0010710A">
        <w:rPr>
          <w:rFonts w:cstheme="minorHAnsi"/>
        </w:rPr>
        <w:t xml:space="preserve"> </w:t>
      </w:r>
      <w:r w:rsidRPr="00992CCA">
        <w:rPr>
          <w:rFonts w:cstheme="minorHAnsi"/>
        </w:rPr>
        <w:t>en cassant la monotonie dans le rythme de l’aménagement, des étagères, des présentations…</w:t>
      </w:r>
    </w:p>
    <w:p w14:paraId="4C59B77F" w14:textId="77777777" w:rsidR="00106B79" w:rsidRPr="00992CCA" w:rsidRDefault="00106B79" w:rsidP="001500C4">
      <w:pPr>
        <w:spacing w:after="0" w:line="300" w:lineRule="atLeast"/>
        <w:rPr>
          <w:rFonts w:eastAsia="Times New Roman" w:cstheme="minorHAnsi"/>
          <w:lang w:eastAsia="fr-FR"/>
        </w:rPr>
      </w:pPr>
    </w:p>
    <w:p w14:paraId="28E17148" w14:textId="379FFE75" w:rsidR="00106B79" w:rsidRDefault="000F6095" w:rsidP="001500C4">
      <w:pPr>
        <w:spacing w:after="0" w:line="300" w:lineRule="atLeast"/>
        <w:rPr>
          <w:rFonts w:eastAsia="Times New Roman" w:cstheme="minorHAnsi"/>
          <w:lang w:eastAsia="fr-FR"/>
        </w:rPr>
      </w:pPr>
      <w:r w:rsidRPr="00EA4CB4">
        <w:rPr>
          <w:rFonts w:eastAsia="Times New Roman" w:cstheme="minorHAnsi"/>
          <w:b/>
          <w:bCs/>
          <w:lang w:eastAsia="fr-FR"/>
        </w:rPr>
        <w:t>Observez les meubles de présentation de</w:t>
      </w:r>
      <w:r w:rsidR="00EA4CB4">
        <w:rPr>
          <w:rFonts w:eastAsia="Times New Roman" w:cstheme="minorHAnsi"/>
          <w:b/>
          <w:bCs/>
          <w:lang w:eastAsia="fr-FR"/>
        </w:rPr>
        <w:t>s</w:t>
      </w:r>
      <w:r w:rsidRPr="00EA4CB4">
        <w:rPr>
          <w:rFonts w:eastAsia="Times New Roman" w:cstheme="minorHAnsi"/>
          <w:b/>
          <w:bCs/>
          <w:lang w:eastAsia="fr-FR"/>
        </w:rPr>
        <w:t xml:space="preserve"> </w:t>
      </w:r>
      <w:r w:rsidR="00106B79" w:rsidRPr="00EA4CB4">
        <w:rPr>
          <w:rFonts w:eastAsia="Times New Roman" w:cstheme="minorHAnsi"/>
          <w:b/>
          <w:bCs/>
          <w:lang w:eastAsia="fr-FR"/>
        </w:rPr>
        <w:t>libraires</w:t>
      </w:r>
      <w:r w:rsidRPr="00992CCA">
        <w:rPr>
          <w:rFonts w:eastAsia="Times New Roman" w:cstheme="minorHAnsi"/>
          <w:lang w:eastAsia="fr-FR"/>
        </w:rPr>
        <w:t xml:space="preserve">. Ce sont </w:t>
      </w:r>
      <w:r w:rsidR="00106B79" w:rsidRPr="00992CCA">
        <w:rPr>
          <w:rFonts w:eastAsia="Times New Roman" w:cstheme="minorHAnsi"/>
          <w:lang w:eastAsia="fr-FR"/>
        </w:rPr>
        <w:t xml:space="preserve">principalement des ilots avec des documents en facing. </w:t>
      </w:r>
      <w:r w:rsidR="008F7344" w:rsidRPr="00992CCA">
        <w:rPr>
          <w:rFonts w:eastAsia="Times New Roman" w:cstheme="minorHAnsi"/>
          <w:lang w:eastAsia="fr-FR"/>
        </w:rPr>
        <w:t>Inspirez-vous</w:t>
      </w:r>
      <w:r w:rsidR="00106B79" w:rsidRPr="00992CCA">
        <w:rPr>
          <w:rFonts w:eastAsia="Times New Roman" w:cstheme="minorHAnsi"/>
          <w:lang w:eastAsia="fr-FR"/>
        </w:rPr>
        <w:t xml:space="preserve"> de ces tables de présentation qui sont des meubles à part entière</w:t>
      </w:r>
      <w:r w:rsidR="00C47324" w:rsidRPr="00992CCA">
        <w:rPr>
          <w:rFonts w:eastAsia="Times New Roman" w:cstheme="minorHAnsi"/>
          <w:lang w:eastAsia="fr-FR"/>
        </w:rPr>
        <w:t>.</w:t>
      </w:r>
    </w:p>
    <w:p w14:paraId="0FF18E45" w14:textId="7516A453" w:rsidR="000F2857" w:rsidRDefault="000F2857" w:rsidP="001500C4">
      <w:pPr>
        <w:spacing w:after="0" w:line="300" w:lineRule="atLeast"/>
        <w:rPr>
          <w:rFonts w:eastAsia="Times New Roman" w:cstheme="minorHAnsi"/>
          <w:lang w:eastAsia="fr-FR"/>
        </w:rPr>
      </w:pPr>
    </w:p>
    <w:p w14:paraId="6CB5B2E5" w14:textId="77777777" w:rsidR="008A0E37" w:rsidRPr="00992CCA" w:rsidRDefault="008A0E37" w:rsidP="008A0E37">
      <w:pPr>
        <w:spacing w:after="0" w:line="300" w:lineRule="atLeast"/>
        <w:rPr>
          <w:rFonts w:eastAsia="Times New Roman" w:cstheme="minorHAnsi"/>
          <w:lang w:eastAsia="fr-FR"/>
        </w:rPr>
      </w:pPr>
      <w:r w:rsidRPr="00992CCA">
        <w:rPr>
          <w:rFonts w:eastAsia="Times New Roman" w:cstheme="minorHAnsi"/>
          <w:lang w:eastAsia="fr-FR"/>
        </w:rPr>
        <w:lastRenderedPageBreak/>
        <w:t xml:space="preserve">Pour que cela soit encore plus efficace, </w:t>
      </w:r>
      <w:r w:rsidRPr="00992CCA">
        <w:rPr>
          <w:rFonts w:eastAsia="Times New Roman" w:cstheme="minorHAnsi"/>
          <w:b/>
          <w:bCs/>
          <w:lang w:eastAsia="fr-FR"/>
        </w:rPr>
        <w:t>pensez à renouveler tous les mois les présentations, les sélections</w:t>
      </w:r>
      <w:r w:rsidRPr="00992CCA">
        <w:rPr>
          <w:rFonts w:eastAsia="Times New Roman" w:cstheme="minorHAnsi"/>
          <w:lang w:eastAsia="fr-FR"/>
        </w:rPr>
        <w:t xml:space="preserve"> pour que l’usager ait toujours une impression de nouveauté quand il revient dans la </w:t>
      </w:r>
      <w:r>
        <w:rPr>
          <w:rFonts w:eastAsia="Times New Roman" w:cstheme="minorHAnsi"/>
          <w:lang w:eastAsia="fr-FR"/>
        </w:rPr>
        <w:t>médiathèque</w:t>
      </w:r>
      <w:r w:rsidRPr="00992CCA">
        <w:rPr>
          <w:rFonts w:eastAsia="Times New Roman" w:cstheme="minorHAnsi"/>
          <w:lang w:eastAsia="fr-FR"/>
        </w:rPr>
        <w:t>.</w:t>
      </w:r>
    </w:p>
    <w:p w14:paraId="0A5B5417" w14:textId="10093190" w:rsidR="008A0E37" w:rsidRDefault="008A0E37" w:rsidP="001500C4">
      <w:pPr>
        <w:spacing w:after="0" w:line="300" w:lineRule="atLeast"/>
        <w:rPr>
          <w:rFonts w:eastAsia="Times New Roman" w:cstheme="minorHAnsi"/>
          <w:lang w:eastAsia="fr-FR"/>
        </w:rPr>
      </w:pPr>
    </w:p>
    <w:p w14:paraId="7ECC4130" w14:textId="77777777" w:rsidR="00D21536" w:rsidRDefault="00D21536" w:rsidP="00D21536">
      <w:pPr>
        <w:pStyle w:val="Titre4"/>
        <w:rPr>
          <w:rFonts w:cstheme="minorHAnsi"/>
          <w:noProof/>
        </w:rPr>
      </w:pPr>
      <w:r>
        <w:t>Une bibliothèque en exemple pour illustrer ces propositions :</w:t>
      </w:r>
    </w:p>
    <w:p w14:paraId="31B00927" w14:textId="3DD7D37D" w:rsidR="000F2857" w:rsidRPr="008A0E37" w:rsidRDefault="000F2857" w:rsidP="008A0E37">
      <w:pPr>
        <w:spacing w:after="0"/>
        <w:rPr>
          <w:rStyle w:val="Accentuationlgre"/>
        </w:rPr>
      </w:pPr>
      <w:r w:rsidRPr="008A0E37">
        <w:rPr>
          <w:rStyle w:val="Accentuationlgre"/>
        </w:rPr>
        <w:t xml:space="preserve">Sancé </w:t>
      </w:r>
      <w:r w:rsidR="008120D8" w:rsidRPr="008A0E37">
        <w:rPr>
          <w:rStyle w:val="Accentuationlgre"/>
        </w:rPr>
        <w:t>(</w:t>
      </w:r>
      <w:r w:rsidRPr="008A0E37">
        <w:rPr>
          <w:rStyle w:val="Accentuationlgre"/>
        </w:rPr>
        <w:t>160 m2 - 2 204 hab</w:t>
      </w:r>
      <w:r w:rsidR="00D84943" w:rsidRPr="008A0E37">
        <w:rPr>
          <w:rStyle w:val="Accentuationlgre"/>
        </w:rPr>
        <w:t>itants</w:t>
      </w:r>
      <w:r w:rsidR="008120D8" w:rsidRPr="008A0E37">
        <w:rPr>
          <w:rStyle w:val="Accentuationlgre"/>
        </w:rPr>
        <w:t>)</w:t>
      </w:r>
    </w:p>
    <w:p w14:paraId="676501CD" w14:textId="7F01526F" w:rsidR="000F2857" w:rsidRPr="008A0E37" w:rsidRDefault="000F2857" w:rsidP="008A0E37">
      <w:pPr>
        <w:spacing w:after="0"/>
        <w:rPr>
          <w:rStyle w:val="Accentuationlgre"/>
        </w:rPr>
      </w:pPr>
      <w:r w:rsidRPr="008A0E37">
        <w:rPr>
          <w:rStyle w:val="Accentuationlgre"/>
        </w:rPr>
        <w:t xml:space="preserve">Concernant la présentation des documentaires, la médiathèque de Sancé a choisi </w:t>
      </w:r>
      <w:r w:rsidR="003D164E" w:rsidRPr="008A0E37">
        <w:rPr>
          <w:rStyle w:val="Accentuationlgre"/>
        </w:rPr>
        <w:t xml:space="preserve">un </w:t>
      </w:r>
      <w:r w:rsidRPr="008A0E37">
        <w:rPr>
          <w:rStyle w:val="Accentuationlgre"/>
        </w:rPr>
        <w:t>mobilier type « librairie ». Les documents y sont mis à leur avantage, car exposés en facing comme le font les librairies.</w:t>
      </w:r>
    </w:p>
    <w:p w14:paraId="6BC3B171" w14:textId="77777777" w:rsidR="00106B79" w:rsidRPr="00992CCA" w:rsidRDefault="00106B79" w:rsidP="001500C4">
      <w:pPr>
        <w:spacing w:after="0" w:line="300" w:lineRule="atLeast"/>
        <w:rPr>
          <w:rFonts w:eastAsia="Times New Roman" w:cstheme="minorHAnsi"/>
          <w:lang w:eastAsia="fr-FR"/>
        </w:rPr>
      </w:pPr>
    </w:p>
    <w:p w14:paraId="46297694" w14:textId="4D44F2AD" w:rsidR="00CC48AC" w:rsidRPr="008A0E37" w:rsidRDefault="00213756" w:rsidP="008A0E37">
      <w:pPr>
        <w:pStyle w:val="Titre3"/>
        <w:rPr>
          <w:rFonts w:eastAsia="Times New Roman"/>
          <w:lang w:eastAsia="fr-FR"/>
        </w:rPr>
      </w:pPr>
      <w:bookmarkStart w:id="22" w:name="_2.7._Le_mobilier"/>
      <w:bookmarkEnd w:id="22"/>
      <w:r w:rsidRPr="008A0E37">
        <w:rPr>
          <w:rFonts w:eastAsia="Times New Roman"/>
          <w:lang w:eastAsia="fr-FR"/>
        </w:rPr>
        <w:t>2</w:t>
      </w:r>
      <w:r w:rsidR="000628DD" w:rsidRPr="008A0E37">
        <w:rPr>
          <w:rFonts w:eastAsia="Times New Roman"/>
          <w:lang w:eastAsia="fr-FR"/>
        </w:rPr>
        <w:t>.</w:t>
      </w:r>
      <w:r w:rsidR="00F90288" w:rsidRPr="008A0E37">
        <w:rPr>
          <w:rFonts w:eastAsia="Times New Roman"/>
          <w:lang w:eastAsia="fr-FR"/>
        </w:rPr>
        <w:t>7</w:t>
      </w:r>
      <w:r w:rsidR="000628DD" w:rsidRPr="008A0E37">
        <w:rPr>
          <w:rFonts w:eastAsia="Times New Roman"/>
          <w:lang w:eastAsia="fr-FR"/>
        </w:rPr>
        <w:t xml:space="preserve">. </w:t>
      </w:r>
      <w:r w:rsidR="00CC48AC" w:rsidRPr="008A0E37">
        <w:rPr>
          <w:rFonts w:eastAsia="Times New Roman"/>
          <w:lang w:eastAsia="fr-FR"/>
        </w:rPr>
        <w:t>Le mobilier</w:t>
      </w:r>
    </w:p>
    <w:p w14:paraId="44E42BCB" w14:textId="5CE1FB2C" w:rsidR="005E22A9" w:rsidRPr="00992CCA" w:rsidRDefault="005E22A9" w:rsidP="001500C4">
      <w:pPr>
        <w:spacing w:after="0" w:line="276" w:lineRule="auto"/>
        <w:rPr>
          <w:rFonts w:cstheme="minorHAnsi"/>
        </w:rPr>
      </w:pPr>
      <w:r w:rsidRPr="00992CCA">
        <w:rPr>
          <w:rFonts w:cstheme="minorHAnsi"/>
        </w:rPr>
        <w:t xml:space="preserve">Le mobilier est un élément essentiel de l’aménagement de la </w:t>
      </w:r>
      <w:r w:rsidR="00506983">
        <w:rPr>
          <w:rFonts w:cstheme="minorHAnsi"/>
        </w:rPr>
        <w:t>médiathèque</w:t>
      </w:r>
      <w:r w:rsidRPr="00992CCA">
        <w:rPr>
          <w:rFonts w:cstheme="minorHAnsi"/>
        </w:rPr>
        <w:t>. Il est indispensable au rangement des colle</w:t>
      </w:r>
      <w:r w:rsidR="00224A35">
        <w:rPr>
          <w:rFonts w:cstheme="minorHAnsi"/>
        </w:rPr>
        <w:t>c</w:t>
      </w:r>
      <w:r w:rsidRPr="00992CCA">
        <w:rPr>
          <w:rFonts w:cstheme="minorHAnsi"/>
        </w:rPr>
        <w:t>tions</w:t>
      </w:r>
      <w:r w:rsidR="00B67579">
        <w:rPr>
          <w:rFonts w:cstheme="minorHAnsi"/>
        </w:rPr>
        <w:t xml:space="preserve">, </w:t>
      </w:r>
      <w:r w:rsidR="00AE1330">
        <w:rPr>
          <w:rFonts w:cstheme="minorHAnsi"/>
        </w:rPr>
        <w:t xml:space="preserve">pour </w:t>
      </w:r>
      <w:r w:rsidR="00EA4CB4">
        <w:rPr>
          <w:rFonts w:cstheme="minorHAnsi"/>
        </w:rPr>
        <w:t xml:space="preserve">l’accueil et le confort du public. Il </w:t>
      </w:r>
      <w:r w:rsidRPr="00992CCA">
        <w:rPr>
          <w:rFonts w:cstheme="minorHAnsi"/>
        </w:rPr>
        <w:t>joue un rôle important dans la décoration</w:t>
      </w:r>
      <w:r w:rsidR="00EA4CB4">
        <w:rPr>
          <w:rFonts w:cstheme="minorHAnsi"/>
        </w:rPr>
        <w:t xml:space="preserve"> et l’ambiance</w:t>
      </w:r>
      <w:r w:rsidRPr="00992CCA">
        <w:rPr>
          <w:rFonts w:cstheme="minorHAnsi"/>
        </w:rPr>
        <w:t xml:space="preserve"> du lieu.</w:t>
      </w:r>
    </w:p>
    <w:p w14:paraId="754AA36E" w14:textId="46D44D5D" w:rsidR="005E22A9" w:rsidRDefault="005E22A9" w:rsidP="001500C4">
      <w:pPr>
        <w:spacing w:after="0" w:line="276" w:lineRule="auto"/>
        <w:rPr>
          <w:rFonts w:cstheme="minorHAnsi"/>
        </w:rPr>
      </w:pPr>
      <w:r w:rsidRPr="00992CCA">
        <w:rPr>
          <w:rFonts w:cstheme="minorHAnsi"/>
          <w:b/>
          <w:bCs/>
        </w:rPr>
        <w:t>Le mobilier, au même titre que la décoration intérieure</w:t>
      </w:r>
      <w:r w:rsidR="007F1623" w:rsidRPr="00992CCA">
        <w:rPr>
          <w:rFonts w:cstheme="minorHAnsi"/>
          <w:b/>
          <w:bCs/>
        </w:rPr>
        <w:t>,</w:t>
      </w:r>
      <w:r w:rsidRPr="00992CCA">
        <w:rPr>
          <w:rFonts w:cstheme="minorHAnsi"/>
          <w:b/>
          <w:bCs/>
        </w:rPr>
        <w:t xml:space="preserve"> doi</w:t>
      </w:r>
      <w:r w:rsidR="00AE1330">
        <w:rPr>
          <w:rFonts w:cstheme="minorHAnsi"/>
          <w:b/>
          <w:bCs/>
        </w:rPr>
        <w:t>t</w:t>
      </w:r>
      <w:r w:rsidRPr="00992CCA">
        <w:rPr>
          <w:rFonts w:cstheme="minorHAnsi"/>
          <w:b/>
          <w:bCs/>
        </w:rPr>
        <w:t xml:space="preserve"> être </w:t>
      </w:r>
      <w:r w:rsidR="007F1623" w:rsidRPr="00992CCA">
        <w:rPr>
          <w:rFonts w:cstheme="minorHAnsi"/>
          <w:b/>
          <w:bCs/>
        </w:rPr>
        <w:t xml:space="preserve">régulièrement </w:t>
      </w:r>
      <w:r w:rsidRPr="00992CCA">
        <w:rPr>
          <w:rFonts w:cstheme="minorHAnsi"/>
          <w:b/>
          <w:bCs/>
        </w:rPr>
        <w:t xml:space="preserve">renouvelé pour </w:t>
      </w:r>
      <w:r w:rsidR="003F711E" w:rsidRPr="00992CCA">
        <w:rPr>
          <w:rFonts w:cstheme="minorHAnsi"/>
          <w:b/>
          <w:bCs/>
        </w:rPr>
        <w:t>n</w:t>
      </w:r>
      <w:r w:rsidRPr="00992CCA">
        <w:rPr>
          <w:rFonts w:cstheme="minorHAnsi"/>
          <w:b/>
          <w:bCs/>
        </w:rPr>
        <w:t>e pas paraitre démod</w:t>
      </w:r>
      <w:r w:rsidR="007F1623" w:rsidRPr="00992CCA">
        <w:rPr>
          <w:rFonts w:cstheme="minorHAnsi"/>
          <w:b/>
          <w:bCs/>
        </w:rPr>
        <w:t>é</w:t>
      </w:r>
      <w:r w:rsidRPr="00992CCA">
        <w:rPr>
          <w:rFonts w:cstheme="minorHAnsi"/>
          <w:b/>
          <w:bCs/>
        </w:rPr>
        <w:t>.</w:t>
      </w:r>
      <w:r w:rsidRPr="00992CCA">
        <w:rPr>
          <w:rFonts w:cstheme="minorHAnsi"/>
        </w:rPr>
        <w:t xml:space="preserve"> Le mobilier représente des budgets importants, </w:t>
      </w:r>
      <w:r w:rsidR="00AE1330">
        <w:rPr>
          <w:rFonts w:cstheme="minorHAnsi"/>
        </w:rPr>
        <w:t>de</w:t>
      </w:r>
      <w:r w:rsidRPr="00992CCA">
        <w:rPr>
          <w:rFonts w:cstheme="minorHAnsi"/>
        </w:rPr>
        <w:t xml:space="preserve"> l’entrée de gamme </w:t>
      </w:r>
      <w:r w:rsidR="00AE1330">
        <w:rPr>
          <w:rFonts w:cstheme="minorHAnsi"/>
        </w:rPr>
        <w:t>au</w:t>
      </w:r>
      <w:r w:rsidRPr="00992CCA">
        <w:rPr>
          <w:rFonts w:cstheme="minorHAnsi"/>
        </w:rPr>
        <w:t xml:space="preserve"> sur-mesure, situé</w:t>
      </w:r>
      <w:r w:rsidR="00AE1330">
        <w:rPr>
          <w:rFonts w:cstheme="minorHAnsi"/>
        </w:rPr>
        <w:t>s</w:t>
      </w:r>
      <w:r w:rsidRPr="00992CCA">
        <w:rPr>
          <w:rFonts w:cstheme="minorHAnsi"/>
        </w:rPr>
        <w:t xml:space="preserve"> entre 2</w:t>
      </w:r>
      <w:r w:rsidR="00AE1330">
        <w:rPr>
          <w:rFonts w:cstheme="minorHAnsi"/>
        </w:rPr>
        <w:t>5</w:t>
      </w:r>
      <w:r w:rsidRPr="00992CCA">
        <w:rPr>
          <w:rFonts w:cstheme="minorHAnsi"/>
        </w:rPr>
        <w:t>0</w:t>
      </w:r>
      <w:r w:rsidR="008120D8">
        <w:rPr>
          <w:rFonts w:cstheme="minorHAnsi"/>
        </w:rPr>
        <w:t xml:space="preserve"> </w:t>
      </w:r>
      <w:r w:rsidRPr="00992CCA">
        <w:rPr>
          <w:rFonts w:cstheme="minorHAnsi"/>
        </w:rPr>
        <w:t xml:space="preserve">€ et </w:t>
      </w:r>
      <w:r w:rsidR="00AE1330">
        <w:rPr>
          <w:rFonts w:cstheme="minorHAnsi"/>
        </w:rPr>
        <w:t>700</w:t>
      </w:r>
      <w:r w:rsidR="008120D8">
        <w:rPr>
          <w:rFonts w:cstheme="minorHAnsi"/>
        </w:rPr>
        <w:t xml:space="preserve"> </w:t>
      </w:r>
      <w:r w:rsidRPr="00992CCA">
        <w:rPr>
          <w:rFonts w:cstheme="minorHAnsi"/>
        </w:rPr>
        <w:t xml:space="preserve">€ </w:t>
      </w:r>
      <w:r w:rsidR="00DE4D99" w:rsidRPr="00992CCA">
        <w:rPr>
          <w:rFonts w:cstheme="minorHAnsi"/>
        </w:rPr>
        <w:t>le</w:t>
      </w:r>
      <w:r w:rsidRPr="00992CCA">
        <w:rPr>
          <w:rFonts w:cstheme="minorHAnsi"/>
        </w:rPr>
        <w:t xml:space="preserve"> </w:t>
      </w:r>
      <w:r w:rsidR="0057448B">
        <w:rPr>
          <w:rFonts w:cstheme="minorHAnsi"/>
        </w:rPr>
        <w:t>m</w:t>
      </w:r>
      <w:r w:rsidR="00D84943">
        <w:rPr>
          <w:rFonts w:cstheme="minorHAnsi"/>
        </w:rPr>
        <w:t>²</w:t>
      </w:r>
      <w:r w:rsidR="0057448B">
        <w:rPr>
          <w:rFonts w:cstheme="minorHAnsi"/>
        </w:rPr>
        <w:t>,</w:t>
      </w:r>
      <w:r w:rsidRPr="00992CCA">
        <w:rPr>
          <w:rFonts w:cstheme="minorHAnsi"/>
        </w:rPr>
        <w:t xml:space="preserve"> mais </w:t>
      </w:r>
      <w:r w:rsidR="00AE1330">
        <w:rPr>
          <w:rFonts w:cstheme="minorHAnsi"/>
        </w:rPr>
        <w:t xml:space="preserve">il </w:t>
      </w:r>
      <w:r w:rsidRPr="00992CCA">
        <w:rPr>
          <w:rFonts w:cstheme="minorHAnsi"/>
        </w:rPr>
        <w:t>bénéficie de financement du Département et de l’</w:t>
      </w:r>
      <w:r w:rsidR="00224A35">
        <w:rPr>
          <w:rFonts w:cstheme="minorHAnsi"/>
        </w:rPr>
        <w:t>É</w:t>
      </w:r>
      <w:r w:rsidRPr="00992CCA">
        <w:rPr>
          <w:rFonts w:cstheme="minorHAnsi"/>
        </w:rPr>
        <w:t>tat</w:t>
      </w:r>
      <w:r w:rsidR="00B67579">
        <w:rPr>
          <w:rFonts w:cstheme="minorHAnsi"/>
        </w:rPr>
        <w:t xml:space="preserve"> via la DRAC.</w:t>
      </w:r>
    </w:p>
    <w:p w14:paraId="54A3D521" w14:textId="17BD42A2" w:rsidR="00EA4CB4" w:rsidRPr="00992CCA" w:rsidRDefault="00B67579" w:rsidP="001500C4">
      <w:pPr>
        <w:spacing w:after="0" w:line="300" w:lineRule="atLeast"/>
        <w:rPr>
          <w:rFonts w:eastAsia="Times New Roman" w:cstheme="minorHAnsi"/>
          <w:lang w:eastAsia="fr-FR"/>
        </w:rPr>
      </w:pPr>
      <w:r>
        <w:rPr>
          <w:rFonts w:eastAsia="Times New Roman" w:cstheme="minorHAnsi"/>
          <w:lang w:eastAsia="fr-FR"/>
        </w:rPr>
        <w:t>V</w:t>
      </w:r>
      <w:r w:rsidR="00EA4CB4" w:rsidRPr="00992CCA">
        <w:rPr>
          <w:rFonts w:eastAsia="Times New Roman" w:cstheme="minorHAnsi"/>
          <w:lang w:eastAsia="fr-FR"/>
        </w:rPr>
        <w:t xml:space="preserve">ous avez la possibilité soit </w:t>
      </w:r>
      <w:r w:rsidR="00AE1330">
        <w:rPr>
          <w:rFonts w:eastAsia="Times New Roman" w:cstheme="minorHAnsi"/>
          <w:lang w:eastAsia="fr-FR"/>
        </w:rPr>
        <w:t xml:space="preserve">de </w:t>
      </w:r>
      <w:r>
        <w:rPr>
          <w:rFonts w:eastAsia="Times New Roman" w:cstheme="minorHAnsi"/>
          <w:lang w:eastAsia="fr-FR"/>
        </w:rPr>
        <w:t xml:space="preserve">le </w:t>
      </w:r>
      <w:r w:rsidR="00EA4CB4" w:rsidRPr="00992CCA">
        <w:rPr>
          <w:rFonts w:eastAsia="Times New Roman" w:cstheme="minorHAnsi"/>
          <w:b/>
          <w:bCs/>
          <w:lang w:eastAsia="fr-FR"/>
        </w:rPr>
        <w:t>commander chez un fournisseur de mobilier</w:t>
      </w:r>
      <w:r w:rsidR="00EA4CB4" w:rsidRPr="00992CCA">
        <w:rPr>
          <w:rFonts w:eastAsia="Times New Roman" w:cstheme="minorHAnsi"/>
          <w:lang w:eastAsia="fr-FR"/>
        </w:rPr>
        <w:t xml:space="preserve"> (voir liste en annexe 5)</w:t>
      </w:r>
      <w:r w:rsidR="00EA4CB4">
        <w:rPr>
          <w:rFonts w:eastAsia="Times New Roman" w:cstheme="minorHAnsi"/>
          <w:lang w:eastAsia="fr-FR"/>
        </w:rPr>
        <w:t>,</w:t>
      </w:r>
      <w:r w:rsidR="00EA4CB4" w:rsidRPr="00992CCA">
        <w:rPr>
          <w:rFonts w:eastAsia="Times New Roman" w:cstheme="minorHAnsi"/>
          <w:lang w:eastAsia="fr-FR"/>
        </w:rPr>
        <w:t xml:space="preserve"> soit </w:t>
      </w:r>
      <w:r w:rsidR="00AE1330">
        <w:rPr>
          <w:rFonts w:eastAsia="Times New Roman" w:cstheme="minorHAnsi"/>
          <w:lang w:eastAsia="fr-FR"/>
        </w:rPr>
        <w:t>de demander</w:t>
      </w:r>
      <w:r w:rsidR="00EA4CB4" w:rsidRPr="00992CCA">
        <w:rPr>
          <w:rFonts w:eastAsia="Times New Roman" w:cstheme="minorHAnsi"/>
          <w:lang w:eastAsia="fr-FR"/>
        </w:rPr>
        <w:t xml:space="preserve"> </w:t>
      </w:r>
      <w:r w:rsidR="00EA4CB4" w:rsidRPr="00992CCA">
        <w:rPr>
          <w:rFonts w:eastAsia="Times New Roman" w:cstheme="minorHAnsi"/>
          <w:b/>
          <w:bCs/>
          <w:lang w:eastAsia="fr-FR"/>
        </w:rPr>
        <w:t>aux services techniques de la commune</w:t>
      </w:r>
      <w:r w:rsidR="00EA4CB4" w:rsidRPr="00992CCA">
        <w:rPr>
          <w:rFonts w:eastAsia="Times New Roman" w:cstheme="minorHAnsi"/>
          <w:lang w:eastAsia="fr-FR"/>
        </w:rPr>
        <w:t xml:space="preserve"> pour la fabrication du mobilier ou </w:t>
      </w:r>
      <w:r w:rsidR="00AE1330">
        <w:rPr>
          <w:rFonts w:eastAsia="Times New Roman" w:cstheme="minorHAnsi"/>
          <w:lang w:eastAsia="fr-FR"/>
        </w:rPr>
        <w:t>encore</w:t>
      </w:r>
      <w:r w:rsidR="00EA4CB4" w:rsidRPr="00992CCA">
        <w:rPr>
          <w:rFonts w:eastAsia="Times New Roman" w:cstheme="minorHAnsi"/>
          <w:lang w:eastAsia="fr-FR"/>
        </w:rPr>
        <w:t xml:space="preserve"> </w:t>
      </w:r>
      <w:r w:rsidR="00224A35">
        <w:rPr>
          <w:rFonts w:eastAsia="Times New Roman" w:cstheme="minorHAnsi"/>
          <w:lang w:eastAsia="fr-FR"/>
        </w:rPr>
        <w:t>d’</w:t>
      </w:r>
      <w:r w:rsidR="00AE1330">
        <w:rPr>
          <w:rFonts w:eastAsia="Times New Roman" w:cstheme="minorHAnsi"/>
          <w:lang w:eastAsia="fr-FR"/>
        </w:rPr>
        <w:t xml:space="preserve">être accompagné par </w:t>
      </w:r>
      <w:r w:rsidR="00EA4CB4" w:rsidRPr="00EA4CB4">
        <w:rPr>
          <w:rFonts w:eastAsia="Times New Roman" w:cstheme="minorHAnsi"/>
          <w:b/>
          <w:bCs/>
          <w:lang w:eastAsia="fr-FR"/>
        </w:rPr>
        <w:t>un architecte d’intérieur ou un scénographe</w:t>
      </w:r>
      <w:r w:rsidR="00EA4CB4" w:rsidRPr="00992CCA">
        <w:rPr>
          <w:rFonts w:eastAsia="Times New Roman" w:cstheme="minorHAnsi"/>
          <w:lang w:eastAsia="fr-FR"/>
        </w:rPr>
        <w:t>. Il faudra pour cela établir un cahier des charges décrivant précisément le résultat attendu.</w:t>
      </w:r>
    </w:p>
    <w:p w14:paraId="6798312F" w14:textId="77777777" w:rsidR="00EA4CB4" w:rsidRPr="00992CCA" w:rsidRDefault="00EA4CB4" w:rsidP="001500C4">
      <w:pPr>
        <w:spacing w:after="0" w:line="276" w:lineRule="auto"/>
        <w:rPr>
          <w:rFonts w:cstheme="minorHAnsi"/>
        </w:rPr>
      </w:pPr>
    </w:p>
    <w:p w14:paraId="1697B685" w14:textId="7B377E55" w:rsidR="008A0E37" w:rsidRDefault="00DE6843" w:rsidP="001500C4">
      <w:pPr>
        <w:spacing w:after="0" w:line="276" w:lineRule="auto"/>
        <w:rPr>
          <w:rFonts w:cstheme="minorHAnsi"/>
        </w:rPr>
      </w:pPr>
      <w:r w:rsidRPr="00992CCA">
        <w:rPr>
          <w:rFonts w:cstheme="minorHAnsi"/>
        </w:rPr>
        <w:t xml:space="preserve">Pour évaluer le mobilier nécessaire correspondant au volume des collections de la </w:t>
      </w:r>
      <w:r w:rsidR="00506983">
        <w:rPr>
          <w:rFonts w:cstheme="minorHAnsi"/>
        </w:rPr>
        <w:t>médiathèque</w:t>
      </w:r>
      <w:r w:rsidR="00C47324" w:rsidRPr="00992CCA">
        <w:rPr>
          <w:rFonts w:cstheme="minorHAnsi"/>
        </w:rPr>
        <w:t xml:space="preserve">, il est </w:t>
      </w:r>
      <w:r w:rsidR="00C47324" w:rsidRPr="00992CCA">
        <w:rPr>
          <w:rFonts w:cstheme="minorHAnsi"/>
          <w:b/>
          <w:bCs/>
        </w:rPr>
        <w:t>recommandé de ne remplir les rayonnages qu’à 70 %.</w:t>
      </w:r>
      <w:r w:rsidR="00C47324" w:rsidRPr="00992CCA">
        <w:rPr>
          <w:rFonts w:cstheme="minorHAnsi"/>
        </w:rPr>
        <w:t xml:space="preserve"> Cet élément est à prendre en compte lorsque vous achetez du mobilier. </w:t>
      </w:r>
    </w:p>
    <w:p w14:paraId="1AF6852F" w14:textId="77777777" w:rsidR="004B0921" w:rsidRDefault="004B0921" w:rsidP="001500C4">
      <w:pPr>
        <w:spacing w:after="0" w:line="276" w:lineRule="auto"/>
        <w:rPr>
          <w:rFonts w:cstheme="minorHAnsi"/>
        </w:rPr>
      </w:pPr>
    </w:p>
    <w:p w14:paraId="4C63D8E3" w14:textId="5541D020" w:rsidR="00DE6843" w:rsidRPr="00992CCA" w:rsidRDefault="00C47324" w:rsidP="001500C4">
      <w:pPr>
        <w:spacing w:after="0" w:line="276" w:lineRule="auto"/>
        <w:rPr>
          <w:rFonts w:cstheme="minorHAnsi"/>
        </w:rPr>
      </w:pPr>
      <w:r w:rsidRPr="00992CCA">
        <w:rPr>
          <w:rFonts w:cstheme="minorHAnsi"/>
        </w:rPr>
        <w:t>V</w:t>
      </w:r>
      <w:r w:rsidR="00DE6843" w:rsidRPr="00992CCA">
        <w:rPr>
          <w:rFonts w:cstheme="minorHAnsi"/>
        </w:rPr>
        <w:t>oici les capacités de rangement des rayonnages et des bacs</w:t>
      </w:r>
      <w:r w:rsidRPr="00992CCA">
        <w:rPr>
          <w:rFonts w:cstheme="minorHAnsi"/>
        </w:rPr>
        <w:t> :</w:t>
      </w:r>
    </w:p>
    <w:p w14:paraId="2D846B2C" w14:textId="3D1A608C" w:rsidR="00DE6843" w:rsidRPr="004B0921" w:rsidRDefault="00DE6843" w:rsidP="004B0921">
      <w:pPr>
        <w:pStyle w:val="Paragraphedeliste"/>
        <w:numPr>
          <w:ilvl w:val="0"/>
          <w:numId w:val="34"/>
        </w:numPr>
        <w:spacing w:after="0" w:line="276" w:lineRule="auto"/>
        <w:ind w:left="708"/>
        <w:rPr>
          <w:rFonts w:cstheme="minorHAnsi"/>
        </w:rPr>
      </w:pPr>
      <w:r w:rsidRPr="004B0921">
        <w:rPr>
          <w:rFonts w:cstheme="minorHAnsi"/>
        </w:rPr>
        <w:t>Pour une étagère d’1</w:t>
      </w:r>
      <w:r w:rsidR="008A0E37" w:rsidRPr="004B0921">
        <w:rPr>
          <w:rFonts w:cstheme="minorHAnsi"/>
        </w:rPr>
        <w:t> </w:t>
      </w:r>
      <w:r w:rsidRPr="004B0921">
        <w:rPr>
          <w:rFonts w:cstheme="minorHAnsi"/>
        </w:rPr>
        <w:t>mètre linéaire :</w:t>
      </w:r>
    </w:p>
    <w:p w14:paraId="1068A069" w14:textId="472791A9" w:rsidR="008A0E37" w:rsidRPr="008A0E37" w:rsidRDefault="008A0E37" w:rsidP="004B0921">
      <w:pPr>
        <w:pStyle w:val="Paragraphedeliste"/>
        <w:numPr>
          <w:ilvl w:val="0"/>
          <w:numId w:val="35"/>
        </w:numPr>
        <w:spacing w:after="0" w:line="276" w:lineRule="auto"/>
        <w:ind w:left="1056"/>
        <w:rPr>
          <w:rFonts w:cstheme="minorHAnsi"/>
        </w:rPr>
      </w:pPr>
      <w:r w:rsidRPr="008A0E37">
        <w:rPr>
          <w:rFonts w:cstheme="minorHAnsi"/>
        </w:rPr>
        <w:t>Romans adultes : 30</w:t>
      </w:r>
    </w:p>
    <w:p w14:paraId="30C09FC3" w14:textId="2BE819BB" w:rsidR="008A0E37" w:rsidRPr="008A0E37" w:rsidRDefault="008A0E37" w:rsidP="004B0921">
      <w:pPr>
        <w:pStyle w:val="Paragraphedeliste"/>
        <w:numPr>
          <w:ilvl w:val="0"/>
          <w:numId w:val="35"/>
        </w:numPr>
        <w:spacing w:after="0" w:line="276" w:lineRule="auto"/>
        <w:ind w:left="1056"/>
        <w:rPr>
          <w:rFonts w:cstheme="minorHAnsi"/>
        </w:rPr>
      </w:pPr>
      <w:r w:rsidRPr="008A0E37">
        <w:rPr>
          <w:rFonts w:cstheme="minorHAnsi"/>
        </w:rPr>
        <w:t>Documentaires adultes : 30</w:t>
      </w:r>
    </w:p>
    <w:p w14:paraId="5407C97A" w14:textId="19E86800" w:rsidR="008A0E37" w:rsidRPr="008A0E37" w:rsidRDefault="008A0E37" w:rsidP="004B0921">
      <w:pPr>
        <w:pStyle w:val="Paragraphedeliste"/>
        <w:numPr>
          <w:ilvl w:val="0"/>
          <w:numId w:val="35"/>
        </w:numPr>
        <w:spacing w:after="0" w:line="276" w:lineRule="auto"/>
        <w:ind w:left="1056"/>
        <w:rPr>
          <w:rFonts w:cstheme="minorHAnsi"/>
        </w:rPr>
      </w:pPr>
      <w:r w:rsidRPr="008A0E37">
        <w:rPr>
          <w:rFonts w:cstheme="minorHAnsi"/>
        </w:rPr>
        <w:t>Romans / albums jeunesse moins de 14 ans : 50</w:t>
      </w:r>
    </w:p>
    <w:p w14:paraId="03EA7BDB" w14:textId="39942C53" w:rsidR="008A0E37" w:rsidRPr="008A0E37" w:rsidRDefault="008A0E37" w:rsidP="004B0921">
      <w:pPr>
        <w:pStyle w:val="Paragraphedeliste"/>
        <w:numPr>
          <w:ilvl w:val="0"/>
          <w:numId w:val="35"/>
        </w:numPr>
        <w:spacing w:after="0" w:line="276" w:lineRule="auto"/>
        <w:ind w:left="1056"/>
        <w:rPr>
          <w:rFonts w:cstheme="minorHAnsi"/>
        </w:rPr>
      </w:pPr>
      <w:r w:rsidRPr="008A0E37">
        <w:rPr>
          <w:rFonts w:cstheme="minorHAnsi"/>
        </w:rPr>
        <w:t>Romans ados : 30</w:t>
      </w:r>
    </w:p>
    <w:p w14:paraId="0475471F" w14:textId="6DCD056F" w:rsidR="008A0E37" w:rsidRPr="008A0E37" w:rsidRDefault="008A0E37" w:rsidP="004B0921">
      <w:pPr>
        <w:pStyle w:val="Paragraphedeliste"/>
        <w:numPr>
          <w:ilvl w:val="0"/>
          <w:numId w:val="35"/>
        </w:numPr>
        <w:spacing w:after="0" w:line="276" w:lineRule="auto"/>
        <w:ind w:left="1056"/>
        <w:rPr>
          <w:rFonts w:cstheme="minorHAnsi"/>
        </w:rPr>
      </w:pPr>
      <w:r w:rsidRPr="008A0E37">
        <w:rPr>
          <w:rFonts w:cstheme="minorHAnsi"/>
        </w:rPr>
        <w:t>Documentaires jeunesse : 30</w:t>
      </w:r>
    </w:p>
    <w:p w14:paraId="0BCB6ADF" w14:textId="78187E28" w:rsidR="00DE6843" w:rsidRPr="004B0921" w:rsidRDefault="00DE6843" w:rsidP="004B0921">
      <w:pPr>
        <w:pStyle w:val="Paragraphedeliste"/>
        <w:numPr>
          <w:ilvl w:val="0"/>
          <w:numId w:val="36"/>
        </w:numPr>
        <w:spacing w:after="0" w:line="276" w:lineRule="auto"/>
        <w:ind w:left="708"/>
        <w:rPr>
          <w:rFonts w:cstheme="minorHAnsi"/>
        </w:rPr>
      </w:pPr>
      <w:r w:rsidRPr="004B0921">
        <w:rPr>
          <w:rFonts w:cstheme="minorHAnsi"/>
        </w:rPr>
        <w:t>Pour un bac de 28</w:t>
      </w:r>
      <w:r w:rsidR="008A0E37" w:rsidRPr="004B0921">
        <w:rPr>
          <w:rFonts w:cstheme="minorHAnsi"/>
        </w:rPr>
        <w:t> </w:t>
      </w:r>
      <w:r w:rsidRPr="004B0921">
        <w:rPr>
          <w:rFonts w:cstheme="minorHAnsi"/>
        </w:rPr>
        <w:t>cm</w:t>
      </w:r>
      <w:r w:rsidR="008A0E37" w:rsidRPr="004B0921">
        <w:rPr>
          <w:rFonts w:cstheme="minorHAnsi"/>
        </w:rPr>
        <w:t> </w:t>
      </w:r>
      <w:r w:rsidRPr="004B0921">
        <w:rPr>
          <w:rFonts w:cstheme="minorHAnsi"/>
        </w:rPr>
        <w:t>x 28</w:t>
      </w:r>
      <w:r w:rsidR="008A0E37" w:rsidRPr="004B0921">
        <w:rPr>
          <w:rFonts w:cstheme="minorHAnsi"/>
        </w:rPr>
        <w:t> </w:t>
      </w:r>
      <w:r w:rsidRPr="004B0921">
        <w:rPr>
          <w:rFonts w:cstheme="minorHAnsi"/>
        </w:rPr>
        <w:t>cm</w:t>
      </w:r>
      <w:r w:rsidR="008A0E37" w:rsidRPr="004B0921">
        <w:rPr>
          <w:rFonts w:cstheme="minorHAnsi"/>
        </w:rPr>
        <w:t> :</w:t>
      </w:r>
    </w:p>
    <w:p w14:paraId="5EACABC8" w14:textId="6C6F5FC5" w:rsidR="008A0E37" w:rsidRPr="004B0921" w:rsidRDefault="008A0E37" w:rsidP="004B0921">
      <w:pPr>
        <w:pStyle w:val="Paragraphedeliste"/>
        <w:numPr>
          <w:ilvl w:val="0"/>
          <w:numId w:val="37"/>
        </w:numPr>
        <w:spacing w:after="0" w:line="276" w:lineRule="auto"/>
        <w:ind w:left="1056"/>
        <w:rPr>
          <w:rFonts w:cstheme="minorHAnsi"/>
        </w:rPr>
      </w:pPr>
      <w:r w:rsidRPr="004B0921">
        <w:rPr>
          <w:rFonts w:cstheme="minorHAnsi"/>
        </w:rPr>
        <w:t xml:space="preserve">Albums jeunesse : 20 à 25 </w:t>
      </w:r>
    </w:p>
    <w:p w14:paraId="07B9EABA" w14:textId="22CD7CBE" w:rsidR="004B0921" w:rsidRPr="004B0921" w:rsidRDefault="004B0921" w:rsidP="004B0921">
      <w:pPr>
        <w:pStyle w:val="Paragraphedeliste"/>
        <w:numPr>
          <w:ilvl w:val="0"/>
          <w:numId w:val="37"/>
        </w:numPr>
        <w:spacing w:after="0" w:line="276" w:lineRule="auto"/>
        <w:ind w:left="1056"/>
        <w:rPr>
          <w:rFonts w:cstheme="minorHAnsi"/>
        </w:rPr>
      </w:pPr>
      <w:r w:rsidRPr="004B0921">
        <w:rPr>
          <w:rFonts w:cstheme="minorHAnsi"/>
        </w:rPr>
        <w:t>Bandes dessinées jeunesse : 20 à 25</w:t>
      </w:r>
    </w:p>
    <w:p w14:paraId="2809C5D7" w14:textId="51FA7161" w:rsidR="00DE6843" w:rsidRPr="004B0921" w:rsidRDefault="004B0921" w:rsidP="004B0921">
      <w:pPr>
        <w:pStyle w:val="Paragraphedeliste"/>
        <w:numPr>
          <w:ilvl w:val="0"/>
          <w:numId w:val="37"/>
        </w:numPr>
        <w:spacing w:after="0" w:line="276" w:lineRule="auto"/>
        <w:ind w:left="1056"/>
        <w:rPr>
          <w:rFonts w:cstheme="minorHAnsi"/>
        </w:rPr>
      </w:pPr>
      <w:r w:rsidRPr="004B0921">
        <w:rPr>
          <w:rFonts w:cstheme="minorHAnsi"/>
        </w:rPr>
        <w:t>Bandes dessinées adultes : 15 à 20</w:t>
      </w:r>
    </w:p>
    <w:p w14:paraId="0FDC716E" w14:textId="77777777" w:rsidR="004B0921" w:rsidRPr="00992CCA" w:rsidRDefault="004B0921" w:rsidP="004B0921">
      <w:pPr>
        <w:spacing w:after="0" w:line="276" w:lineRule="auto"/>
        <w:rPr>
          <w:rFonts w:cstheme="minorHAnsi"/>
        </w:rPr>
      </w:pPr>
    </w:p>
    <w:p w14:paraId="62961CBA" w14:textId="1D38B402" w:rsidR="00867C53" w:rsidRDefault="001440E9" w:rsidP="001500C4">
      <w:pPr>
        <w:spacing w:after="0" w:line="276" w:lineRule="auto"/>
        <w:rPr>
          <w:rFonts w:cstheme="minorHAnsi"/>
        </w:rPr>
      </w:pPr>
      <w:r>
        <w:rPr>
          <w:rFonts w:cstheme="minorHAnsi"/>
        </w:rPr>
        <w:t xml:space="preserve">Afin de vous accompagner dans </w:t>
      </w:r>
      <w:r w:rsidRPr="00B911E5">
        <w:rPr>
          <w:rFonts w:cstheme="minorHAnsi"/>
          <w:b/>
          <w:bCs/>
        </w:rPr>
        <w:t xml:space="preserve">la gestion des collections de la </w:t>
      </w:r>
      <w:r w:rsidR="00506983">
        <w:rPr>
          <w:rFonts w:cstheme="minorHAnsi"/>
          <w:b/>
          <w:bCs/>
        </w:rPr>
        <w:t>médiathèque</w:t>
      </w:r>
      <w:r>
        <w:rPr>
          <w:rFonts w:cstheme="minorHAnsi"/>
        </w:rPr>
        <w:t xml:space="preserve">, vous pouvez vous référer aux articles de la </w:t>
      </w:r>
      <w:hyperlink r:id="rId17" w:history="1">
        <w:r w:rsidRPr="004B0921">
          <w:rPr>
            <w:rStyle w:val="Lienhypertexte"/>
            <w:rFonts w:cstheme="minorHAnsi"/>
          </w:rPr>
          <w:t>boite à outils de notre site Internet</w:t>
        </w:r>
      </w:hyperlink>
      <w:r w:rsidR="004B0921">
        <w:rPr>
          <w:rFonts w:cstheme="minorHAnsi"/>
        </w:rPr>
        <w:t xml:space="preserve"> </w:t>
      </w:r>
    </w:p>
    <w:p w14:paraId="2C57CEAD" w14:textId="77777777" w:rsidR="001440E9" w:rsidRDefault="001440E9" w:rsidP="001500C4">
      <w:pPr>
        <w:spacing w:after="0" w:line="276" w:lineRule="auto"/>
        <w:rPr>
          <w:rFonts w:cstheme="minorHAnsi"/>
        </w:rPr>
      </w:pPr>
    </w:p>
    <w:p w14:paraId="0C95B0EA" w14:textId="3D9FF412" w:rsidR="000C7B78" w:rsidRPr="00992CCA" w:rsidRDefault="00C47324" w:rsidP="001500C4">
      <w:pPr>
        <w:spacing w:after="0" w:line="276" w:lineRule="auto"/>
        <w:rPr>
          <w:rFonts w:cstheme="minorHAnsi"/>
        </w:rPr>
      </w:pPr>
      <w:r w:rsidRPr="00B911E5">
        <w:rPr>
          <w:rFonts w:cstheme="minorHAnsi"/>
          <w:b/>
          <w:bCs/>
        </w:rPr>
        <w:t>Pour répondre aux besoins des bibliothécaires et aux attentes des usagers,</w:t>
      </w:r>
      <w:r w:rsidRPr="00992CCA">
        <w:rPr>
          <w:rFonts w:cstheme="minorHAnsi"/>
        </w:rPr>
        <w:t xml:space="preserve"> le</w:t>
      </w:r>
      <w:r w:rsidR="00DE6843" w:rsidRPr="00992CCA">
        <w:rPr>
          <w:rFonts w:cstheme="minorHAnsi"/>
        </w:rPr>
        <w:t xml:space="preserve"> mobilier doi</w:t>
      </w:r>
      <w:r w:rsidRPr="00992CCA">
        <w:rPr>
          <w:rFonts w:cstheme="minorHAnsi"/>
        </w:rPr>
        <w:t>t</w:t>
      </w:r>
      <w:r w:rsidR="00DE6843" w:rsidRPr="00992CCA">
        <w:rPr>
          <w:rFonts w:cstheme="minorHAnsi"/>
        </w:rPr>
        <w:t xml:space="preserve"> répondre à </w:t>
      </w:r>
      <w:r w:rsidR="00DE6843" w:rsidRPr="00B911E5">
        <w:rPr>
          <w:rFonts w:cstheme="minorHAnsi"/>
          <w:b/>
          <w:bCs/>
        </w:rPr>
        <w:t>quelques règles</w:t>
      </w:r>
      <w:r w:rsidRPr="00992CCA">
        <w:rPr>
          <w:rFonts w:cstheme="minorHAnsi"/>
        </w:rPr>
        <w:t xml:space="preserve"> en étant :</w:t>
      </w:r>
    </w:p>
    <w:p w14:paraId="562E43E1" w14:textId="0112E353" w:rsidR="00B67579" w:rsidRDefault="0031279D" w:rsidP="00C34019">
      <w:pPr>
        <w:pStyle w:val="Paragraphedeliste"/>
        <w:numPr>
          <w:ilvl w:val="0"/>
          <w:numId w:val="20"/>
        </w:numPr>
        <w:spacing w:after="0" w:line="276" w:lineRule="auto"/>
        <w:rPr>
          <w:rFonts w:cstheme="minorHAnsi"/>
        </w:rPr>
      </w:pPr>
      <w:r>
        <w:rPr>
          <w:rFonts w:cstheme="minorHAnsi"/>
        </w:rPr>
        <w:t>Actuel</w:t>
      </w:r>
      <w:r w:rsidR="00B67579">
        <w:rPr>
          <w:rFonts w:cstheme="minorHAnsi"/>
        </w:rPr>
        <w:t xml:space="preserve"> ou intemporel</w:t>
      </w:r>
      <w:r w:rsidR="00253092">
        <w:rPr>
          <w:rFonts w:cstheme="minorHAnsi"/>
        </w:rPr>
        <w:t>,</w:t>
      </w:r>
    </w:p>
    <w:p w14:paraId="635C4E77" w14:textId="55CF998E" w:rsidR="000C7B78" w:rsidRPr="00992CCA" w:rsidRDefault="0031279D" w:rsidP="00C34019">
      <w:pPr>
        <w:pStyle w:val="Paragraphedeliste"/>
        <w:numPr>
          <w:ilvl w:val="0"/>
          <w:numId w:val="20"/>
        </w:numPr>
        <w:spacing w:after="0" w:line="276" w:lineRule="auto"/>
        <w:rPr>
          <w:rFonts w:cstheme="minorHAnsi"/>
        </w:rPr>
      </w:pPr>
      <w:r w:rsidRPr="00992CCA">
        <w:rPr>
          <w:rFonts w:cstheme="minorHAnsi"/>
        </w:rPr>
        <w:lastRenderedPageBreak/>
        <w:t>Modulable</w:t>
      </w:r>
      <w:r w:rsidR="000C7B78" w:rsidRPr="00992CCA">
        <w:rPr>
          <w:rFonts w:cstheme="minorHAnsi"/>
        </w:rPr>
        <w:t xml:space="preserve"> et mobile</w:t>
      </w:r>
      <w:r w:rsidR="00EC0346" w:rsidRPr="00992CCA">
        <w:rPr>
          <w:rFonts w:cstheme="minorHAnsi"/>
        </w:rPr>
        <w:t xml:space="preserve"> sur roulettes</w:t>
      </w:r>
      <w:r w:rsidR="000C7B78" w:rsidRPr="00992CCA">
        <w:rPr>
          <w:rFonts w:cstheme="minorHAnsi"/>
        </w:rPr>
        <w:t xml:space="preserve"> si possible, beaucoup plus pratique à l’usage</w:t>
      </w:r>
      <w:r w:rsidR="00B67579">
        <w:rPr>
          <w:rFonts w:cstheme="minorHAnsi"/>
        </w:rPr>
        <w:t>,</w:t>
      </w:r>
    </w:p>
    <w:p w14:paraId="673B0B5D" w14:textId="551D8595" w:rsidR="000C7B78" w:rsidRPr="00992CCA" w:rsidRDefault="0031279D" w:rsidP="00C34019">
      <w:pPr>
        <w:pStyle w:val="Paragraphedeliste"/>
        <w:numPr>
          <w:ilvl w:val="0"/>
          <w:numId w:val="21"/>
        </w:numPr>
        <w:spacing w:after="0" w:line="276" w:lineRule="auto"/>
        <w:rPr>
          <w:rFonts w:cstheme="minorHAnsi"/>
        </w:rPr>
      </w:pPr>
      <w:r w:rsidRPr="00992CCA">
        <w:rPr>
          <w:rFonts w:cstheme="minorHAnsi"/>
        </w:rPr>
        <w:t>Fonctionnel</w:t>
      </w:r>
      <w:r w:rsidR="000C7B78" w:rsidRPr="00992CCA">
        <w:rPr>
          <w:rFonts w:cstheme="minorHAnsi"/>
        </w:rPr>
        <w:t xml:space="preserve"> </w:t>
      </w:r>
      <w:r w:rsidR="00C47324" w:rsidRPr="00992CCA">
        <w:rPr>
          <w:rFonts w:cstheme="minorHAnsi"/>
        </w:rPr>
        <w:t xml:space="preserve">et </w:t>
      </w:r>
      <w:r w:rsidR="000C7B78" w:rsidRPr="00992CCA">
        <w:rPr>
          <w:rFonts w:cstheme="minorHAnsi"/>
        </w:rPr>
        <w:t>adapté aux</w:t>
      </w:r>
      <w:r w:rsidR="00EC0346" w:rsidRPr="00992CCA">
        <w:rPr>
          <w:rFonts w:cstheme="minorHAnsi"/>
        </w:rPr>
        <w:t xml:space="preserve"> publics, aux </w:t>
      </w:r>
      <w:r w:rsidR="000C7B78" w:rsidRPr="00992CCA">
        <w:rPr>
          <w:rFonts w:cstheme="minorHAnsi"/>
        </w:rPr>
        <w:t>usages et aux supports</w:t>
      </w:r>
      <w:r w:rsidR="00B67579">
        <w:rPr>
          <w:rFonts w:cstheme="minorHAnsi"/>
        </w:rPr>
        <w:t>,</w:t>
      </w:r>
    </w:p>
    <w:p w14:paraId="5F2FCA59" w14:textId="0DDFB569" w:rsidR="000C7B78" w:rsidRPr="00992CCA" w:rsidRDefault="0031279D" w:rsidP="00C34019">
      <w:pPr>
        <w:pStyle w:val="Paragraphedeliste"/>
        <w:numPr>
          <w:ilvl w:val="0"/>
          <w:numId w:val="21"/>
        </w:numPr>
        <w:spacing w:after="0" w:line="276" w:lineRule="auto"/>
        <w:rPr>
          <w:rFonts w:cstheme="minorHAnsi"/>
        </w:rPr>
      </w:pPr>
      <w:r w:rsidRPr="00992CCA">
        <w:rPr>
          <w:rFonts w:cstheme="minorHAnsi"/>
        </w:rPr>
        <w:t>Solide</w:t>
      </w:r>
      <w:r w:rsidR="00224A35">
        <w:rPr>
          <w:rFonts w:cstheme="minorHAnsi"/>
        </w:rPr>
        <w:t>,</w:t>
      </w:r>
    </w:p>
    <w:p w14:paraId="477290D2" w14:textId="460AEBFE" w:rsidR="000C7B78" w:rsidRPr="00992CCA" w:rsidRDefault="0031279D" w:rsidP="00C34019">
      <w:pPr>
        <w:pStyle w:val="Paragraphedeliste"/>
        <w:numPr>
          <w:ilvl w:val="0"/>
          <w:numId w:val="21"/>
        </w:numPr>
        <w:spacing w:after="0" w:line="276" w:lineRule="auto"/>
        <w:rPr>
          <w:rFonts w:cstheme="minorHAnsi"/>
        </w:rPr>
      </w:pPr>
      <w:r w:rsidRPr="00992CCA">
        <w:rPr>
          <w:rFonts w:cstheme="minorHAnsi"/>
        </w:rPr>
        <w:t>Facile</w:t>
      </w:r>
      <w:r w:rsidR="00B67579">
        <w:rPr>
          <w:rFonts w:cstheme="minorHAnsi"/>
        </w:rPr>
        <w:t xml:space="preserve"> </w:t>
      </w:r>
      <w:r w:rsidR="000C7B78" w:rsidRPr="00992CCA">
        <w:rPr>
          <w:rFonts w:cstheme="minorHAnsi"/>
        </w:rPr>
        <w:t>d’entretien</w:t>
      </w:r>
      <w:r w:rsidR="00224A35">
        <w:rPr>
          <w:rFonts w:cstheme="minorHAnsi"/>
        </w:rPr>
        <w:t>,</w:t>
      </w:r>
    </w:p>
    <w:p w14:paraId="112AB5FD" w14:textId="6F354581" w:rsidR="000C7B78" w:rsidRPr="00992CCA" w:rsidRDefault="0031279D" w:rsidP="00C34019">
      <w:pPr>
        <w:pStyle w:val="Paragraphedeliste"/>
        <w:numPr>
          <w:ilvl w:val="0"/>
          <w:numId w:val="21"/>
        </w:numPr>
        <w:spacing w:after="0" w:line="276" w:lineRule="auto"/>
        <w:rPr>
          <w:rFonts w:cstheme="minorHAnsi"/>
        </w:rPr>
      </w:pPr>
      <w:r w:rsidRPr="00992CCA">
        <w:rPr>
          <w:rFonts w:cstheme="minorHAnsi"/>
        </w:rPr>
        <w:t>Confortable</w:t>
      </w:r>
      <w:r w:rsidR="00224A35">
        <w:rPr>
          <w:rFonts w:cstheme="minorHAnsi"/>
        </w:rPr>
        <w:t>,</w:t>
      </w:r>
    </w:p>
    <w:p w14:paraId="2E945B64" w14:textId="61CBD05F" w:rsidR="000C7B78" w:rsidRPr="00992CCA" w:rsidRDefault="0031279D" w:rsidP="00C34019">
      <w:pPr>
        <w:pStyle w:val="Paragraphedeliste"/>
        <w:numPr>
          <w:ilvl w:val="0"/>
          <w:numId w:val="21"/>
        </w:numPr>
        <w:spacing w:after="0" w:line="276" w:lineRule="auto"/>
        <w:rPr>
          <w:rFonts w:cstheme="minorHAnsi"/>
        </w:rPr>
      </w:pPr>
      <w:r w:rsidRPr="00992CCA">
        <w:rPr>
          <w:rFonts w:cstheme="minorHAnsi"/>
        </w:rPr>
        <w:t>Ergonomique</w:t>
      </w:r>
      <w:r w:rsidR="00224A35">
        <w:rPr>
          <w:rFonts w:cstheme="minorHAnsi"/>
        </w:rPr>
        <w:t>,</w:t>
      </w:r>
    </w:p>
    <w:p w14:paraId="4AED2196" w14:textId="6F188AD5" w:rsidR="000F6095" w:rsidRPr="00992CCA" w:rsidRDefault="0031279D" w:rsidP="00C34019">
      <w:pPr>
        <w:pStyle w:val="Paragraphedeliste"/>
        <w:numPr>
          <w:ilvl w:val="0"/>
          <w:numId w:val="21"/>
        </w:numPr>
        <w:spacing w:after="0" w:line="276" w:lineRule="auto"/>
        <w:rPr>
          <w:rFonts w:cstheme="minorHAnsi"/>
        </w:rPr>
      </w:pPr>
      <w:r w:rsidRPr="00992CCA">
        <w:rPr>
          <w:rFonts w:cstheme="minorHAnsi"/>
        </w:rPr>
        <w:t>Sécurisé</w:t>
      </w:r>
      <w:r w:rsidR="000C7B78" w:rsidRPr="00992CCA">
        <w:rPr>
          <w:rFonts w:cstheme="minorHAnsi"/>
        </w:rPr>
        <w:t xml:space="preserve"> (angles arrondis, résistance au feu)</w:t>
      </w:r>
      <w:r w:rsidR="00224A35">
        <w:rPr>
          <w:rFonts w:cstheme="minorHAnsi"/>
        </w:rPr>
        <w:t>, esthétique</w:t>
      </w:r>
      <w:r w:rsidR="000C7B78" w:rsidRPr="00992CCA">
        <w:rPr>
          <w:rFonts w:cstheme="minorHAnsi"/>
        </w:rPr>
        <w:t xml:space="preserve"> et donc adapté au public</w:t>
      </w:r>
      <w:r w:rsidR="00224A35">
        <w:rPr>
          <w:rFonts w:cstheme="minorHAnsi"/>
        </w:rPr>
        <w:t>.</w:t>
      </w:r>
    </w:p>
    <w:p w14:paraId="25E7DA6F" w14:textId="77777777" w:rsidR="006E7A9A" w:rsidRPr="00992CCA" w:rsidRDefault="006E7A9A" w:rsidP="001500C4">
      <w:pPr>
        <w:spacing w:after="0" w:line="276" w:lineRule="auto"/>
        <w:rPr>
          <w:rFonts w:cstheme="minorHAnsi"/>
        </w:rPr>
      </w:pPr>
    </w:p>
    <w:p w14:paraId="7E1B4396" w14:textId="61C9C00F" w:rsidR="00867C53" w:rsidRPr="00992CCA" w:rsidRDefault="00E97623" w:rsidP="001500C4">
      <w:pPr>
        <w:spacing w:after="0"/>
        <w:rPr>
          <w:rFonts w:cstheme="minorHAnsi"/>
        </w:rPr>
      </w:pPr>
      <w:r w:rsidRPr="00992CCA">
        <w:rPr>
          <w:rFonts w:cstheme="minorHAnsi"/>
        </w:rPr>
        <w:t>Les étagères sont adapté</w:t>
      </w:r>
      <w:r w:rsidR="00B154D5" w:rsidRPr="00992CCA">
        <w:rPr>
          <w:rFonts w:cstheme="minorHAnsi"/>
        </w:rPr>
        <w:t>es</w:t>
      </w:r>
      <w:r w:rsidRPr="00992CCA">
        <w:rPr>
          <w:rFonts w:cstheme="minorHAnsi"/>
        </w:rPr>
        <w:t xml:space="preserve"> pour ranger </w:t>
      </w:r>
      <w:r w:rsidR="0003028E" w:rsidRPr="00992CCA">
        <w:rPr>
          <w:rFonts w:cstheme="minorHAnsi"/>
        </w:rPr>
        <w:t>l</w:t>
      </w:r>
      <w:r w:rsidR="00B154D5" w:rsidRPr="00992CCA">
        <w:rPr>
          <w:rFonts w:cstheme="minorHAnsi"/>
        </w:rPr>
        <w:t>e</w:t>
      </w:r>
      <w:r w:rsidRPr="00992CCA">
        <w:rPr>
          <w:rFonts w:cstheme="minorHAnsi"/>
        </w:rPr>
        <w:t xml:space="preserve">s romans et </w:t>
      </w:r>
      <w:r w:rsidR="00E90F4D" w:rsidRPr="00992CCA">
        <w:rPr>
          <w:rFonts w:cstheme="minorHAnsi"/>
        </w:rPr>
        <w:t xml:space="preserve">les </w:t>
      </w:r>
      <w:r w:rsidRPr="00992CCA">
        <w:rPr>
          <w:rFonts w:cstheme="minorHAnsi"/>
        </w:rPr>
        <w:t xml:space="preserve">documentaires. Le </w:t>
      </w:r>
      <w:r w:rsidR="00B154D5" w:rsidRPr="00992CCA">
        <w:rPr>
          <w:rFonts w:cstheme="minorHAnsi"/>
        </w:rPr>
        <w:t>rangement</w:t>
      </w:r>
      <w:r w:rsidRPr="00992CCA">
        <w:rPr>
          <w:rFonts w:cstheme="minorHAnsi"/>
        </w:rPr>
        <w:t xml:space="preserve"> se </w:t>
      </w:r>
      <w:r w:rsidR="00B154D5" w:rsidRPr="00992CCA">
        <w:rPr>
          <w:rFonts w:cstheme="minorHAnsi"/>
        </w:rPr>
        <w:t>fait</w:t>
      </w:r>
      <w:r w:rsidRPr="00992CCA">
        <w:rPr>
          <w:rFonts w:cstheme="minorHAnsi"/>
        </w:rPr>
        <w:t xml:space="preserve"> sur la tranche sans oublier de disposer </w:t>
      </w:r>
      <w:r w:rsidR="00DE4D99" w:rsidRPr="00992CCA">
        <w:rPr>
          <w:rFonts w:cstheme="minorHAnsi"/>
        </w:rPr>
        <w:t>certains</w:t>
      </w:r>
      <w:r w:rsidRPr="00992CCA">
        <w:rPr>
          <w:rFonts w:cstheme="minorHAnsi"/>
        </w:rPr>
        <w:t xml:space="preserve"> ouvrages en facing.</w:t>
      </w:r>
    </w:p>
    <w:p w14:paraId="29CECD53" w14:textId="44895092" w:rsidR="00E97623" w:rsidRPr="00992CCA" w:rsidRDefault="006E6E61" w:rsidP="001500C4">
      <w:pPr>
        <w:spacing w:after="0"/>
        <w:rPr>
          <w:rFonts w:eastAsia="Times New Roman" w:cstheme="minorHAnsi"/>
          <w:b/>
          <w:bCs/>
          <w:lang w:eastAsia="fr-FR"/>
        </w:rPr>
      </w:pPr>
      <w:r w:rsidRPr="00992CCA">
        <w:rPr>
          <w:rFonts w:cstheme="minorHAnsi"/>
        </w:rPr>
        <w:t xml:space="preserve">Il existe </w:t>
      </w:r>
      <w:r w:rsidR="00B154D5" w:rsidRPr="00992CCA">
        <w:rPr>
          <w:rFonts w:cstheme="minorHAnsi"/>
        </w:rPr>
        <w:t>des rayonnages</w:t>
      </w:r>
      <w:r w:rsidRPr="00992CCA">
        <w:rPr>
          <w:rFonts w:cstheme="minorHAnsi"/>
        </w:rPr>
        <w:t xml:space="preserve"> à faible profondeur qui sont particulièrement adapté</w:t>
      </w:r>
      <w:r w:rsidR="00DE6843" w:rsidRPr="00992CCA">
        <w:rPr>
          <w:rFonts w:cstheme="minorHAnsi"/>
        </w:rPr>
        <w:t>s</w:t>
      </w:r>
      <w:r w:rsidRPr="00992CCA">
        <w:rPr>
          <w:rFonts w:cstheme="minorHAnsi"/>
        </w:rPr>
        <w:t xml:space="preserve"> aux mangas ou aux romans jeunesse. Ils ont l’</w:t>
      </w:r>
      <w:r w:rsidR="00B154D5" w:rsidRPr="00992CCA">
        <w:rPr>
          <w:rFonts w:cstheme="minorHAnsi"/>
        </w:rPr>
        <w:t>avantage</w:t>
      </w:r>
      <w:r w:rsidRPr="00992CCA">
        <w:rPr>
          <w:rFonts w:cstheme="minorHAnsi"/>
        </w:rPr>
        <w:t xml:space="preserve"> d’</w:t>
      </w:r>
      <w:r w:rsidR="00B154D5" w:rsidRPr="00992CCA">
        <w:rPr>
          <w:rFonts w:cstheme="minorHAnsi"/>
        </w:rPr>
        <w:t>être</w:t>
      </w:r>
      <w:r w:rsidRPr="00992CCA">
        <w:rPr>
          <w:rFonts w:cstheme="minorHAnsi"/>
        </w:rPr>
        <w:t xml:space="preserve"> </w:t>
      </w:r>
      <w:r w:rsidR="00B154D5" w:rsidRPr="00992CCA">
        <w:rPr>
          <w:rFonts w:cstheme="minorHAnsi"/>
        </w:rPr>
        <w:t>moins</w:t>
      </w:r>
      <w:r w:rsidRPr="00992CCA">
        <w:rPr>
          <w:rFonts w:cstheme="minorHAnsi"/>
        </w:rPr>
        <w:t xml:space="preserve"> encombrants</w:t>
      </w:r>
      <w:r w:rsidR="00B154D5" w:rsidRPr="00992CCA">
        <w:rPr>
          <w:rFonts w:cstheme="minorHAnsi"/>
        </w:rPr>
        <w:t xml:space="preserve"> et</w:t>
      </w:r>
      <w:r w:rsidR="00DE4D99" w:rsidRPr="00992CCA">
        <w:rPr>
          <w:rFonts w:cstheme="minorHAnsi"/>
        </w:rPr>
        <w:t xml:space="preserve"> de</w:t>
      </w:r>
      <w:r w:rsidR="00B154D5" w:rsidRPr="00992CCA">
        <w:rPr>
          <w:rFonts w:cstheme="minorHAnsi"/>
        </w:rPr>
        <w:t xml:space="preserve"> donner une meilleure visibilité aux ouvrages</w:t>
      </w:r>
      <w:r w:rsidRPr="00992CCA">
        <w:rPr>
          <w:rFonts w:cstheme="minorHAnsi"/>
        </w:rPr>
        <w:t xml:space="preserve">. </w:t>
      </w:r>
    </w:p>
    <w:p w14:paraId="236FAFCF" w14:textId="2AA8E6E9" w:rsidR="00E97623" w:rsidRPr="00992CCA" w:rsidRDefault="00B154D5" w:rsidP="001500C4">
      <w:pPr>
        <w:spacing w:after="0" w:line="276" w:lineRule="auto"/>
        <w:textAlignment w:val="baseline"/>
        <w:rPr>
          <w:rFonts w:eastAsia="Times New Roman" w:cstheme="minorHAnsi"/>
          <w:lang w:eastAsia="fr-FR"/>
        </w:rPr>
      </w:pPr>
      <w:r w:rsidRPr="00992CCA">
        <w:rPr>
          <w:rFonts w:eastAsia="Times New Roman" w:cstheme="minorHAnsi"/>
          <w:lang w:eastAsia="fr-FR"/>
        </w:rPr>
        <w:t>Les bacs</w:t>
      </w:r>
      <w:r w:rsidR="006E6E61" w:rsidRPr="00992CCA">
        <w:rPr>
          <w:rFonts w:eastAsia="Times New Roman" w:cstheme="minorHAnsi"/>
          <w:lang w:eastAsia="fr-FR"/>
        </w:rPr>
        <w:t xml:space="preserve"> sont </w:t>
      </w:r>
      <w:r w:rsidRPr="00992CCA">
        <w:rPr>
          <w:rFonts w:eastAsia="Times New Roman" w:cstheme="minorHAnsi"/>
          <w:lang w:eastAsia="fr-FR"/>
        </w:rPr>
        <w:t>adaptés</w:t>
      </w:r>
      <w:r w:rsidR="006E6E61" w:rsidRPr="00992CCA">
        <w:rPr>
          <w:rFonts w:eastAsia="Times New Roman" w:cstheme="minorHAnsi"/>
          <w:lang w:eastAsia="fr-FR"/>
        </w:rPr>
        <w:t xml:space="preserve"> à la présentation en fac</w:t>
      </w:r>
      <w:r w:rsidRPr="00992CCA">
        <w:rPr>
          <w:rFonts w:eastAsia="Times New Roman" w:cstheme="minorHAnsi"/>
          <w:lang w:eastAsia="fr-FR"/>
        </w:rPr>
        <w:t>i</w:t>
      </w:r>
      <w:r w:rsidR="006E6E61" w:rsidRPr="00992CCA">
        <w:rPr>
          <w:rFonts w:eastAsia="Times New Roman" w:cstheme="minorHAnsi"/>
          <w:lang w:eastAsia="fr-FR"/>
        </w:rPr>
        <w:t xml:space="preserve">ng donc pour des ouvrages fins qui seraient peu </w:t>
      </w:r>
      <w:r w:rsidRPr="00992CCA">
        <w:rPr>
          <w:rFonts w:eastAsia="Times New Roman" w:cstheme="minorHAnsi"/>
          <w:lang w:eastAsia="fr-FR"/>
        </w:rPr>
        <w:t xml:space="preserve">visibles </w:t>
      </w:r>
      <w:r w:rsidR="00DE4D99" w:rsidRPr="00992CCA">
        <w:rPr>
          <w:rFonts w:eastAsia="Times New Roman" w:cstheme="minorHAnsi"/>
          <w:lang w:eastAsia="fr-FR"/>
        </w:rPr>
        <w:t xml:space="preserve">s’ils étaient </w:t>
      </w:r>
      <w:r w:rsidR="006E6E61" w:rsidRPr="00992CCA">
        <w:rPr>
          <w:rFonts w:eastAsia="Times New Roman" w:cstheme="minorHAnsi"/>
          <w:lang w:eastAsia="fr-FR"/>
        </w:rPr>
        <w:t>rang</w:t>
      </w:r>
      <w:r w:rsidRPr="00992CCA">
        <w:rPr>
          <w:rFonts w:eastAsia="Times New Roman" w:cstheme="minorHAnsi"/>
          <w:lang w:eastAsia="fr-FR"/>
        </w:rPr>
        <w:t>é</w:t>
      </w:r>
      <w:r w:rsidR="006E6E61" w:rsidRPr="00992CCA">
        <w:rPr>
          <w:rFonts w:eastAsia="Times New Roman" w:cstheme="minorHAnsi"/>
          <w:lang w:eastAsia="fr-FR"/>
        </w:rPr>
        <w:t>s sur la tranche</w:t>
      </w:r>
      <w:r w:rsidR="00DE4D99" w:rsidRPr="00992CCA">
        <w:rPr>
          <w:rFonts w:eastAsia="Times New Roman" w:cstheme="minorHAnsi"/>
          <w:lang w:eastAsia="fr-FR"/>
        </w:rPr>
        <w:t>,</w:t>
      </w:r>
      <w:r w:rsidR="006E6E61" w:rsidRPr="00992CCA">
        <w:rPr>
          <w:rFonts w:eastAsia="Times New Roman" w:cstheme="minorHAnsi"/>
          <w:lang w:eastAsia="fr-FR"/>
        </w:rPr>
        <w:t xml:space="preserve"> types albums, BD, DVD, livres lus, romans </w:t>
      </w:r>
      <w:r w:rsidRPr="00992CCA">
        <w:rPr>
          <w:rFonts w:eastAsia="Times New Roman" w:cstheme="minorHAnsi"/>
          <w:lang w:eastAsia="fr-FR"/>
        </w:rPr>
        <w:t>« </w:t>
      </w:r>
      <w:r w:rsidR="006E6E61" w:rsidRPr="00992CCA">
        <w:rPr>
          <w:rFonts w:eastAsia="Times New Roman" w:cstheme="minorHAnsi"/>
          <w:lang w:eastAsia="fr-FR"/>
        </w:rPr>
        <w:t>premières lectures</w:t>
      </w:r>
      <w:r w:rsidRPr="00992CCA">
        <w:rPr>
          <w:rFonts w:eastAsia="Times New Roman" w:cstheme="minorHAnsi"/>
          <w:lang w:eastAsia="fr-FR"/>
        </w:rPr>
        <w:t> ».</w:t>
      </w:r>
    </w:p>
    <w:p w14:paraId="72DA1FE1" w14:textId="5CC289D7" w:rsidR="004B0921" w:rsidRDefault="006E6E61" w:rsidP="008F5EBF">
      <w:pPr>
        <w:spacing w:after="0" w:line="276" w:lineRule="auto"/>
        <w:textAlignment w:val="baseline"/>
        <w:rPr>
          <w:rFonts w:cstheme="minorHAnsi"/>
        </w:rPr>
      </w:pPr>
      <w:r w:rsidRPr="00992CCA">
        <w:rPr>
          <w:rFonts w:eastAsia="Times New Roman" w:cstheme="minorHAnsi"/>
          <w:lang w:eastAsia="fr-FR"/>
        </w:rPr>
        <w:t xml:space="preserve">Différentes hauteurs sont possibles en fonction de </w:t>
      </w:r>
      <w:r w:rsidR="00160C1F">
        <w:rPr>
          <w:rFonts w:eastAsia="Times New Roman" w:cstheme="minorHAnsi"/>
          <w:lang w:eastAsia="fr-FR"/>
        </w:rPr>
        <w:t>l’âge</w:t>
      </w:r>
      <w:r w:rsidRPr="00992CCA">
        <w:rPr>
          <w:rFonts w:eastAsia="Times New Roman" w:cstheme="minorHAnsi"/>
          <w:lang w:eastAsia="fr-FR"/>
        </w:rPr>
        <w:t xml:space="preserve"> des usagers</w:t>
      </w:r>
      <w:r w:rsidR="006E7A9A" w:rsidRPr="00992CCA">
        <w:rPr>
          <w:rFonts w:cstheme="minorHAnsi"/>
        </w:rPr>
        <w:t>, sans dépasser 1m50.</w:t>
      </w:r>
    </w:p>
    <w:p w14:paraId="2E2EDB71" w14:textId="77777777" w:rsidR="008F5EBF" w:rsidRPr="008F5EBF" w:rsidRDefault="008F5EBF" w:rsidP="008F5EBF">
      <w:pPr>
        <w:spacing w:after="0" w:line="276" w:lineRule="auto"/>
        <w:textAlignment w:val="baseline"/>
        <w:rPr>
          <w:rFonts w:cstheme="minorHAnsi"/>
        </w:rPr>
      </w:pPr>
    </w:p>
    <w:p w14:paraId="011591FD" w14:textId="338E3D80" w:rsidR="004B0921" w:rsidRDefault="004B0921" w:rsidP="004B0921">
      <w:pPr>
        <w:pStyle w:val="Titre4"/>
      </w:pPr>
      <w:r>
        <w:t>Quelques exemples de bibliothèques pour illustrer ces propositions :</w:t>
      </w:r>
    </w:p>
    <w:p w14:paraId="7F992A34" w14:textId="77777777" w:rsidR="004B0921" w:rsidRPr="004B0921" w:rsidRDefault="004B0921" w:rsidP="004B0921">
      <w:pPr>
        <w:spacing w:after="0"/>
        <w:rPr>
          <w:rStyle w:val="Accentuationlgre"/>
        </w:rPr>
      </w:pPr>
      <w:r w:rsidRPr="004B0921">
        <w:rPr>
          <w:rStyle w:val="Accentuationlgre"/>
        </w:rPr>
        <w:t>La Clayette (Réseau Brionnais Sud Bourgogne - 363 m2 - 1 695 habitants)</w:t>
      </w:r>
    </w:p>
    <w:p w14:paraId="31F519AF" w14:textId="77777777" w:rsidR="004B0921" w:rsidRPr="00992CCA" w:rsidRDefault="004B0921" w:rsidP="004B0921">
      <w:pPr>
        <w:spacing w:after="0"/>
      </w:pPr>
      <w:r w:rsidRPr="004B0921">
        <w:rPr>
          <w:rStyle w:val="Accentuationlgre"/>
        </w:rPr>
        <w:t>De la rondeur, de la couleur, un tapis confortable et ludique, un hippopotame orange, pas de doute, nous sommes dans l’espace jeunesse</w:t>
      </w:r>
      <w:r w:rsidRPr="00992CCA">
        <w:t>.</w:t>
      </w:r>
    </w:p>
    <w:p w14:paraId="22E70DBE" w14:textId="77777777" w:rsidR="004B0921" w:rsidRPr="004B0921" w:rsidRDefault="004B0921" w:rsidP="004B0921">
      <w:pPr>
        <w:spacing w:after="0"/>
        <w:rPr>
          <w:rStyle w:val="Accentuationlgre"/>
        </w:rPr>
      </w:pPr>
    </w:p>
    <w:p w14:paraId="1506EA39" w14:textId="77777777" w:rsidR="004B0921" w:rsidRPr="004B0921" w:rsidRDefault="004B0921" w:rsidP="004B0921">
      <w:pPr>
        <w:spacing w:after="0"/>
        <w:rPr>
          <w:rStyle w:val="Accentuationlgre"/>
        </w:rPr>
      </w:pPr>
      <w:r w:rsidRPr="004B0921">
        <w:rPr>
          <w:rStyle w:val="Accentuationlgre"/>
        </w:rPr>
        <w:t>Saint-Marcel (630 m2 - 6 370 habitants)</w:t>
      </w:r>
    </w:p>
    <w:p w14:paraId="45544906" w14:textId="77777777" w:rsidR="004B0921" w:rsidRPr="004B0921" w:rsidRDefault="004B0921" w:rsidP="004B0921">
      <w:pPr>
        <w:spacing w:after="0"/>
        <w:rPr>
          <w:rStyle w:val="Accentuationlgre"/>
        </w:rPr>
      </w:pPr>
      <w:r w:rsidRPr="004B0921">
        <w:rPr>
          <w:rStyle w:val="Accentuationlgre"/>
        </w:rPr>
        <w:t>L’espace "petite enfance" propose dorénavant différentes assises confortables pour les petits et les plus grands. Des bacs bas et colorés sur roulettes terminent l’aménagement.</w:t>
      </w:r>
    </w:p>
    <w:p w14:paraId="375AEF5C" w14:textId="369D78F6" w:rsidR="004B0921" w:rsidRDefault="004B0921" w:rsidP="001500C4">
      <w:pPr>
        <w:spacing w:after="0" w:line="276" w:lineRule="auto"/>
        <w:textAlignment w:val="baseline"/>
        <w:rPr>
          <w:rFonts w:eastAsia="Times New Roman" w:cstheme="minorHAnsi"/>
          <w:b/>
          <w:bCs/>
          <w:lang w:eastAsia="fr-FR"/>
        </w:rPr>
      </w:pPr>
    </w:p>
    <w:p w14:paraId="11320311" w14:textId="46361234" w:rsidR="00FF62B0" w:rsidRPr="004B0921" w:rsidRDefault="00FF62B0" w:rsidP="004B0921">
      <w:pPr>
        <w:spacing w:after="0"/>
        <w:rPr>
          <w:rStyle w:val="Accentuationlgre"/>
        </w:rPr>
      </w:pPr>
      <w:r w:rsidRPr="004B0921">
        <w:rPr>
          <w:rStyle w:val="Accentuationlgre"/>
        </w:rPr>
        <w:t xml:space="preserve">Châtenoy-le-Royal </w:t>
      </w:r>
      <w:r w:rsidR="008120D8" w:rsidRPr="004B0921">
        <w:rPr>
          <w:rStyle w:val="Accentuationlgre"/>
        </w:rPr>
        <w:t>(</w:t>
      </w:r>
      <w:r w:rsidRPr="004B0921">
        <w:rPr>
          <w:rStyle w:val="Accentuationlgre"/>
        </w:rPr>
        <w:t xml:space="preserve">420 </w:t>
      </w:r>
      <w:r w:rsidR="00AD3A42" w:rsidRPr="004B0921">
        <w:rPr>
          <w:rStyle w:val="Accentuationlgre"/>
        </w:rPr>
        <w:t>m2</w:t>
      </w:r>
      <w:r w:rsidR="00EA4CB4" w:rsidRPr="004B0921">
        <w:rPr>
          <w:rStyle w:val="Accentuationlgre"/>
        </w:rPr>
        <w:t xml:space="preserve"> - </w:t>
      </w:r>
      <w:r w:rsidRPr="004B0921">
        <w:rPr>
          <w:rStyle w:val="Accentuationlgre"/>
        </w:rPr>
        <w:t>6 300 hab</w:t>
      </w:r>
      <w:r w:rsidR="001814DF" w:rsidRPr="004B0921">
        <w:rPr>
          <w:rStyle w:val="Accentuationlgre"/>
        </w:rPr>
        <w:t>itants</w:t>
      </w:r>
      <w:r w:rsidR="008120D8" w:rsidRPr="004B0921">
        <w:rPr>
          <w:rStyle w:val="Accentuationlgre"/>
        </w:rPr>
        <w:t>)</w:t>
      </w:r>
    </w:p>
    <w:p w14:paraId="64C0BFD9" w14:textId="77777777" w:rsidR="008120D8" w:rsidRPr="004B0921" w:rsidRDefault="008120D8" w:rsidP="004B0921">
      <w:pPr>
        <w:spacing w:after="0"/>
        <w:rPr>
          <w:rStyle w:val="Accentuationlgre"/>
        </w:rPr>
      </w:pPr>
      <w:r w:rsidRPr="004B0921">
        <w:rPr>
          <w:rStyle w:val="Accentuationlgre"/>
        </w:rPr>
        <w:t>24.espace_jeunesse_chatenoy.jpg</w:t>
      </w:r>
    </w:p>
    <w:p w14:paraId="08A0D99C" w14:textId="16C8BE0E" w:rsidR="006E7A9A" w:rsidRPr="004B0921" w:rsidRDefault="006E7A9A" w:rsidP="004B0921">
      <w:pPr>
        <w:spacing w:after="0"/>
        <w:rPr>
          <w:rStyle w:val="Accentuationlgre"/>
        </w:rPr>
      </w:pPr>
      <w:r w:rsidRPr="004B0921">
        <w:rPr>
          <w:rStyle w:val="Accentuationlgre"/>
        </w:rPr>
        <w:t>Les services</w:t>
      </w:r>
      <w:r w:rsidR="00FF62B0" w:rsidRPr="004B0921">
        <w:rPr>
          <w:rStyle w:val="Accentuationlgre"/>
        </w:rPr>
        <w:t xml:space="preserve"> te</w:t>
      </w:r>
      <w:r w:rsidRPr="004B0921">
        <w:rPr>
          <w:rStyle w:val="Accentuationlgre"/>
        </w:rPr>
        <w:t xml:space="preserve">chniques de </w:t>
      </w:r>
      <w:r w:rsidR="00FF62B0" w:rsidRPr="004B0921">
        <w:rPr>
          <w:rStyle w:val="Accentuationlgre"/>
        </w:rPr>
        <w:t>Châtenoy-</w:t>
      </w:r>
      <w:r w:rsidRPr="004B0921">
        <w:rPr>
          <w:rStyle w:val="Accentuationlgre"/>
        </w:rPr>
        <w:t>le</w:t>
      </w:r>
      <w:r w:rsidR="00FF62B0" w:rsidRPr="004B0921">
        <w:rPr>
          <w:rStyle w:val="Accentuationlgre"/>
        </w:rPr>
        <w:t>-</w:t>
      </w:r>
      <w:r w:rsidRPr="004B0921">
        <w:rPr>
          <w:rStyle w:val="Accentuationlgre"/>
        </w:rPr>
        <w:t xml:space="preserve">Royal ont créé et réalisé </w:t>
      </w:r>
      <w:r w:rsidR="00224A35" w:rsidRPr="004B0921">
        <w:rPr>
          <w:rStyle w:val="Accentuationlgre"/>
        </w:rPr>
        <w:t xml:space="preserve">à la </w:t>
      </w:r>
      <w:r w:rsidRPr="004B0921">
        <w:rPr>
          <w:rStyle w:val="Accentuationlgre"/>
        </w:rPr>
        <w:t>suite</w:t>
      </w:r>
      <w:r w:rsidR="00224A35" w:rsidRPr="004B0921">
        <w:rPr>
          <w:rStyle w:val="Accentuationlgre"/>
        </w:rPr>
        <w:t xml:space="preserve"> de</w:t>
      </w:r>
      <w:r w:rsidRPr="004B0921">
        <w:rPr>
          <w:rStyle w:val="Accentuationlgre"/>
        </w:rPr>
        <w:t xml:space="preserve"> la demande de l’équipe de la </w:t>
      </w:r>
      <w:r w:rsidR="00506983" w:rsidRPr="004B0921">
        <w:rPr>
          <w:rStyle w:val="Accentuationlgre"/>
        </w:rPr>
        <w:t>médiathèque</w:t>
      </w:r>
      <w:r w:rsidRPr="004B0921">
        <w:rPr>
          <w:rStyle w:val="Accentuationlgre"/>
        </w:rPr>
        <w:t xml:space="preserve"> ce grand meuble vert</w:t>
      </w:r>
      <w:r w:rsidR="00FF62B0" w:rsidRPr="004B0921">
        <w:rPr>
          <w:rStyle w:val="Accentuationlgre"/>
        </w:rPr>
        <w:t xml:space="preserve">. Il est parfaitement adapté à l’espace et permet de proposer les collections jeunesse, des alcôves pour les enfants et des étagères pour permettre le facing de livres. </w:t>
      </w:r>
    </w:p>
    <w:p w14:paraId="4192967D" w14:textId="77777777" w:rsidR="00F82167" w:rsidRPr="00992CCA" w:rsidRDefault="00F82167" w:rsidP="001500C4">
      <w:pPr>
        <w:spacing w:after="0" w:line="300" w:lineRule="atLeast"/>
        <w:rPr>
          <w:rFonts w:eastAsia="Times New Roman" w:cstheme="minorHAnsi"/>
          <w:lang w:eastAsia="fr-FR"/>
        </w:rPr>
      </w:pPr>
    </w:p>
    <w:p w14:paraId="0AC3E042" w14:textId="78D26CEE" w:rsidR="00CC48AC" w:rsidRPr="004B0921" w:rsidRDefault="00213756" w:rsidP="004B0921">
      <w:pPr>
        <w:pStyle w:val="Titre3"/>
        <w:rPr>
          <w:rFonts w:eastAsia="Times New Roman"/>
          <w:lang w:eastAsia="fr-FR"/>
        </w:rPr>
      </w:pPr>
      <w:bookmarkStart w:id="23" w:name="_2.8._L’ambiance"/>
      <w:bookmarkEnd w:id="23"/>
      <w:r w:rsidRPr="004B0921">
        <w:rPr>
          <w:rFonts w:eastAsia="Times New Roman"/>
          <w:lang w:eastAsia="fr-FR"/>
        </w:rPr>
        <w:t>2</w:t>
      </w:r>
      <w:r w:rsidR="000628DD" w:rsidRPr="004B0921">
        <w:rPr>
          <w:rFonts w:eastAsia="Times New Roman"/>
          <w:lang w:eastAsia="fr-FR"/>
        </w:rPr>
        <w:t xml:space="preserve">.8. </w:t>
      </w:r>
      <w:r w:rsidR="00CC48AC" w:rsidRPr="004B0921">
        <w:rPr>
          <w:rFonts w:eastAsia="Times New Roman"/>
          <w:lang w:eastAsia="fr-FR"/>
        </w:rPr>
        <w:t>L’ambiance</w:t>
      </w:r>
    </w:p>
    <w:p w14:paraId="7041292D" w14:textId="76610601" w:rsidR="00B154D5" w:rsidRPr="00992CCA" w:rsidRDefault="005054AE" w:rsidP="001500C4">
      <w:pPr>
        <w:spacing w:after="0" w:line="276" w:lineRule="auto"/>
        <w:textAlignment w:val="baseline"/>
        <w:rPr>
          <w:rFonts w:eastAsia="Times New Roman" w:cstheme="minorHAnsi"/>
          <w:lang w:eastAsia="fr-FR"/>
        </w:rPr>
      </w:pPr>
      <w:r w:rsidRPr="00992CCA">
        <w:rPr>
          <w:rFonts w:eastAsia="Times New Roman" w:cstheme="minorHAnsi"/>
          <w:b/>
          <w:bCs/>
          <w:lang w:eastAsia="fr-FR"/>
        </w:rPr>
        <w:t>Cosy, moderne, épurée, colorée, scandinave, minimaliste, industriel</w:t>
      </w:r>
      <w:r w:rsidR="00224A35">
        <w:rPr>
          <w:rFonts w:eastAsia="Times New Roman" w:cstheme="minorHAnsi"/>
          <w:b/>
          <w:bCs/>
          <w:lang w:eastAsia="fr-FR"/>
        </w:rPr>
        <w:t>le</w:t>
      </w:r>
      <w:r w:rsidRPr="00992CCA">
        <w:rPr>
          <w:rFonts w:eastAsia="Times New Roman" w:cstheme="minorHAnsi"/>
          <w:b/>
          <w:bCs/>
          <w:lang w:eastAsia="fr-FR"/>
        </w:rPr>
        <w:t>, bohème</w:t>
      </w:r>
      <w:r w:rsidRPr="00992CCA">
        <w:rPr>
          <w:rFonts w:eastAsia="Times New Roman" w:cstheme="minorHAnsi"/>
          <w:lang w:eastAsia="fr-FR"/>
        </w:rPr>
        <w:t xml:space="preserve"> autant d’adjectifs que de possibilité</w:t>
      </w:r>
      <w:r w:rsidR="00AE1330">
        <w:rPr>
          <w:rFonts w:eastAsia="Times New Roman" w:cstheme="minorHAnsi"/>
          <w:lang w:eastAsia="fr-FR"/>
        </w:rPr>
        <w:t>s</w:t>
      </w:r>
      <w:r w:rsidRPr="00992CCA">
        <w:rPr>
          <w:rFonts w:eastAsia="Times New Roman" w:cstheme="minorHAnsi"/>
          <w:lang w:eastAsia="fr-FR"/>
        </w:rPr>
        <w:t xml:space="preserve"> pour imaginer la </w:t>
      </w:r>
      <w:r w:rsidR="00506983">
        <w:rPr>
          <w:rFonts w:eastAsia="Times New Roman" w:cstheme="minorHAnsi"/>
          <w:lang w:eastAsia="fr-FR"/>
        </w:rPr>
        <w:t>médiathèque</w:t>
      </w:r>
      <w:r w:rsidRPr="00992CCA">
        <w:rPr>
          <w:rFonts w:eastAsia="Times New Roman" w:cstheme="minorHAnsi"/>
          <w:lang w:eastAsia="fr-FR"/>
        </w:rPr>
        <w:t xml:space="preserve">. </w:t>
      </w:r>
      <w:r w:rsidR="00B154D5" w:rsidRPr="00992CCA">
        <w:rPr>
          <w:rFonts w:eastAsia="Times New Roman" w:cstheme="minorHAnsi"/>
          <w:lang w:eastAsia="fr-FR"/>
        </w:rPr>
        <w:t>L’ambiance sera déterminée par la couleur des murs, l’éclairage, le mobilier, l’acoustique et l</w:t>
      </w:r>
      <w:r w:rsidR="00E66FD2">
        <w:rPr>
          <w:rFonts w:eastAsia="Times New Roman" w:cstheme="minorHAnsi"/>
          <w:lang w:eastAsia="fr-FR"/>
        </w:rPr>
        <w:t>es éléments de</w:t>
      </w:r>
      <w:r w:rsidR="00B154D5" w:rsidRPr="00992CCA">
        <w:rPr>
          <w:rFonts w:eastAsia="Times New Roman" w:cstheme="minorHAnsi"/>
          <w:lang w:eastAsia="fr-FR"/>
        </w:rPr>
        <w:t xml:space="preserve"> décoration (tapis, plantes</w:t>
      </w:r>
      <w:r w:rsidR="00224A35">
        <w:rPr>
          <w:rFonts w:eastAsia="Times New Roman" w:cstheme="minorHAnsi"/>
          <w:lang w:eastAsia="fr-FR"/>
        </w:rPr>
        <w:t>,</w:t>
      </w:r>
      <w:r w:rsidR="00B154D5" w:rsidRPr="00992CCA">
        <w:rPr>
          <w:rFonts w:eastAsia="Times New Roman" w:cstheme="minorHAnsi"/>
          <w:lang w:eastAsia="fr-FR"/>
        </w:rPr>
        <w:t xml:space="preserve"> etc.). </w:t>
      </w:r>
    </w:p>
    <w:p w14:paraId="7CB1F5C5" w14:textId="0ED5A99F" w:rsidR="006100F4" w:rsidRPr="00992CCA" w:rsidRDefault="006100F4" w:rsidP="001500C4">
      <w:pPr>
        <w:spacing w:after="0" w:line="276" w:lineRule="auto"/>
        <w:textAlignment w:val="baseline"/>
        <w:rPr>
          <w:rFonts w:eastAsia="Times New Roman" w:cstheme="minorHAnsi"/>
          <w:lang w:eastAsia="fr-FR"/>
        </w:rPr>
      </w:pPr>
    </w:p>
    <w:p w14:paraId="749F6385" w14:textId="01642DDE" w:rsidR="00504BB8" w:rsidRDefault="0003028E" w:rsidP="001500C4">
      <w:pPr>
        <w:spacing w:after="0" w:line="276" w:lineRule="auto"/>
        <w:textAlignment w:val="baseline"/>
        <w:rPr>
          <w:rFonts w:eastAsia="Times New Roman" w:cstheme="minorHAnsi"/>
          <w:lang w:eastAsia="fr-FR"/>
        </w:rPr>
      </w:pPr>
      <w:r w:rsidRPr="00992CCA">
        <w:rPr>
          <w:rFonts w:eastAsia="Times New Roman" w:cstheme="minorHAnsi"/>
          <w:lang w:eastAsia="fr-FR"/>
        </w:rPr>
        <w:t>N</w:t>
      </w:r>
      <w:r w:rsidR="006100F4" w:rsidRPr="00992CCA">
        <w:rPr>
          <w:rFonts w:eastAsia="Times New Roman" w:cstheme="minorHAnsi"/>
          <w:lang w:eastAsia="fr-FR"/>
        </w:rPr>
        <w:t xml:space="preserve">ous vous conseillons </w:t>
      </w:r>
      <w:r w:rsidR="006100F4" w:rsidRPr="00992CCA">
        <w:rPr>
          <w:rFonts w:eastAsia="Times New Roman" w:cstheme="minorHAnsi"/>
          <w:b/>
          <w:bCs/>
          <w:lang w:eastAsia="fr-FR"/>
        </w:rPr>
        <w:t xml:space="preserve">d’avoir une approche globale tout en aménageant des </w:t>
      </w:r>
      <w:r w:rsidR="005054AE" w:rsidRPr="00992CCA">
        <w:rPr>
          <w:rFonts w:eastAsia="Times New Roman" w:cstheme="minorHAnsi"/>
          <w:b/>
          <w:bCs/>
          <w:lang w:eastAsia="fr-FR"/>
        </w:rPr>
        <w:t>ambiances</w:t>
      </w:r>
      <w:r w:rsidR="006100F4" w:rsidRPr="00992CCA">
        <w:rPr>
          <w:rFonts w:eastAsia="Times New Roman" w:cstheme="minorHAnsi"/>
          <w:b/>
          <w:bCs/>
          <w:lang w:eastAsia="fr-FR"/>
        </w:rPr>
        <w:t xml:space="preserve"> différentes en fonction des espaces</w:t>
      </w:r>
      <w:r w:rsidR="005054AE" w:rsidRPr="00992CCA">
        <w:rPr>
          <w:rFonts w:eastAsia="Times New Roman" w:cstheme="minorHAnsi"/>
          <w:b/>
          <w:bCs/>
          <w:lang w:eastAsia="fr-FR"/>
        </w:rPr>
        <w:t xml:space="preserve"> et des usages</w:t>
      </w:r>
      <w:r w:rsidR="006100F4" w:rsidRPr="00992CCA">
        <w:rPr>
          <w:rFonts w:eastAsia="Times New Roman" w:cstheme="minorHAnsi"/>
          <w:lang w:eastAsia="fr-FR"/>
        </w:rPr>
        <w:t xml:space="preserve">. </w:t>
      </w:r>
      <w:r w:rsidR="005054AE" w:rsidRPr="00992CCA">
        <w:rPr>
          <w:rFonts w:eastAsia="Times New Roman" w:cstheme="minorHAnsi"/>
          <w:lang w:eastAsia="fr-FR"/>
        </w:rPr>
        <w:t>Vous pouvez vous faire accompagner par un décorateur</w:t>
      </w:r>
      <w:r w:rsidR="00BC48CD" w:rsidRPr="00992CCA">
        <w:rPr>
          <w:rFonts w:eastAsia="Times New Roman" w:cstheme="minorHAnsi"/>
          <w:lang w:eastAsia="fr-FR"/>
        </w:rPr>
        <w:t>/architecte</w:t>
      </w:r>
      <w:r w:rsidR="005054AE" w:rsidRPr="00992CCA">
        <w:rPr>
          <w:rFonts w:eastAsia="Times New Roman" w:cstheme="minorHAnsi"/>
          <w:lang w:eastAsia="fr-FR"/>
        </w:rPr>
        <w:t xml:space="preserve"> d’</w:t>
      </w:r>
      <w:r w:rsidR="00B154D5" w:rsidRPr="00992CCA">
        <w:rPr>
          <w:rFonts w:eastAsia="Times New Roman" w:cstheme="minorHAnsi"/>
          <w:lang w:eastAsia="fr-FR"/>
        </w:rPr>
        <w:t xml:space="preserve">intérieur, bénéficier des conseils et des simulations </w:t>
      </w:r>
      <w:r w:rsidR="00BC48CD" w:rsidRPr="00992CCA">
        <w:rPr>
          <w:rFonts w:eastAsia="Times New Roman" w:cstheme="minorHAnsi"/>
          <w:lang w:eastAsia="fr-FR"/>
        </w:rPr>
        <w:t xml:space="preserve">en 3D </w:t>
      </w:r>
      <w:r w:rsidR="00DE6843" w:rsidRPr="00992CCA">
        <w:rPr>
          <w:rFonts w:eastAsia="Times New Roman" w:cstheme="minorHAnsi"/>
          <w:lang w:eastAsia="fr-FR"/>
        </w:rPr>
        <w:t>proposés</w:t>
      </w:r>
      <w:r w:rsidR="00B154D5" w:rsidRPr="00992CCA">
        <w:rPr>
          <w:rFonts w:eastAsia="Times New Roman" w:cstheme="minorHAnsi"/>
          <w:lang w:eastAsia="fr-FR"/>
        </w:rPr>
        <w:t xml:space="preserve"> par les fournisseurs de mobilier</w:t>
      </w:r>
      <w:r w:rsidR="005054AE" w:rsidRPr="00992CCA">
        <w:rPr>
          <w:rFonts w:eastAsia="Times New Roman" w:cstheme="minorHAnsi"/>
          <w:lang w:eastAsia="fr-FR"/>
        </w:rPr>
        <w:t xml:space="preserve"> ou </w:t>
      </w:r>
      <w:r w:rsidR="00DE6843" w:rsidRPr="00992CCA">
        <w:rPr>
          <w:rFonts w:eastAsia="Times New Roman" w:cstheme="minorHAnsi"/>
          <w:lang w:eastAsia="fr-FR"/>
        </w:rPr>
        <w:t xml:space="preserve">encore </w:t>
      </w:r>
      <w:r w:rsidR="005054AE" w:rsidRPr="00992CCA">
        <w:rPr>
          <w:rFonts w:eastAsia="Times New Roman" w:cstheme="minorHAnsi"/>
          <w:lang w:eastAsia="fr-FR"/>
        </w:rPr>
        <w:t>consulter vos usagers</w:t>
      </w:r>
      <w:r w:rsidR="00BC48CD" w:rsidRPr="00992CCA">
        <w:rPr>
          <w:rFonts w:eastAsia="Times New Roman" w:cstheme="minorHAnsi"/>
          <w:lang w:eastAsia="fr-FR"/>
        </w:rPr>
        <w:t xml:space="preserve"> pour recueillir leur avi</w:t>
      </w:r>
      <w:r w:rsidR="00993ADD">
        <w:rPr>
          <w:rFonts w:eastAsia="Times New Roman" w:cstheme="minorHAnsi"/>
          <w:lang w:eastAsia="fr-FR"/>
        </w:rPr>
        <w:t>s</w:t>
      </w:r>
      <w:r w:rsidR="00BC48CD" w:rsidRPr="00992CCA">
        <w:rPr>
          <w:rFonts w:eastAsia="Times New Roman" w:cstheme="minorHAnsi"/>
          <w:lang w:eastAsia="fr-FR"/>
        </w:rPr>
        <w:t>, leurs envies</w:t>
      </w:r>
      <w:r w:rsidR="005054AE" w:rsidRPr="00992CCA">
        <w:rPr>
          <w:rFonts w:eastAsia="Times New Roman" w:cstheme="minorHAnsi"/>
          <w:lang w:eastAsia="fr-FR"/>
        </w:rPr>
        <w:t xml:space="preserve">. </w:t>
      </w:r>
    </w:p>
    <w:p w14:paraId="5AF1BDD6" w14:textId="2189BC9D" w:rsidR="00CC1669" w:rsidRPr="00992CCA" w:rsidRDefault="00CC1669" w:rsidP="001500C4">
      <w:pPr>
        <w:spacing w:after="0" w:line="276" w:lineRule="auto"/>
        <w:textAlignment w:val="baseline"/>
        <w:rPr>
          <w:rFonts w:eastAsia="Times New Roman" w:cstheme="minorHAnsi"/>
          <w:lang w:eastAsia="fr-FR"/>
        </w:rPr>
      </w:pPr>
    </w:p>
    <w:p w14:paraId="21B0976F" w14:textId="2774B341" w:rsidR="006100F4" w:rsidRPr="008F5EBF" w:rsidRDefault="00B154D5" w:rsidP="008F5EBF">
      <w:pPr>
        <w:pStyle w:val="Titre4"/>
        <w:rPr>
          <w:rFonts w:eastAsia="Times New Roman"/>
          <w:lang w:eastAsia="fr-FR"/>
        </w:rPr>
      </w:pPr>
      <w:r w:rsidRPr="008F5EBF">
        <w:rPr>
          <w:rFonts w:eastAsia="Times New Roman"/>
          <w:lang w:eastAsia="fr-FR"/>
        </w:rPr>
        <w:lastRenderedPageBreak/>
        <w:t>L’acoustique</w:t>
      </w:r>
    </w:p>
    <w:p w14:paraId="0EAE506C" w14:textId="707B6576" w:rsidR="006100F4" w:rsidRPr="00992CCA" w:rsidRDefault="00504BB8" w:rsidP="001500C4">
      <w:pPr>
        <w:spacing w:after="0" w:line="276" w:lineRule="auto"/>
        <w:rPr>
          <w:rFonts w:cstheme="minorHAnsi"/>
        </w:rPr>
      </w:pPr>
      <w:r w:rsidRPr="00992CCA">
        <w:rPr>
          <w:rFonts w:cstheme="minorHAnsi"/>
        </w:rPr>
        <w:t xml:space="preserve">La gestion du bruit fait partie de l’ambiance de la </w:t>
      </w:r>
      <w:r w:rsidR="00506983">
        <w:rPr>
          <w:rFonts w:cstheme="minorHAnsi"/>
        </w:rPr>
        <w:t>médiathèque</w:t>
      </w:r>
      <w:r w:rsidR="00BC48CD" w:rsidRPr="00992CCA">
        <w:rPr>
          <w:rFonts w:cstheme="minorHAnsi"/>
        </w:rPr>
        <w:t>, car l</w:t>
      </w:r>
      <w:r w:rsidR="00B2288A" w:rsidRPr="00992CCA">
        <w:rPr>
          <w:rFonts w:cstheme="minorHAnsi"/>
        </w:rPr>
        <w:t>es usages impliquent différents niveaux sonores qui sont parfois compliqués à concilier : le travail en groupe, l’</w:t>
      </w:r>
      <w:r w:rsidR="00BC48CD" w:rsidRPr="00992CCA">
        <w:rPr>
          <w:rFonts w:cstheme="minorHAnsi"/>
        </w:rPr>
        <w:t>accueil</w:t>
      </w:r>
      <w:r w:rsidR="00B2288A" w:rsidRPr="00992CCA">
        <w:rPr>
          <w:rFonts w:cstheme="minorHAnsi"/>
        </w:rPr>
        <w:t xml:space="preserve"> des enfants génèrent un </w:t>
      </w:r>
      <w:r w:rsidR="00BC48CD" w:rsidRPr="00992CCA">
        <w:rPr>
          <w:rFonts w:cstheme="minorHAnsi"/>
        </w:rPr>
        <w:t>volume</w:t>
      </w:r>
      <w:r w:rsidR="00B2288A" w:rsidRPr="00992CCA">
        <w:rPr>
          <w:rFonts w:cstheme="minorHAnsi"/>
        </w:rPr>
        <w:t xml:space="preserve"> sonore qui peut être </w:t>
      </w:r>
      <w:r w:rsidR="00BC48CD" w:rsidRPr="00992CCA">
        <w:rPr>
          <w:rFonts w:cstheme="minorHAnsi"/>
        </w:rPr>
        <w:t>gênant</w:t>
      </w:r>
      <w:r w:rsidR="00B2288A" w:rsidRPr="00992CCA">
        <w:rPr>
          <w:rFonts w:cstheme="minorHAnsi"/>
        </w:rPr>
        <w:t xml:space="preserve"> pour des usagers souhaitant lire</w:t>
      </w:r>
      <w:r w:rsidR="00BC48CD" w:rsidRPr="00992CCA">
        <w:rPr>
          <w:rFonts w:cstheme="minorHAnsi"/>
        </w:rPr>
        <w:t xml:space="preserve"> ou</w:t>
      </w:r>
      <w:r w:rsidR="00B2288A" w:rsidRPr="00992CCA">
        <w:rPr>
          <w:rFonts w:cstheme="minorHAnsi"/>
        </w:rPr>
        <w:t xml:space="preserve"> </w:t>
      </w:r>
      <w:r w:rsidR="00BC48CD" w:rsidRPr="00992CCA">
        <w:rPr>
          <w:rFonts w:cstheme="minorHAnsi"/>
        </w:rPr>
        <w:t>travailler au calme</w:t>
      </w:r>
      <w:r w:rsidR="00B2288A" w:rsidRPr="00992CCA">
        <w:rPr>
          <w:rFonts w:cstheme="minorHAnsi"/>
        </w:rPr>
        <w:t>. L</w:t>
      </w:r>
      <w:r w:rsidR="00BC48CD" w:rsidRPr="00992CCA">
        <w:rPr>
          <w:rFonts w:cstheme="minorHAnsi"/>
        </w:rPr>
        <w:t>a disposition des</w:t>
      </w:r>
      <w:r w:rsidR="00B2288A" w:rsidRPr="00992CCA">
        <w:rPr>
          <w:rFonts w:cstheme="minorHAnsi"/>
        </w:rPr>
        <w:t xml:space="preserve"> espaces </w:t>
      </w:r>
      <w:r w:rsidR="00BC48CD" w:rsidRPr="00992CCA">
        <w:rPr>
          <w:rFonts w:cstheme="minorHAnsi"/>
        </w:rPr>
        <w:t>est</w:t>
      </w:r>
      <w:r w:rsidR="00B2288A" w:rsidRPr="00992CCA">
        <w:rPr>
          <w:rFonts w:cstheme="minorHAnsi"/>
        </w:rPr>
        <w:t xml:space="preserve"> donc à </w:t>
      </w:r>
      <w:r w:rsidR="00BC48CD" w:rsidRPr="00992CCA">
        <w:rPr>
          <w:rFonts w:cstheme="minorHAnsi"/>
        </w:rPr>
        <w:t>réfléchir</w:t>
      </w:r>
      <w:r w:rsidR="00B2288A" w:rsidRPr="00992CCA">
        <w:rPr>
          <w:rFonts w:cstheme="minorHAnsi"/>
        </w:rPr>
        <w:t xml:space="preserve"> </w:t>
      </w:r>
      <w:r w:rsidR="00BC48CD" w:rsidRPr="00992CCA">
        <w:rPr>
          <w:rFonts w:cstheme="minorHAnsi"/>
        </w:rPr>
        <w:t>en termes</w:t>
      </w:r>
      <w:r w:rsidR="00B2288A" w:rsidRPr="00992CCA">
        <w:rPr>
          <w:rFonts w:cstheme="minorHAnsi"/>
        </w:rPr>
        <w:t xml:space="preserve"> d’usages et de publics.</w:t>
      </w:r>
      <w:r w:rsidR="00BC48CD" w:rsidRPr="00992CCA">
        <w:rPr>
          <w:rFonts w:cstheme="minorHAnsi"/>
        </w:rPr>
        <w:t xml:space="preserve"> Les espaces ouverts génèrent davantage de bruit</w:t>
      </w:r>
      <w:r w:rsidR="00224A35">
        <w:rPr>
          <w:rFonts w:cstheme="minorHAnsi"/>
        </w:rPr>
        <w:t>,</w:t>
      </w:r>
      <w:r w:rsidR="00BC48CD" w:rsidRPr="00992CCA">
        <w:rPr>
          <w:rFonts w:cstheme="minorHAnsi"/>
        </w:rPr>
        <w:t xml:space="preserve"> mais il existe de nombreuses </w:t>
      </w:r>
      <w:r w:rsidR="00BC48CD" w:rsidRPr="00992CCA">
        <w:rPr>
          <w:rFonts w:cstheme="minorHAnsi"/>
          <w:b/>
          <w:bCs/>
        </w:rPr>
        <w:t>techniques d’isolation phonique</w:t>
      </w:r>
      <w:r w:rsidR="00BC48CD" w:rsidRPr="00992CCA">
        <w:rPr>
          <w:rFonts w:cstheme="minorHAnsi"/>
        </w:rPr>
        <w:t xml:space="preserve"> (plafonds, revêtements muraux) qui permettent d’atténuer le bruit.</w:t>
      </w:r>
    </w:p>
    <w:p w14:paraId="5D447A19" w14:textId="0EA463E9" w:rsidR="00504BB8" w:rsidRPr="00992CCA" w:rsidRDefault="00504BB8" w:rsidP="001500C4">
      <w:pPr>
        <w:spacing w:after="0"/>
        <w:rPr>
          <w:rFonts w:cstheme="minorHAnsi"/>
        </w:rPr>
      </w:pPr>
      <w:r w:rsidRPr="00992CCA">
        <w:rPr>
          <w:rFonts w:cstheme="minorHAnsi"/>
        </w:rPr>
        <w:t xml:space="preserve">Il est possible de </w:t>
      </w:r>
      <w:r w:rsidRPr="00992CCA">
        <w:rPr>
          <w:rFonts w:cstheme="minorHAnsi"/>
          <w:b/>
          <w:bCs/>
        </w:rPr>
        <w:t>diffuser de la musique dans les espaces de l</w:t>
      </w:r>
      <w:r w:rsidR="003F711E" w:rsidRPr="00992CCA">
        <w:rPr>
          <w:rFonts w:cstheme="minorHAnsi"/>
          <w:b/>
          <w:bCs/>
        </w:rPr>
        <w:t>a</w:t>
      </w:r>
      <w:r w:rsidRPr="00992CCA">
        <w:rPr>
          <w:rFonts w:cstheme="minorHAnsi"/>
          <w:b/>
          <w:bCs/>
        </w:rPr>
        <w:t xml:space="preserve"> </w:t>
      </w:r>
      <w:r w:rsidR="00506983">
        <w:rPr>
          <w:rFonts w:cstheme="minorHAnsi"/>
          <w:b/>
          <w:bCs/>
        </w:rPr>
        <w:t>médiathèque</w:t>
      </w:r>
      <w:r w:rsidRPr="00992CCA">
        <w:rPr>
          <w:rFonts w:cstheme="minorHAnsi"/>
        </w:rPr>
        <w:t xml:space="preserve"> </w:t>
      </w:r>
      <w:r w:rsidR="00E17263">
        <w:rPr>
          <w:rFonts w:cstheme="minorHAnsi"/>
        </w:rPr>
        <w:t xml:space="preserve">après s’être </w:t>
      </w:r>
      <w:r w:rsidR="00E66FD2">
        <w:rPr>
          <w:rFonts w:cstheme="minorHAnsi"/>
        </w:rPr>
        <w:t>acquitté</w:t>
      </w:r>
      <w:r w:rsidR="00E66FD2" w:rsidRPr="00992CCA">
        <w:rPr>
          <w:rFonts w:cstheme="minorHAnsi"/>
        </w:rPr>
        <w:t xml:space="preserve"> des</w:t>
      </w:r>
      <w:r w:rsidR="005054AE" w:rsidRPr="00992CCA">
        <w:rPr>
          <w:rFonts w:cstheme="minorHAnsi"/>
        </w:rPr>
        <w:t xml:space="preserve"> droits d’auteur </w:t>
      </w:r>
      <w:r w:rsidRPr="00992CCA">
        <w:rPr>
          <w:rFonts w:cstheme="minorHAnsi"/>
        </w:rPr>
        <w:t xml:space="preserve">auprès de la SACEM. Pour connaître les tarifs pour la diffusion de musique en </w:t>
      </w:r>
      <w:r w:rsidR="00506983">
        <w:rPr>
          <w:rFonts w:cstheme="minorHAnsi"/>
        </w:rPr>
        <w:t>médiathèque</w:t>
      </w:r>
      <w:r w:rsidRPr="00992CCA">
        <w:rPr>
          <w:rFonts w:cstheme="minorHAnsi"/>
        </w:rPr>
        <w:t>, rendez-vous sur le</w:t>
      </w:r>
      <w:r w:rsidR="0003028E" w:rsidRPr="00992CCA">
        <w:rPr>
          <w:rFonts w:cstheme="minorHAnsi"/>
        </w:rPr>
        <w:t>ur</w:t>
      </w:r>
      <w:r w:rsidRPr="00992CCA">
        <w:rPr>
          <w:rFonts w:cstheme="minorHAnsi"/>
        </w:rPr>
        <w:t xml:space="preserve"> site.</w:t>
      </w:r>
    </w:p>
    <w:p w14:paraId="3C158C35" w14:textId="77777777" w:rsidR="006100F4" w:rsidRPr="00992CCA" w:rsidRDefault="006100F4" w:rsidP="001500C4">
      <w:pPr>
        <w:spacing w:after="0" w:line="276" w:lineRule="auto"/>
        <w:textAlignment w:val="baseline"/>
        <w:rPr>
          <w:rFonts w:eastAsia="Times New Roman" w:cstheme="minorHAnsi"/>
          <w:lang w:eastAsia="fr-FR"/>
        </w:rPr>
      </w:pPr>
    </w:p>
    <w:p w14:paraId="0BF91597" w14:textId="53C235EA" w:rsidR="005C5166" w:rsidRPr="008F5EBF" w:rsidRDefault="00B154D5" w:rsidP="008F5EBF">
      <w:pPr>
        <w:pStyle w:val="Titre4"/>
        <w:rPr>
          <w:rFonts w:eastAsia="Times New Roman"/>
          <w:lang w:eastAsia="fr-FR"/>
        </w:rPr>
      </w:pPr>
      <w:r w:rsidRPr="008F5EBF">
        <w:rPr>
          <w:rFonts w:eastAsia="Times New Roman"/>
          <w:lang w:eastAsia="fr-FR"/>
        </w:rPr>
        <w:t>L’é</w:t>
      </w:r>
      <w:r w:rsidR="005C5166" w:rsidRPr="008F5EBF">
        <w:rPr>
          <w:rFonts w:eastAsia="Times New Roman"/>
          <w:lang w:eastAsia="fr-FR"/>
        </w:rPr>
        <w:t xml:space="preserve">clairage </w:t>
      </w:r>
    </w:p>
    <w:p w14:paraId="5A390EFE" w14:textId="6239AC7A" w:rsidR="00164C38" w:rsidRPr="00992CCA" w:rsidRDefault="00164C38" w:rsidP="001500C4">
      <w:pPr>
        <w:spacing w:after="0" w:line="276" w:lineRule="auto"/>
        <w:textAlignment w:val="baseline"/>
        <w:rPr>
          <w:rFonts w:eastAsia="Times New Roman" w:cstheme="minorHAnsi"/>
          <w:lang w:eastAsia="fr-FR"/>
        </w:rPr>
      </w:pPr>
      <w:r w:rsidRPr="00992CCA">
        <w:rPr>
          <w:rFonts w:eastAsia="Times New Roman" w:cstheme="minorHAnsi"/>
          <w:lang w:eastAsia="fr-FR"/>
        </w:rPr>
        <w:t xml:space="preserve">La question de l’éclairage est fondamentale en </w:t>
      </w:r>
      <w:r w:rsidR="00506983">
        <w:rPr>
          <w:rFonts w:eastAsia="Times New Roman" w:cstheme="minorHAnsi"/>
          <w:lang w:eastAsia="fr-FR"/>
        </w:rPr>
        <w:t>médiathèque</w:t>
      </w:r>
      <w:r w:rsidR="002B6123">
        <w:rPr>
          <w:rFonts w:eastAsia="Times New Roman" w:cstheme="minorHAnsi"/>
          <w:lang w:eastAsia="fr-FR"/>
        </w:rPr>
        <w:t xml:space="preserve"> (travail, lecture)</w:t>
      </w:r>
      <w:r w:rsidRPr="00992CCA">
        <w:rPr>
          <w:rFonts w:eastAsia="Times New Roman" w:cstheme="minorHAnsi"/>
          <w:lang w:eastAsia="fr-FR"/>
        </w:rPr>
        <w:t>. Il est possible d’utiliser différentes formes de lumière naturelle (fenêtres, verrières) ou artificielle (</w:t>
      </w:r>
      <w:proofErr w:type="spellStart"/>
      <w:r w:rsidR="000D0D4D" w:rsidRPr="00992CCA">
        <w:rPr>
          <w:rFonts w:eastAsia="Times New Roman" w:cstheme="minorHAnsi"/>
          <w:lang w:eastAsia="fr-FR"/>
        </w:rPr>
        <w:t>leds</w:t>
      </w:r>
      <w:proofErr w:type="spellEnd"/>
      <w:r w:rsidRPr="00992CCA">
        <w:rPr>
          <w:rFonts w:eastAsia="Times New Roman" w:cstheme="minorHAnsi"/>
          <w:lang w:eastAsia="fr-FR"/>
        </w:rPr>
        <w:t>, spots, lampe</w:t>
      </w:r>
      <w:r w:rsidR="00224A35">
        <w:rPr>
          <w:rFonts w:eastAsia="Times New Roman" w:cstheme="minorHAnsi"/>
          <w:lang w:eastAsia="fr-FR"/>
        </w:rPr>
        <w:t>s</w:t>
      </w:r>
      <w:r w:rsidRPr="00992CCA">
        <w:rPr>
          <w:rFonts w:eastAsia="Times New Roman" w:cstheme="minorHAnsi"/>
          <w:lang w:eastAsia="fr-FR"/>
        </w:rPr>
        <w:t xml:space="preserve"> individuelle</w:t>
      </w:r>
      <w:r w:rsidR="00224A35">
        <w:rPr>
          <w:rFonts w:eastAsia="Times New Roman" w:cstheme="minorHAnsi"/>
          <w:lang w:eastAsia="fr-FR"/>
        </w:rPr>
        <w:t>s</w:t>
      </w:r>
      <w:r w:rsidRPr="00992CCA">
        <w:rPr>
          <w:rFonts w:eastAsia="Times New Roman" w:cstheme="minorHAnsi"/>
          <w:lang w:eastAsia="fr-FR"/>
        </w:rPr>
        <w:t xml:space="preserve">) en fonction de l’usage prévu (lire, parler, chuchoter, </w:t>
      </w:r>
      <w:r w:rsidR="00BF3016" w:rsidRPr="00992CCA">
        <w:rPr>
          <w:rFonts w:eastAsia="Times New Roman" w:cstheme="minorHAnsi"/>
          <w:lang w:eastAsia="fr-FR"/>
        </w:rPr>
        <w:t>déambuler) et</w:t>
      </w:r>
      <w:r w:rsidR="00504BB8" w:rsidRPr="00992CCA">
        <w:rPr>
          <w:rFonts w:eastAsia="Times New Roman" w:cstheme="minorHAnsi"/>
          <w:lang w:eastAsia="fr-FR"/>
        </w:rPr>
        <w:t xml:space="preserve"> de l’ambiance </w:t>
      </w:r>
      <w:r w:rsidR="002B6123">
        <w:rPr>
          <w:rFonts w:eastAsia="Times New Roman" w:cstheme="minorHAnsi"/>
          <w:lang w:eastAsia="fr-FR"/>
        </w:rPr>
        <w:t>souhaitée</w:t>
      </w:r>
      <w:r w:rsidR="001D7A56">
        <w:rPr>
          <w:rFonts w:eastAsia="Times New Roman" w:cstheme="minorHAnsi"/>
          <w:lang w:eastAsia="fr-FR"/>
        </w:rPr>
        <w:t xml:space="preserve"> </w:t>
      </w:r>
      <w:r w:rsidR="00EA4CB4">
        <w:rPr>
          <w:rFonts w:eastAsia="Times New Roman" w:cstheme="minorHAnsi"/>
          <w:lang w:eastAsia="fr-FR"/>
        </w:rPr>
        <w:t>par</w:t>
      </w:r>
      <w:r w:rsidR="00BF3016" w:rsidRPr="00992CCA">
        <w:rPr>
          <w:rFonts w:eastAsia="Times New Roman" w:cstheme="minorHAnsi"/>
          <w:lang w:eastAsia="fr-FR"/>
        </w:rPr>
        <w:t xml:space="preserve"> </w:t>
      </w:r>
      <w:r w:rsidR="00504BB8" w:rsidRPr="00992CCA">
        <w:rPr>
          <w:rFonts w:eastAsia="Times New Roman" w:cstheme="minorHAnsi"/>
          <w:lang w:eastAsia="fr-FR"/>
        </w:rPr>
        <w:t>espace.</w:t>
      </w:r>
      <w:r w:rsidR="00BF3016" w:rsidRPr="00992CCA">
        <w:rPr>
          <w:rFonts w:eastAsia="Times New Roman" w:cstheme="minorHAnsi"/>
          <w:lang w:eastAsia="fr-FR"/>
        </w:rPr>
        <w:t xml:space="preserve"> Quelques recommandation</w:t>
      </w:r>
      <w:r w:rsidR="003F711E" w:rsidRPr="00992CCA">
        <w:rPr>
          <w:rFonts w:eastAsia="Times New Roman" w:cstheme="minorHAnsi"/>
          <w:lang w:eastAsia="fr-FR"/>
        </w:rPr>
        <w:t>s</w:t>
      </w:r>
      <w:r w:rsidR="00BF3016" w:rsidRPr="00992CCA">
        <w:rPr>
          <w:rFonts w:eastAsia="Times New Roman" w:cstheme="minorHAnsi"/>
          <w:lang w:eastAsia="fr-FR"/>
        </w:rPr>
        <w:t xml:space="preserve"> de luminosité :</w:t>
      </w:r>
    </w:p>
    <w:p w14:paraId="6DBDFBEC" w14:textId="1A69D4E3" w:rsidR="005C5166" w:rsidRPr="00992CCA" w:rsidRDefault="005C5166" w:rsidP="00C34019">
      <w:pPr>
        <w:numPr>
          <w:ilvl w:val="0"/>
          <w:numId w:val="19"/>
        </w:numPr>
        <w:spacing w:after="0" w:line="276" w:lineRule="auto"/>
        <w:rPr>
          <w:rFonts w:cstheme="minorHAnsi"/>
        </w:rPr>
      </w:pPr>
      <w:r w:rsidRPr="00992CCA">
        <w:rPr>
          <w:rFonts w:cstheme="minorHAnsi"/>
        </w:rPr>
        <w:t>Pour la lumière naturelle : entre 2 000 et 10 000 lux</w:t>
      </w:r>
      <w:r w:rsidR="00253092">
        <w:rPr>
          <w:rFonts w:cstheme="minorHAnsi"/>
        </w:rPr>
        <w:t>,</w:t>
      </w:r>
    </w:p>
    <w:p w14:paraId="2C768FAC" w14:textId="77777777" w:rsidR="005C5166" w:rsidRPr="00992CCA" w:rsidRDefault="005C5166" w:rsidP="00C34019">
      <w:pPr>
        <w:numPr>
          <w:ilvl w:val="0"/>
          <w:numId w:val="19"/>
        </w:numPr>
        <w:spacing w:after="0" w:line="276" w:lineRule="auto"/>
        <w:rPr>
          <w:rFonts w:cstheme="minorHAnsi"/>
        </w:rPr>
      </w:pPr>
      <w:r w:rsidRPr="00992CCA">
        <w:rPr>
          <w:rFonts w:cstheme="minorHAnsi"/>
        </w:rPr>
        <w:t>Pour l’éclairage artificiel : 350 à 400 lux pour les salles, le hall ; 150 à 200 lux pour les circulations et les magasins ; 450 à 500 lux pour les tables de travail.</w:t>
      </w:r>
    </w:p>
    <w:p w14:paraId="5182800D" w14:textId="42EDC868" w:rsidR="00CC48AC" w:rsidRPr="00992CCA" w:rsidRDefault="00CC48AC" w:rsidP="001500C4">
      <w:pPr>
        <w:spacing w:after="0" w:line="300" w:lineRule="atLeast"/>
        <w:rPr>
          <w:rFonts w:eastAsia="Times New Roman" w:cstheme="minorHAnsi"/>
          <w:lang w:eastAsia="fr-FR"/>
        </w:rPr>
      </w:pPr>
    </w:p>
    <w:p w14:paraId="372E178C" w14:textId="33AA6BBE" w:rsidR="00CC48AC" w:rsidRPr="004E3DE8" w:rsidRDefault="00213756" w:rsidP="004E3DE8">
      <w:pPr>
        <w:pStyle w:val="Titre3"/>
        <w:rPr>
          <w:rFonts w:eastAsia="Times New Roman"/>
          <w:lang w:eastAsia="fr-FR"/>
        </w:rPr>
      </w:pPr>
      <w:bookmarkStart w:id="24" w:name="_2.9._L’extérieur"/>
      <w:bookmarkEnd w:id="24"/>
      <w:r w:rsidRPr="004E3DE8">
        <w:rPr>
          <w:rFonts w:eastAsia="Times New Roman"/>
          <w:lang w:eastAsia="fr-FR"/>
        </w:rPr>
        <w:t>2</w:t>
      </w:r>
      <w:r w:rsidR="000628DD" w:rsidRPr="004E3DE8">
        <w:rPr>
          <w:rFonts w:eastAsia="Times New Roman"/>
          <w:lang w:eastAsia="fr-FR"/>
        </w:rPr>
        <w:t>.9.</w:t>
      </w:r>
      <w:r w:rsidR="008E33D2" w:rsidRPr="004E3DE8">
        <w:rPr>
          <w:rFonts w:eastAsia="Times New Roman"/>
          <w:lang w:eastAsia="fr-FR"/>
        </w:rPr>
        <w:t xml:space="preserve"> L’extérieur</w:t>
      </w:r>
    </w:p>
    <w:p w14:paraId="1765D2A3" w14:textId="3A242BC9" w:rsidR="00A37411" w:rsidRPr="00A37411" w:rsidRDefault="008E33D2" w:rsidP="001500C4">
      <w:pPr>
        <w:spacing w:after="0" w:line="240" w:lineRule="auto"/>
        <w:rPr>
          <w:rFonts w:eastAsia="Times New Roman" w:cstheme="minorHAnsi"/>
          <w:lang w:eastAsia="fr-FR"/>
        </w:rPr>
      </w:pPr>
      <w:r w:rsidRPr="00A37411">
        <w:rPr>
          <w:rFonts w:cstheme="minorHAnsi"/>
        </w:rPr>
        <w:t xml:space="preserve">Si la </w:t>
      </w:r>
      <w:r w:rsidR="00506983">
        <w:rPr>
          <w:rFonts w:cstheme="minorHAnsi"/>
        </w:rPr>
        <w:t>médiathèque</w:t>
      </w:r>
      <w:r w:rsidRPr="00A37411">
        <w:rPr>
          <w:rFonts w:cstheme="minorHAnsi"/>
        </w:rPr>
        <w:t xml:space="preserve"> a la chance de bénéficier d’un espace extérieur, </w:t>
      </w:r>
      <w:r w:rsidRPr="00A37411">
        <w:rPr>
          <w:rFonts w:cstheme="minorHAnsi"/>
          <w:b/>
          <w:bCs/>
        </w:rPr>
        <w:t>profitez-en</w:t>
      </w:r>
      <w:r w:rsidR="00C424A2" w:rsidRPr="00A37411">
        <w:rPr>
          <w:rFonts w:cstheme="minorHAnsi"/>
          <w:b/>
          <w:bCs/>
        </w:rPr>
        <w:t xml:space="preserve"> a</w:t>
      </w:r>
      <w:r w:rsidRPr="00A37411">
        <w:rPr>
          <w:rFonts w:cstheme="minorHAnsi"/>
          <w:b/>
          <w:bCs/>
        </w:rPr>
        <w:t>ux beaux jours</w:t>
      </w:r>
      <w:r w:rsidRPr="00A37411">
        <w:rPr>
          <w:rFonts w:cstheme="minorHAnsi"/>
        </w:rPr>
        <w:t>, les usagers seront ravis de profiter d’une table</w:t>
      </w:r>
      <w:r w:rsidR="00820C07" w:rsidRPr="00A37411">
        <w:rPr>
          <w:rFonts w:cstheme="minorHAnsi"/>
        </w:rPr>
        <w:t xml:space="preserve">, </w:t>
      </w:r>
      <w:r w:rsidR="003F711E" w:rsidRPr="00A37411">
        <w:rPr>
          <w:rFonts w:cstheme="minorHAnsi"/>
        </w:rPr>
        <w:t xml:space="preserve">de </w:t>
      </w:r>
      <w:r w:rsidRPr="00A37411">
        <w:rPr>
          <w:rFonts w:cstheme="minorHAnsi"/>
        </w:rPr>
        <w:t>quelques chaises ou même de transats pour un moment de lecture en plein ai</w:t>
      </w:r>
      <w:r w:rsidR="00A37411">
        <w:rPr>
          <w:rFonts w:cstheme="minorHAnsi"/>
        </w:rPr>
        <w:t>r</w:t>
      </w:r>
      <w:r w:rsidR="002B6123">
        <w:rPr>
          <w:rFonts w:cstheme="minorHAnsi"/>
        </w:rPr>
        <w:t>. N’oubliez pas de prévoir</w:t>
      </w:r>
      <w:r w:rsidR="00A37411">
        <w:rPr>
          <w:rFonts w:cstheme="minorHAnsi"/>
        </w:rPr>
        <w:t xml:space="preserve"> </w:t>
      </w:r>
      <w:r w:rsidR="00A37411" w:rsidRPr="00A37411">
        <w:rPr>
          <w:rFonts w:eastAsia="Times New Roman" w:cstheme="minorHAnsi"/>
          <w:lang w:eastAsia="fr-FR"/>
        </w:rPr>
        <w:t xml:space="preserve">un rayonnage adapté pour mettre en avant </w:t>
      </w:r>
      <w:r w:rsidR="002B6123">
        <w:rPr>
          <w:rFonts w:eastAsia="Times New Roman" w:cstheme="minorHAnsi"/>
          <w:lang w:eastAsia="fr-FR"/>
        </w:rPr>
        <w:t>les collections</w:t>
      </w:r>
      <w:r w:rsidR="00A37411" w:rsidRPr="00A37411">
        <w:rPr>
          <w:rFonts w:eastAsia="Times New Roman" w:cstheme="minorHAnsi"/>
          <w:lang w:eastAsia="fr-FR"/>
        </w:rPr>
        <w:t>, un parasol…</w:t>
      </w:r>
    </w:p>
    <w:p w14:paraId="6651939B" w14:textId="77777777" w:rsidR="002E48B8" w:rsidRPr="002E48B8" w:rsidRDefault="002E48B8" w:rsidP="002E48B8">
      <w:pPr>
        <w:spacing w:after="0" w:line="276" w:lineRule="auto"/>
        <w:textAlignment w:val="baseline"/>
        <w:rPr>
          <w:rStyle w:val="Accentuationlgre"/>
        </w:rPr>
      </w:pPr>
    </w:p>
    <w:p w14:paraId="6FD94D1E" w14:textId="77777777" w:rsidR="002E48B8" w:rsidRDefault="002E48B8" w:rsidP="002E48B8">
      <w:pPr>
        <w:pStyle w:val="Titre4"/>
      </w:pPr>
      <w:r>
        <w:t>Quelques exemples de bibliothèques pour illustrer ces propositions :</w:t>
      </w:r>
    </w:p>
    <w:p w14:paraId="62988E7A" w14:textId="14C90381" w:rsidR="002E48B8" w:rsidRPr="002E48B8" w:rsidRDefault="002E48B8" w:rsidP="002E48B8">
      <w:pPr>
        <w:spacing w:after="0" w:line="276" w:lineRule="auto"/>
        <w:textAlignment w:val="baseline"/>
        <w:rPr>
          <w:rStyle w:val="Accentuationlgre"/>
        </w:rPr>
      </w:pPr>
      <w:r w:rsidRPr="002E48B8">
        <w:rPr>
          <w:rStyle w:val="Accentuationlgre"/>
        </w:rPr>
        <w:t>Saint-Rémy (750 m2 – 6 772 habitants)</w:t>
      </w:r>
    </w:p>
    <w:p w14:paraId="119ED11D" w14:textId="77777777" w:rsidR="002E48B8" w:rsidRPr="002E48B8" w:rsidRDefault="002E48B8" w:rsidP="002E48B8">
      <w:pPr>
        <w:spacing w:after="0" w:line="276" w:lineRule="auto"/>
        <w:textAlignment w:val="baseline"/>
        <w:rPr>
          <w:rStyle w:val="Accentuationlgre"/>
        </w:rPr>
      </w:pPr>
      <w:r w:rsidRPr="002E48B8">
        <w:rPr>
          <w:rStyle w:val="Accentuationlgre"/>
        </w:rPr>
        <w:t>Suite à un diagnostic et à la rédaction de son projet, la médiathèque a investi le 2e étage pour créer un espace totalement dédié à la jeunesse qui comprend notamment un coin parentalité et un espace bébé lecteur avec livres, matériel de puériculture, mais aussi jeux d’éveil. Cet espace est aussi destiné à accueillir les partenaires des structures "petite enfance" de la commune ainsi que les assistants maternels.</w:t>
      </w:r>
    </w:p>
    <w:p w14:paraId="73122E9B" w14:textId="77777777" w:rsidR="008120D8" w:rsidRDefault="008120D8" w:rsidP="001500C4">
      <w:pPr>
        <w:spacing w:after="0" w:line="276" w:lineRule="auto"/>
        <w:rPr>
          <w:rFonts w:cstheme="minorHAnsi"/>
          <w:noProof/>
        </w:rPr>
      </w:pPr>
    </w:p>
    <w:p w14:paraId="5B24A646" w14:textId="67B5B406" w:rsidR="00EA4CB4" w:rsidRPr="002E48B8" w:rsidRDefault="00EA4CB4" w:rsidP="001500C4">
      <w:pPr>
        <w:spacing w:after="0" w:line="276" w:lineRule="auto"/>
        <w:rPr>
          <w:rStyle w:val="Accentuationlgre"/>
        </w:rPr>
      </w:pPr>
      <w:r w:rsidRPr="002E48B8">
        <w:rPr>
          <w:rStyle w:val="Accentuationlgre"/>
        </w:rPr>
        <w:t xml:space="preserve">Tournus </w:t>
      </w:r>
      <w:r w:rsidR="008120D8" w:rsidRPr="002E48B8">
        <w:rPr>
          <w:rStyle w:val="Accentuationlgre"/>
        </w:rPr>
        <w:t>(</w:t>
      </w:r>
      <w:r w:rsidRPr="002E48B8">
        <w:rPr>
          <w:rStyle w:val="Accentuationlgre"/>
        </w:rPr>
        <w:t xml:space="preserve">400 </w:t>
      </w:r>
      <w:r w:rsidR="00AD3A42" w:rsidRPr="002E48B8">
        <w:rPr>
          <w:rStyle w:val="Accentuationlgre"/>
        </w:rPr>
        <w:t>m2</w:t>
      </w:r>
      <w:r w:rsidRPr="002E48B8">
        <w:rPr>
          <w:rStyle w:val="Accentuationlgre"/>
        </w:rPr>
        <w:t>- 5 900 hab</w:t>
      </w:r>
      <w:r w:rsidR="001814DF" w:rsidRPr="002E48B8">
        <w:rPr>
          <w:rStyle w:val="Accentuationlgre"/>
        </w:rPr>
        <w:t>itants</w:t>
      </w:r>
      <w:r w:rsidR="008120D8" w:rsidRPr="002E48B8">
        <w:rPr>
          <w:rStyle w:val="Accentuationlgre"/>
        </w:rPr>
        <w:t>)</w:t>
      </w:r>
    </w:p>
    <w:p w14:paraId="4ACA266C" w14:textId="1DD1A420" w:rsidR="00C424A2" w:rsidRPr="002E48B8" w:rsidRDefault="00C424A2" w:rsidP="001500C4">
      <w:pPr>
        <w:spacing w:after="0" w:line="276" w:lineRule="auto"/>
        <w:rPr>
          <w:rStyle w:val="Accentuationlgre"/>
        </w:rPr>
      </w:pPr>
      <w:r w:rsidRPr="002E48B8">
        <w:rPr>
          <w:rStyle w:val="Accentuationlgre"/>
        </w:rPr>
        <w:t>La médiathèque de Tournus profite du clo</w:t>
      </w:r>
      <w:r w:rsidR="00224A35" w:rsidRPr="002E48B8">
        <w:rPr>
          <w:rStyle w:val="Accentuationlgre"/>
        </w:rPr>
        <w:t>î</w:t>
      </w:r>
      <w:r w:rsidRPr="002E48B8">
        <w:rPr>
          <w:rStyle w:val="Accentuationlgre"/>
        </w:rPr>
        <w:t>tre de l’</w:t>
      </w:r>
      <w:r w:rsidR="00FD3E10" w:rsidRPr="002E48B8">
        <w:rPr>
          <w:rStyle w:val="Accentuationlgre"/>
        </w:rPr>
        <w:t>abbaye</w:t>
      </w:r>
      <w:r w:rsidRPr="002E48B8">
        <w:rPr>
          <w:rStyle w:val="Accentuationlgre"/>
        </w:rPr>
        <w:t xml:space="preserve"> pour proposer animations et lecture</w:t>
      </w:r>
      <w:r w:rsidR="002B6123" w:rsidRPr="002E48B8">
        <w:rPr>
          <w:rStyle w:val="Accentuationlgre"/>
        </w:rPr>
        <w:t>s</w:t>
      </w:r>
      <w:r w:rsidRPr="002E48B8">
        <w:rPr>
          <w:rStyle w:val="Accentuationlgre"/>
        </w:rPr>
        <w:t xml:space="preserve"> en été.</w:t>
      </w:r>
    </w:p>
    <w:p w14:paraId="2B0BDC31" w14:textId="77777777" w:rsidR="008120D8" w:rsidRDefault="008120D8" w:rsidP="001500C4">
      <w:pPr>
        <w:spacing w:after="0" w:line="276" w:lineRule="auto"/>
        <w:rPr>
          <w:rFonts w:cstheme="minorHAnsi"/>
        </w:rPr>
      </w:pPr>
    </w:p>
    <w:p w14:paraId="536E1570" w14:textId="6E7C2106" w:rsidR="008E33D2" w:rsidRPr="00992CCA" w:rsidRDefault="008E33D2" w:rsidP="001500C4">
      <w:pPr>
        <w:spacing w:after="0" w:line="276" w:lineRule="auto"/>
        <w:rPr>
          <w:rFonts w:cstheme="minorHAnsi"/>
        </w:rPr>
      </w:pPr>
      <w:r w:rsidRPr="00992CCA">
        <w:rPr>
          <w:rFonts w:cstheme="minorHAnsi"/>
        </w:rPr>
        <w:t xml:space="preserve">La question </w:t>
      </w:r>
      <w:r w:rsidRPr="00992CCA">
        <w:rPr>
          <w:rFonts w:cstheme="minorHAnsi"/>
          <w:b/>
          <w:bCs/>
        </w:rPr>
        <w:t>du stationnement</w:t>
      </w:r>
      <w:r w:rsidRPr="00992CCA">
        <w:rPr>
          <w:rFonts w:cstheme="minorHAnsi"/>
        </w:rPr>
        <w:t xml:space="preserve"> est importante</w:t>
      </w:r>
      <w:r w:rsidR="00820C07" w:rsidRPr="00992CCA">
        <w:rPr>
          <w:rFonts w:cstheme="minorHAnsi"/>
        </w:rPr>
        <w:t>,</w:t>
      </w:r>
      <w:r w:rsidRPr="00992CCA">
        <w:rPr>
          <w:rFonts w:cstheme="minorHAnsi"/>
        </w:rPr>
        <w:t xml:space="preserve"> notamment pour les usagers en situation de handicap, n’oubliez pas de prévoir une place de parking réservé</w:t>
      </w:r>
      <w:r w:rsidR="003F711E" w:rsidRPr="00992CCA">
        <w:rPr>
          <w:rFonts w:cstheme="minorHAnsi"/>
        </w:rPr>
        <w:t>e</w:t>
      </w:r>
      <w:r w:rsidRPr="00992CCA">
        <w:rPr>
          <w:rFonts w:cstheme="minorHAnsi"/>
        </w:rPr>
        <w:t xml:space="preserve"> de 3,30 m de large.</w:t>
      </w:r>
    </w:p>
    <w:p w14:paraId="1185114E" w14:textId="64313C6F" w:rsidR="008E33D2" w:rsidRPr="00992CCA" w:rsidRDefault="008E33D2" w:rsidP="001500C4">
      <w:pPr>
        <w:spacing w:after="0" w:line="276" w:lineRule="auto"/>
        <w:rPr>
          <w:rFonts w:cstheme="minorHAnsi"/>
        </w:rPr>
      </w:pPr>
      <w:r w:rsidRPr="00992CCA">
        <w:rPr>
          <w:rFonts w:cstheme="minorHAnsi"/>
        </w:rPr>
        <w:t xml:space="preserve">La </w:t>
      </w:r>
      <w:r w:rsidR="00820C07" w:rsidRPr="00992CCA">
        <w:rPr>
          <w:rFonts w:cstheme="minorHAnsi"/>
          <w:b/>
          <w:bCs/>
        </w:rPr>
        <w:t>signalétique</w:t>
      </w:r>
      <w:r w:rsidR="006100F4" w:rsidRPr="00992CCA">
        <w:rPr>
          <w:rFonts w:cstheme="minorHAnsi"/>
          <w:b/>
          <w:bCs/>
        </w:rPr>
        <w:t xml:space="preserve"> </w:t>
      </w:r>
      <w:r w:rsidR="005054AE" w:rsidRPr="00992CCA">
        <w:rPr>
          <w:rFonts w:cstheme="minorHAnsi"/>
          <w:b/>
          <w:bCs/>
        </w:rPr>
        <w:t>extérieure</w:t>
      </w:r>
      <w:r w:rsidRPr="00992CCA">
        <w:rPr>
          <w:rFonts w:cstheme="minorHAnsi"/>
          <w:b/>
          <w:bCs/>
        </w:rPr>
        <w:t>,</w:t>
      </w:r>
      <w:r w:rsidRPr="00992CCA">
        <w:rPr>
          <w:rFonts w:cstheme="minorHAnsi"/>
        </w:rPr>
        <w:t xml:space="preserve"> au même titre que pour l</w:t>
      </w:r>
      <w:r w:rsidR="00820C07" w:rsidRPr="00992CCA">
        <w:rPr>
          <w:rFonts w:cstheme="minorHAnsi"/>
        </w:rPr>
        <w:t>es espaces intérieurs</w:t>
      </w:r>
      <w:r w:rsidRPr="00992CCA">
        <w:rPr>
          <w:rFonts w:cstheme="minorHAnsi"/>
        </w:rPr>
        <w:t xml:space="preserve">, est </w:t>
      </w:r>
      <w:r w:rsidR="00820C07" w:rsidRPr="00992CCA">
        <w:rPr>
          <w:rFonts w:cstheme="minorHAnsi"/>
        </w:rPr>
        <w:t>indispensable</w:t>
      </w:r>
      <w:r w:rsidRPr="00992CCA">
        <w:rPr>
          <w:rFonts w:cstheme="minorHAnsi"/>
        </w:rPr>
        <w:t xml:space="preserve"> </w:t>
      </w:r>
      <w:r w:rsidR="00820C07" w:rsidRPr="00992CCA">
        <w:rPr>
          <w:rFonts w:cstheme="minorHAnsi"/>
        </w:rPr>
        <w:t>et doit être visible, lisible et intelligible</w:t>
      </w:r>
      <w:r w:rsidR="00F95633" w:rsidRPr="00992CCA">
        <w:rPr>
          <w:rFonts w:cstheme="minorHAnsi"/>
        </w:rPr>
        <w:t>, afin d</w:t>
      </w:r>
      <w:r w:rsidR="00820C07" w:rsidRPr="00992CCA">
        <w:rPr>
          <w:rFonts w:cstheme="minorHAnsi"/>
        </w:rPr>
        <w:t>e :</w:t>
      </w:r>
    </w:p>
    <w:p w14:paraId="77C33EB4" w14:textId="3AE98457" w:rsidR="008E33D2" w:rsidRPr="00992CCA" w:rsidRDefault="003756B4" w:rsidP="00C34019">
      <w:pPr>
        <w:pStyle w:val="Paragraphedeliste"/>
        <w:numPr>
          <w:ilvl w:val="0"/>
          <w:numId w:val="1"/>
        </w:numPr>
        <w:spacing w:after="0" w:line="276" w:lineRule="auto"/>
        <w:rPr>
          <w:rFonts w:cstheme="minorHAnsi"/>
        </w:rPr>
      </w:pPr>
      <w:r w:rsidRPr="00992CCA">
        <w:rPr>
          <w:rFonts w:cstheme="minorHAnsi"/>
        </w:rPr>
        <w:t>L</w:t>
      </w:r>
      <w:r w:rsidR="008E33D2" w:rsidRPr="00992CCA">
        <w:rPr>
          <w:rFonts w:cstheme="minorHAnsi"/>
        </w:rPr>
        <w:t>ocaliser</w:t>
      </w:r>
      <w:r>
        <w:rPr>
          <w:rFonts w:cstheme="minorHAnsi"/>
        </w:rPr>
        <w:t xml:space="preserve"> la médiathèque</w:t>
      </w:r>
      <w:r w:rsidR="008E33D2" w:rsidRPr="00992CCA">
        <w:rPr>
          <w:rFonts w:cstheme="minorHAnsi"/>
        </w:rPr>
        <w:t xml:space="preserve"> </w:t>
      </w:r>
      <w:r w:rsidR="00820C07" w:rsidRPr="00992CCA">
        <w:rPr>
          <w:rFonts w:cstheme="minorHAnsi"/>
        </w:rPr>
        <w:t>dans la commune par des panneaux de circulation</w:t>
      </w:r>
      <w:r w:rsidR="003F711E" w:rsidRPr="00992CCA">
        <w:rPr>
          <w:rFonts w:cstheme="minorHAnsi"/>
        </w:rPr>
        <w:t xml:space="preserve"> (</w:t>
      </w:r>
      <w:r w:rsidR="008E33D2" w:rsidRPr="00992CCA">
        <w:rPr>
          <w:rFonts w:cstheme="minorHAnsi"/>
        </w:rPr>
        <w:t>pensez aux nouveaux arrivants</w:t>
      </w:r>
      <w:r w:rsidR="003F711E" w:rsidRPr="00992CCA">
        <w:rPr>
          <w:rFonts w:cstheme="minorHAnsi"/>
        </w:rPr>
        <w:t>)</w:t>
      </w:r>
      <w:r>
        <w:rPr>
          <w:rFonts w:cstheme="minorHAnsi"/>
        </w:rPr>
        <w:t>,</w:t>
      </w:r>
    </w:p>
    <w:p w14:paraId="1B108207" w14:textId="61E5EA57" w:rsidR="008120D8" w:rsidRDefault="0031279D" w:rsidP="008120D8">
      <w:pPr>
        <w:pStyle w:val="Paragraphedeliste"/>
        <w:numPr>
          <w:ilvl w:val="0"/>
          <w:numId w:val="1"/>
        </w:numPr>
        <w:tabs>
          <w:tab w:val="left" w:pos="1418"/>
        </w:tabs>
        <w:spacing w:after="0" w:line="276" w:lineRule="auto"/>
        <w:jc w:val="both"/>
        <w:rPr>
          <w:rFonts w:cstheme="minorHAnsi"/>
        </w:rPr>
      </w:pPr>
      <w:r w:rsidRPr="00992CCA">
        <w:rPr>
          <w:rFonts w:cstheme="minorHAnsi"/>
        </w:rPr>
        <w:t>Renseigner</w:t>
      </w:r>
      <w:r w:rsidR="00820C07" w:rsidRPr="00992CCA">
        <w:rPr>
          <w:rFonts w:cstheme="minorHAnsi"/>
        </w:rPr>
        <w:t xml:space="preserve"> le lecteur en affichant les heures d'ouverture</w:t>
      </w:r>
      <w:r w:rsidR="00253092">
        <w:rPr>
          <w:rFonts w:cstheme="minorHAnsi"/>
        </w:rPr>
        <w:t>,</w:t>
      </w:r>
    </w:p>
    <w:p w14:paraId="6E7A084B" w14:textId="780A8919" w:rsidR="003756B4" w:rsidRDefault="00224A35" w:rsidP="00C34019">
      <w:pPr>
        <w:pStyle w:val="Paragraphedeliste"/>
        <w:numPr>
          <w:ilvl w:val="0"/>
          <w:numId w:val="1"/>
        </w:numPr>
        <w:spacing w:after="0" w:line="276" w:lineRule="auto"/>
        <w:rPr>
          <w:rFonts w:cstheme="minorHAnsi"/>
        </w:rPr>
      </w:pPr>
      <w:r>
        <w:rPr>
          <w:rFonts w:cstheme="minorHAnsi"/>
        </w:rPr>
        <w:lastRenderedPageBreak/>
        <w:t>I</w:t>
      </w:r>
      <w:r w:rsidR="008E33D2" w:rsidRPr="00992CCA">
        <w:rPr>
          <w:rFonts w:cstheme="minorHAnsi"/>
        </w:rPr>
        <w:t xml:space="preserve">dentifier la </w:t>
      </w:r>
      <w:r w:rsidR="00506983">
        <w:rPr>
          <w:rFonts w:cstheme="minorHAnsi"/>
        </w:rPr>
        <w:t>médiathèque</w:t>
      </w:r>
      <w:r w:rsidR="008E33D2" w:rsidRPr="00992CCA">
        <w:rPr>
          <w:rFonts w:cstheme="minorHAnsi"/>
        </w:rPr>
        <w:t xml:space="preserve"> : avec ou sans nom, la </w:t>
      </w:r>
      <w:r w:rsidR="00506983">
        <w:rPr>
          <w:rFonts w:cstheme="minorHAnsi"/>
        </w:rPr>
        <w:t>médiathèque</w:t>
      </w:r>
      <w:r w:rsidR="008E33D2" w:rsidRPr="00992CCA">
        <w:rPr>
          <w:rFonts w:cstheme="minorHAnsi"/>
        </w:rPr>
        <w:t xml:space="preserve"> doit être </w:t>
      </w:r>
      <w:r w:rsidR="00820C07" w:rsidRPr="00992CCA">
        <w:rPr>
          <w:rFonts w:cstheme="minorHAnsi"/>
        </w:rPr>
        <w:t>identifiable</w:t>
      </w:r>
      <w:r w:rsidR="008E33D2" w:rsidRPr="00992CCA">
        <w:rPr>
          <w:rFonts w:cstheme="minorHAnsi"/>
        </w:rPr>
        <w:t xml:space="preserve"> par un</w:t>
      </w:r>
      <w:r w:rsidR="00820C07" w:rsidRPr="00992CCA">
        <w:rPr>
          <w:rFonts w:cstheme="minorHAnsi"/>
        </w:rPr>
        <w:t xml:space="preserve"> panneau apposé </w:t>
      </w:r>
      <w:r w:rsidR="008E33D2" w:rsidRPr="00992CCA">
        <w:rPr>
          <w:rFonts w:cstheme="minorHAnsi"/>
        </w:rPr>
        <w:t xml:space="preserve">sur le </w:t>
      </w:r>
      <w:r w:rsidR="00820C07" w:rsidRPr="00992CCA">
        <w:rPr>
          <w:rFonts w:cstheme="minorHAnsi"/>
        </w:rPr>
        <w:t>bâtimen</w:t>
      </w:r>
      <w:r w:rsidR="00253092">
        <w:rPr>
          <w:rFonts w:cstheme="minorHAnsi"/>
        </w:rPr>
        <w:t>t.</w:t>
      </w:r>
    </w:p>
    <w:p w14:paraId="2A7D180A" w14:textId="17FE21CC" w:rsidR="008E33D2" w:rsidRPr="00992CCA" w:rsidRDefault="003756B4" w:rsidP="00C34019">
      <w:pPr>
        <w:pStyle w:val="Paragraphedeliste"/>
        <w:numPr>
          <w:ilvl w:val="0"/>
          <w:numId w:val="1"/>
        </w:numPr>
        <w:spacing w:after="0" w:line="276" w:lineRule="auto"/>
        <w:rPr>
          <w:rFonts w:cstheme="minorHAnsi"/>
        </w:rPr>
      </w:pPr>
      <w:r>
        <w:rPr>
          <w:rFonts w:cstheme="minorHAnsi"/>
        </w:rPr>
        <w:t>Installer une enseigne : i</w:t>
      </w:r>
      <w:r w:rsidR="008E33D2" w:rsidRPr="00992CCA">
        <w:rPr>
          <w:rFonts w:cstheme="minorHAnsi"/>
        </w:rPr>
        <w:t xml:space="preserve">l </w:t>
      </w:r>
      <w:r w:rsidR="00820C07" w:rsidRPr="00992CCA">
        <w:rPr>
          <w:rFonts w:cstheme="minorHAnsi"/>
        </w:rPr>
        <w:t xml:space="preserve">existe depuis 2022 une enseigne propre aux </w:t>
      </w:r>
      <w:r w:rsidR="00506983">
        <w:rPr>
          <w:rFonts w:cstheme="minorHAnsi"/>
        </w:rPr>
        <w:t>médiathèques</w:t>
      </w:r>
      <w:r w:rsidR="00820C07" w:rsidRPr="00992CCA">
        <w:rPr>
          <w:rFonts w:cstheme="minorHAnsi"/>
        </w:rPr>
        <w:t xml:space="preserve"> sous la forme d’un papillon bleu représentant la lettre « B » pour « </w:t>
      </w:r>
      <w:r>
        <w:rPr>
          <w:rFonts w:cstheme="minorHAnsi"/>
        </w:rPr>
        <w:t>biblio</w:t>
      </w:r>
      <w:r w:rsidR="00506983">
        <w:rPr>
          <w:rFonts w:cstheme="minorHAnsi"/>
        </w:rPr>
        <w:t>thèque</w:t>
      </w:r>
      <w:r w:rsidR="00820C07" w:rsidRPr="00992CCA">
        <w:rPr>
          <w:rFonts w:cstheme="minorHAnsi"/>
        </w:rPr>
        <w:t xml:space="preserve"> ». </w:t>
      </w:r>
      <w:r w:rsidR="002B6123">
        <w:rPr>
          <w:rFonts w:cstheme="minorHAnsi"/>
        </w:rPr>
        <w:t>L</w:t>
      </w:r>
      <w:r w:rsidR="00820C07" w:rsidRPr="00992CCA">
        <w:rPr>
          <w:rFonts w:cstheme="minorHAnsi"/>
        </w:rPr>
        <w:t xml:space="preserve">’interprofession des </w:t>
      </w:r>
      <w:r w:rsidR="00506983">
        <w:rPr>
          <w:rFonts w:cstheme="minorHAnsi"/>
        </w:rPr>
        <w:t>médiathèques</w:t>
      </w:r>
      <w:r w:rsidR="00820C07" w:rsidRPr="00992CCA">
        <w:rPr>
          <w:rFonts w:cstheme="minorHAnsi"/>
        </w:rPr>
        <w:t>, soutenue par le ministère de la Culture, a révélé le projet lauréat d’une consultation publique lancée en 2021 pour la création d'une enseigne générique. Avec un coût de production qui ne devrait pas dépasser les 1</w:t>
      </w:r>
      <w:r w:rsidR="00ED41EE">
        <w:rPr>
          <w:rFonts w:cstheme="minorHAnsi"/>
        </w:rPr>
        <w:t> </w:t>
      </w:r>
      <w:r w:rsidR="00820C07" w:rsidRPr="00992CCA">
        <w:rPr>
          <w:rFonts w:cstheme="minorHAnsi"/>
        </w:rPr>
        <w:t>000 euros pour les collectivités souhaitant s’équiper</w:t>
      </w:r>
      <w:r w:rsidR="00C424A2" w:rsidRPr="00992CCA">
        <w:rPr>
          <w:rFonts w:cstheme="minorHAnsi"/>
        </w:rPr>
        <w:t>, subventionnable par le Département (cf</w:t>
      </w:r>
      <w:r w:rsidR="00224A35">
        <w:rPr>
          <w:rFonts w:cstheme="minorHAnsi"/>
        </w:rPr>
        <w:t>.</w:t>
      </w:r>
      <w:r w:rsidR="00C424A2" w:rsidRPr="00992CCA">
        <w:rPr>
          <w:rFonts w:cstheme="minorHAnsi"/>
        </w:rPr>
        <w:t xml:space="preserve"> annexe 1).</w:t>
      </w:r>
    </w:p>
    <w:p w14:paraId="60710A0E" w14:textId="77777777" w:rsidR="00B73B65" w:rsidRPr="00B73B65" w:rsidRDefault="00B73B65" w:rsidP="001500C4">
      <w:pPr>
        <w:spacing w:after="0"/>
        <w:rPr>
          <w:rFonts w:cstheme="minorHAnsi"/>
        </w:rPr>
      </w:pPr>
    </w:p>
    <w:p w14:paraId="5A38F8DC" w14:textId="0672BCC8" w:rsidR="00C424A2" w:rsidRPr="00992CCA" w:rsidRDefault="00C424A2" w:rsidP="001500C4">
      <w:pPr>
        <w:spacing w:after="0" w:line="300" w:lineRule="atLeast"/>
        <w:rPr>
          <w:rFonts w:eastAsia="Times New Roman" w:cstheme="minorHAnsi"/>
          <w:lang w:eastAsia="fr-FR"/>
        </w:rPr>
      </w:pPr>
      <w:r w:rsidRPr="00992CCA">
        <w:rPr>
          <w:rFonts w:eastAsia="Times New Roman" w:cstheme="minorHAnsi"/>
          <w:lang w:eastAsia="fr-FR"/>
        </w:rPr>
        <w:t xml:space="preserve">Il est possible d’installer </w:t>
      </w:r>
      <w:r w:rsidRPr="00E927C1">
        <w:rPr>
          <w:rFonts w:eastAsia="Times New Roman" w:cstheme="minorHAnsi"/>
          <w:b/>
          <w:bCs/>
          <w:lang w:eastAsia="fr-FR"/>
        </w:rPr>
        <w:t>une boîte retour à l’extérieur. Accessible 24h sur 24,</w:t>
      </w:r>
      <w:r w:rsidRPr="00992CCA">
        <w:rPr>
          <w:rFonts w:eastAsia="Times New Roman" w:cstheme="minorHAnsi"/>
          <w:lang w:eastAsia="fr-FR"/>
        </w:rPr>
        <w:t xml:space="preserve"> elle permet aux usagers de rendre leurs documents même quand la </w:t>
      </w:r>
      <w:r w:rsidR="00506983">
        <w:rPr>
          <w:rFonts w:eastAsia="Times New Roman" w:cstheme="minorHAnsi"/>
          <w:lang w:eastAsia="fr-FR"/>
        </w:rPr>
        <w:t>médiathèque</w:t>
      </w:r>
      <w:r w:rsidRPr="00992CCA">
        <w:rPr>
          <w:rFonts w:eastAsia="Times New Roman" w:cstheme="minorHAnsi"/>
          <w:lang w:eastAsia="fr-FR"/>
        </w:rPr>
        <w:t xml:space="preserve"> est fermée.</w:t>
      </w:r>
    </w:p>
    <w:p w14:paraId="12280726" w14:textId="37383828" w:rsidR="009B14D5" w:rsidRPr="00992CCA" w:rsidRDefault="009B14D5" w:rsidP="001500C4">
      <w:pPr>
        <w:spacing w:after="0" w:line="300" w:lineRule="atLeast"/>
        <w:rPr>
          <w:rFonts w:eastAsia="Times New Roman" w:cstheme="minorHAnsi"/>
          <w:lang w:eastAsia="fr-FR"/>
        </w:rPr>
      </w:pPr>
    </w:p>
    <w:p w14:paraId="43795331" w14:textId="48EDD1FD" w:rsidR="008E33D2" w:rsidRPr="002E48B8" w:rsidRDefault="004E3DE8" w:rsidP="002E48B8">
      <w:pPr>
        <w:pStyle w:val="Titre3"/>
        <w:rPr>
          <w:rFonts w:eastAsia="Times New Roman"/>
          <w:lang w:eastAsia="fr-FR"/>
        </w:rPr>
      </w:pPr>
      <w:bookmarkStart w:id="25" w:name="_2.10_La_fermeture"/>
      <w:bookmarkEnd w:id="25"/>
      <w:r>
        <w:rPr>
          <w:rFonts w:eastAsia="Times New Roman"/>
          <w:lang w:eastAsia="fr-FR"/>
        </w:rPr>
        <w:t xml:space="preserve">2.10 </w:t>
      </w:r>
      <w:r w:rsidR="000D72F2" w:rsidRPr="002E48B8">
        <w:rPr>
          <w:rFonts w:eastAsia="Times New Roman"/>
          <w:lang w:eastAsia="fr-FR"/>
        </w:rPr>
        <w:t>La fermeture</w:t>
      </w:r>
      <w:r w:rsidR="00F90288" w:rsidRPr="002E48B8">
        <w:rPr>
          <w:rFonts w:eastAsia="Times New Roman"/>
          <w:lang w:eastAsia="fr-FR"/>
        </w:rPr>
        <w:t xml:space="preserve"> pendant les travaux</w:t>
      </w:r>
    </w:p>
    <w:p w14:paraId="346C35D0" w14:textId="7469254F" w:rsidR="00E927C1" w:rsidRPr="00A21FAA" w:rsidRDefault="00E927C1" w:rsidP="001500C4">
      <w:pPr>
        <w:spacing w:after="0" w:line="300" w:lineRule="atLeast"/>
        <w:rPr>
          <w:rFonts w:eastAsia="Times New Roman" w:cstheme="minorHAnsi"/>
          <w:lang w:eastAsia="fr-FR"/>
        </w:rPr>
      </w:pPr>
      <w:r w:rsidRPr="00A21FAA">
        <w:rPr>
          <w:rFonts w:eastAsia="Times New Roman" w:cstheme="minorHAnsi"/>
          <w:lang w:eastAsia="fr-FR"/>
        </w:rPr>
        <w:t>L’aménagement ou le réaménagement impliqueront une période de fermeture plus ou moins longue en fonction des travaux et du mobilier à installer/déplacer</w:t>
      </w:r>
      <w:r w:rsidR="00993ADD" w:rsidRPr="00A21FAA">
        <w:rPr>
          <w:rFonts w:eastAsia="Times New Roman" w:cstheme="minorHAnsi"/>
          <w:lang w:eastAsia="fr-FR"/>
        </w:rPr>
        <w:t>, en raison notamment de la poussière et du bruit et du maintien ou non du service au public.</w:t>
      </w:r>
    </w:p>
    <w:p w14:paraId="188A3F21" w14:textId="77777777" w:rsidR="00E927C1" w:rsidRDefault="00E927C1" w:rsidP="001500C4">
      <w:pPr>
        <w:spacing w:after="0" w:line="300" w:lineRule="atLeast"/>
        <w:rPr>
          <w:rFonts w:eastAsia="Times New Roman" w:cstheme="minorHAnsi"/>
          <w:lang w:eastAsia="fr-FR"/>
        </w:rPr>
      </w:pPr>
    </w:p>
    <w:p w14:paraId="55AA88EC" w14:textId="5971B136" w:rsidR="0003370E" w:rsidRPr="00992CCA" w:rsidRDefault="0027335B" w:rsidP="001500C4">
      <w:pPr>
        <w:spacing w:after="0" w:line="300" w:lineRule="atLeast"/>
        <w:rPr>
          <w:rFonts w:eastAsia="Times New Roman" w:cstheme="minorHAnsi"/>
          <w:lang w:eastAsia="fr-FR"/>
        </w:rPr>
      </w:pPr>
      <w:r w:rsidRPr="00992CCA">
        <w:rPr>
          <w:rFonts w:eastAsia="Times New Roman" w:cstheme="minorHAnsi"/>
          <w:lang w:eastAsia="fr-FR"/>
        </w:rPr>
        <w:t xml:space="preserve">La </w:t>
      </w:r>
      <w:r w:rsidR="00715977" w:rsidRPr="00992CCA">
        <w:rPr>
          <w:rFonts w:eastAsia="Times New Roman" w:cstheme="minorHAnsi"/>
          <w:lang w:eastAsia="fr-FR"/>
        </w:rPr>
        <w:t>façon</w:t>
      </w:r>
      <w:r w:rsidRPr="00992CCA">
        <w:rPr>
          <w:rFonts w:eastAsia="Times New Roman" w:cstheme="minorHAnsi"/>
          <w:lang w:eastAsia="fr-FR"/>
        </w:rPr>
        <w:t xml:space="preserve"> dont vous allez </w:t>
      </w:r>
      <w:r w:rsidRPr="00E927C1">
        <w:rPr>
          <w:rFonts w:eastAsia="Times New Roman" w:cstheme="minorHAnsi"/>
          <w:b/>
          <w:bCs/>
          <w:lang w:eastAsia="fr-FR"/>
        </w:rPr>
        <w:t>communiquer sur l’avancée du projet</w:t>
      </w:r>
      <w:r w:rsidRPr="00992CCA">
        <w:rPr>
          <w:rFonts w:eastAsia="Times New Roman" w:cstheme="minorHAnsi"/>
          <w:lang w:eastAsia="fr-FR"/>
        </w:rPr>
        <w:t xml:space="preserve"> est primordiale pour tenir les habitants informés. </w:t>
      </w:r>
      <w:r w:rsidR="0003370E" w:rsidRPr="00992CCA">
        <w:rPr>
          <w:rFonts w:eastAsia="Times New Roman" w:cstheme="minorHAnsi"/>
          <w:lang w:eastAsia="fr-FR"/>
        </w:rPr>
        <w:t xml:space="preserve">La communication concerne les habitants, les usagers, les partenaires et bien entendu l’équipe de la </w:t>
      </w:r>
      <w:r w:rsidR="00506983">
        <w:rPr>
          <w:rFonts w:eastAsia="Times New Roman" w:cstheme="minorHAnsi"/>
          <w:lang w:eastAsia="fr-FR"/>
        </w:rPr>
        <w:t>médiathèque</w:t>
      </w:r>
      <w:r w:rsidR="0003370E" w:rsidRPr="00992CCA">
        <w:rPr>
          <w:rFonts w:eastAsia="Times New Roman" w:cstheme="minorHAnsi"/>
          <w:lang w:eastAsia="fr-FR"/>
        </w:rPr>
        <w:t>.</w:t>
      </w:r>
    </w:p>
    <w:p w14:paraId="366C9A93" w14:textId="46935EA0" w:rsidR="00715977" w:rsidRPr="00992CCA" w:rsidRDefault="0027335B" w:rsidP="001500C4">
      <w:pPr>
        <w:spacing w:after="0" w:line="300" w:lineRule="atLeast"/>
        <w:rPr>
          <w:rFonts w:eastAsia="Times New Roman" w:cstheme="minorHAnsi"/>
          <w:lang w:eastAsia="fr-FR"/>
        </w:rPr>
      </w:pPr>
      <w:r w:rsidRPr="00992CCA">
        <w:rPr>
          <w:rFonts w:eastAsia="Times New Roman" w:cstheme="minorHAnsi"/>
          <w:lang w:eastAsia="fr-FR"/>
        </w:rPr>
        <w:t xml:space="preserve">Cela aura également </w:t>
      </w:r>
      <w:r w:rsidR="00E90F4D" w:rsidRPr="00992CCA">
        <w:rPr>
          <w:rFonts w:eastAsia="Times New Roman" w:cstheme="minorHAnsi"/>
          <w:lang w:eastAsia="fr-FR"/>
        </w:rPr>
        <w:t xml:space="preserve">le </w:t>
      </w:r>
      <w:r w:rsidR="0003370E" w:rsidRPr="00992CCA">
        <w:rPr>
          <w:rFonts w:eastAsia="Times New Roman" w:cstheme="minorHAnsi"/>
          <w:lang w:eastAsia="fr-FR"/>
        </w:rPr>
        <w:t>mérite</w:t>
      </w:r>
      <w:r w:rsidRPr="00992CCA">
        <w:rPr>
          <w:rFonts w:eastAsia="Times New Roman" w:cstheme="minorHAnsi"/>
          <w:lang w:eastAsia="fr-FR"/>
        </w:rPr>
        <w:t xml:space="preserve"> de </w:t>
      </w:r>
      <w:r w:rsidRPr="00E927C1">
        <w:rPr>
          <w:rFonts w:eastAsia="Times New Roman" w:cstheme="minorHAnsi"/>
          <w:b/>
          <w:bCs/>
          <w:lang w:eastAsia="fr-FR"/>
        </w:rPr>
        <w:t>susciter l’</w:t>
      </w:r>
      <w:r w:rsidR="00715977" w:rsidRPr="00E927C1">
        <w:rPr>
          <w:rFonts w:eastAsia="Times New Roman" w:cstheme="minorHAnsi"/>
          <w:b/>
          <w:bCs/>
          <w:lang w:eastAsia="fr-FR"/>
        </w:rPr>
        <w:t>intérêt</w:t>
      </w:r>
      <w:r w:rsidRPr="00E927C1">
        <w:rPr>
          <w:rFonts w:eastAsia="Times New Roman" w:cstheme="minorHAnsi"/>
          <w:b/>
          <w:bCs/>
          <w:lang w:eastAsia="fr-FR"/>
        </w:rPr>
        <w:t xml:space="preserve"> </w:t>
      </w:r>
      <w:r w:rsidR="00593DF0" w:rsidRPr="00E927C1">
        <w:rPr>
          <w:rFonts w:eastAsia="Times New Roman" w:cstheme="minorHAnsi"/>
          <w:b/>
          <w:bCs/>
          <w:lang w:eastAsia="fr-FR"/>
        </w:rPr>
        <w:t xml:space="preserve">du public </w:t>
      </w:r>
      <w:r w:rsidRPr="00E927C1">
        <w:rPr>
          <w:rFonts w:eastAsia="Times New Roman" w:cstheme="minorHAnsi"/>
          <w:b/>
          <w:bCs/>
          <w:lang w:eastAsia="fr-FR"/>
        </w:rPr>
        <w:t xml:space="preserve">et de faire parler de la </w:t>
      </w:r>
      <w:r w:rsidR="00506983">
        <w:rPr>
          <w:rFonts w:eastAsia="Times New Roman" w:cstheme="minorHAnsi"/>
          <w:b/>
          <w:bCs/>
          <w:lang w:eastAsia="fr-FR"/>
        </w:rPr>
        <w:t>médiathèque</w:t>
      </w:r>
      <w:r w:rsidR="00715977" w:rsidRPr="00992CCA">
        <w:rPr>
          <w:rFonts w:eastAsia="Times New Roman" w:cstheme="minorHAnsi"/>
          <w:lang w:eastAsia="fr-FR"/>
        </w:rPr>
        <w:t>. La communication doit</w:t>
      </w:r>
      <w:r w:rsidR="00593DF0" w:rsidRPr="00992CCA">
        <w:rPr>
          <w:rFonts w:eastAsia="Times New Roman" w:cstheme="minorHAnsi"/>
          <w:lang w:eastAsia="fr-FR"/>
        </w:rPr>
        <w:t xml:space="preserve"> </w:t>
      </w:r>
      <w:r w:rsidR="00715977" w:rsidRPr="00992CCA">
        <w:rPr>
          <w:rFonts w:eastAsia="Times New Roman" w:cstheme="minorHAnsi"/>
          <w:lang w:eastAsia="fr-FR"/>
        </w:rPr>
        <w:t>:</w:t>
      </w:r>
    </w:p>
    <w:p w14:paraId="7B8A8FFB" w14:textId="0B634CC7" w:rsidR="00715977" w:rsidRPr="00992CCA" w:rsidRDefault="00593DF0"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Être</w:t>
      </w:r>
      <w:r w:rsidR="00715977" w:rsidRPr="00992CCA">
        <w:rPr>
          <w:rFonts w:eastAsia="Times New Roman" w:cstheme="minorHAnsi"/>
          <w:lang w:eastAsia="fr-FR"/>
        </w:rPr>
        <w:t xml:space="preserve"> précise (quels services restent ouverts, </w:t>
      </w:r>
      <w:r w:rsidRPr="00992CCA">
        <w:rPr>
          <w:rFonts w:eastAsia="Times New Roman" w:cstheme="minorHAnsi"/>
          <w:lang w:eastAsia="fr-FR"/>
        </w:rPr>
        <w:t>selon quel calendrier</w:t>
      </w:r>
      <w:r w:rsidR="00224A35">
        <w:rPr>
          <w:rFonts w:eastAsia="Times New Roman" w:cstheme="minorHAnsi"/>
          <w:lang w:eastAsia="fr-FR"/>
        </w:rPr>
        <w:t>...</w:t>
      </w:r>
      <w:r w:rsidR="00715977" w:rsidRPr="00992CCA">
        <w:rPr>
          <w:rFonts w:eastAsia="Times New Roman" w:cstheme="minorHAnsi"/>
          <w:lang w:eastAsia="fr-FR"/>
        </w:rPr>
        <w:t>)</w:t>
      </w:r>
      <w:r w:rsidR="003756B4">
        <w:rPr>
          <w:rFonts w:eastAsia="Times New Roman" w:cstheme="minorHAnsi"/>
          <w:lang w:eastAsia="fr-FR"/>
        </w:rPr>
        <w:t>,</w:t>
      </w:r>
    </w:p>
    <w:p w14:paraId="624CE6DB" w14:textId="7B853493" w:rsidR="00593DF0" w:rsidRPr="00992CCA" w:rsidRDefault="00593DF0"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Être</w:t>
      </w:r>
      <w:r w:rsidR="00715977" w:rsidRPr="00992CCA">
        <w:rPr>
          <w:rFonts w:eastAsia="Times New Roman" w:cstheme="minorHAnsi"/>
          <w:lang w:eastAsia="fr-FR"/>
        </w:rPr>
        <w:t xml:space="preserve"> récurrente </w:t>
      </w:r>
      <w:r w:rsidRPr="00992CCA">
        <w:rPr>
          <w:rFonts w:eastAsia="Times New Roman" w:cstheme="minorHAnsi"/>
          <w:lang w:eastAsia="fr-FR"/>
        </w:rPr>
        <w:t xml:space="preserve">si la durée du chantier est longue </w:t>
      </w:r>
      <w:r w:rsidR="00715977" w:rsidRPr="00992CCA">
        <w:rPr>
          <w:rFonts w:eastAsia="Times New Roman" w:cstheme="minorHAnsi"/>
          <w:lang w:eastAsia="fr-FR"/>
        </w:rPr>
        <w:t>(bulletin municipal, lettre d’info, réseaux sociaux)</w:t>
      </w:r>
      <w:r w:rsidR="003756B4">
        <w:rPr>
          <w:rFonts w:eastAsia="Times New Roman" w:cstheme="minorHAnsi"/>
          <w:lang w:eastAsia="fr-FR"/>
        </w:rPr>
        <w:t>,</w:t>
      </w:r>
    </w:p>
    <w:p w14:paraId="3FE24FBE" w14:textId="2B85D7A8" w:rsidR="0003370E" w:rsidRPr="00992CCA" w:rsidRDefault="00715977"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Donner envie</w:t>
      </w:r>
      <w:r w:rsidR="008161BC">
        <w:rPr>
          <w:rFonts w:eastAsia="Times New Roman" w:cstheme="minorHAnsi"/>
          <w:lang w:eastAsia="fr-FR"/>
        </w:rPr>
        <w:t>. V</w:t>
      </w:r>
      <w:r w:rsidRPr="00992CCA">
        <w:rPr>
          <w:rFonts w:eastAsia="Times New Roman" w:cstheme="minorHAnsi"/>
          <w:lang w:eastAsia="fr-FR"/>
        </w:rPr>
        <w:t>ous pouvez communiquer</w:t>
      </w:r>
      <w:r w:rsidR="0003370E" w:rsidRPr="00992CCA">
        <w:rPr>
          <w:rFonts w:eastAsia="Times New Roman" w:cstheme="minorHAnsi"/>
          <w:lang w:eastAsia="fr-FR"/>
        </w:rPr>
        <w:t xml:space="preserve"> des photos de l’avancée du </w:t>
      </w:r>
      <w:r w:rsidR="00593DF0" w:rsidRPr="00992CCA">
        <w:rPr>
          <w:rFonts w:eastAsia="Times New Roman" w:cstheme="minorHAnsi"/>
          <w:lang w:eastAsia="fr-FR"/>
        </w:rPr>
        <w:t>réaménagement</w:t>
      </w:r>
      <w:r w:rsidR="0003370E" w:rsidRPr="00992CCA">
        <w:rPr>
          <w:rFonts w:eastAsia="Times New Roman" w:cstheme="minorHAnsi"/>
          <w:lang w:eastAsia="fr-FR"/>
        </w:rPr>
        <w:t>/chantier</w:t>
      </w:r>
      <w:r w:rsidR="00224A35">
        <w:rPr>
          <w:rFonts w:eastAsia="Times New Roman" w:cstheme="minorHAnsi"/>
          <w:lang w:eastAsia="fr-FR"/>
        </w:rPr>
        <w:t>,</w:t>
      </w:r>
      <w:r w:rsidR="0003370E" w:rsidRPr="00992CCA">
        <w:rPr>
          <w:rFonts w:eastAsia="Times New Roman" w:cstheme="minorHAnsi"/>
          <w:lang w:eastAsia="fr-FR"/>
        </w:rPr>
        <w:t xml:space="preserve"> mais aussi l</w:t>
      </w:r>
      <w:r w:rsidRPr="00992CCA">
        <w:rPr>
          <w:rFonts w:eastAsia="Times New Roman" w:cstheme="minorHAnsi"/>
          <w:lang w:eastAsia="fr-FR"/>
        </w:rPr>
        <w:t>es documents transmis par les fournisseurs </w:t>
      </w:r>
      <w:r w:rsidR="00224A35">
        <w:rPr>
          <w:rFonts w:eastAsia="Times New Roman" w:cstheme="minorHAnsi"/>
          <w:lang w:eastAsia="fr-FR"/>
        </w:rPr>
        <w:t>(</w:t>
      </w:r>
      <w:r w:rsidRPr="00992CCA">
        <w:rPr>
          <w:rFonts w:eastAsia="Times New Roman" w:cstheme="minorHAnsi"/>
          <w:lang w:eastAsia="fr-FR"/>
        </w:rPr>
        <w:t>plans, simulations d’implantation du mobilier</w:t>
      </w:r>
      <w:r w:rsidR="00224A35">
        <w:rPr>
          <w:rFonts w:eastAsia="Times New Roman" w:cstheme="minorHAnsi"/>
          <w:lang w:eastAsia="fr-FR"/>
        </w:rPr>
        <w:t>...).</w:t>
      </w:r>
      <w:r w:rsidR="0003370E" w:rsidRPr="00992CCA">
        <w:rPr>
          <w:rFonts w:eastAsia="Times New Roman" w:cstheme="minorHAnsi"/>
          <w:lang w:eastAsia="fr-FR"/>
        </w:rPr>
        <w:t xml:space="preserve"> Il est possible d’organiser une visite de chantier pour l’équipe ou encore une visite en avant-première pour le public.</w:t>
      </w:r>
    </w:p>
    <w:p w14:paraId="1CC5D060" w14:textId="77777777" w:rsidR="00715977" w:rsidRPr="00992CCA" w:rsidRDefault="00715977" w:rsidP="001500C4">
      <w:pPr>
        <w:spacing w:after="0" w:line="300" w:lineRule="atLeast"/>
        <w:rPr>
          <w:rFonts w:eastAsia="Times New Roman" w:cstheme="minorHAnsi"/>
          <w:lang w:eastAsia="fr-FR"/>
        </w:rPr>
      </w:pPr>
    </w:p>
    <w:p w14:paraId="4BCF96E0" w14:textId="454A5E0F" w:rsidR="00767AB9" w:rsidRPr="00992CCA" w:rsidRDefault="0003370E" w:rsidP="001500C4">
      <w:pPr>
        <w:spacing w:after="0" w:line="300" w:lineRule="atLeast"/>
        <w:rPr>
          <w:rFonts w:eastAsia="Times New Roman" w:cstheme="minorHAnsi"/>
          <w:lang w:eastAsia="fr-FR"/>
        </w:rPr>
      </w:pPr>
      <w:r w:rsidRPr="00992CCA">
        <w:rPr>
          <w:rFonts w:eastAsia="Times New Roman" w:cstheme="minorHAnsi"/>
          <w:b/>
          <w:bCs/>
          <w:lang w:eastAsia="fr-FR"/>
        </w:rPr>
        <w:t xml:space="preserve">Pendant la </w:t>
      </w:r>
      <w:r w:rsidR="00593DF0" w:rsidRPr="00992CCA">
        <w:rPr>
          <w:rFonts w:eastAsia="Times New Roman" w:cstheme="minorHAnsi"/>
          <w:b/>
          <w:bCs/>
          <w:lang w:eastAsia="fr-FR"/>
        </w:rPr>
        <w:t>période</w:t>
      </w:r>
      <w:r w:rsidRPr="00992CCA">
        <w:rPr>
          <w:rFonts w:eastAsia="Times New Roman" w:cstheme="minorHAnsi"/>
          <w:b/>
          <w:bCs/>
          <w:lang w:eastAsia="fr-FR"/>
        </w:rPr>
        <w:t xml:space="preserve"> de fermeture</w:t>
      </w:r>
      <w:r w:rsidRPr="00992CCA">
        <w:rPr>
          <w:rFonts w:eastAsia="Times New Roman" w:cstheme="minorHAnsi"/>
          <w:lang w:eastAsia="fr-FR"/>
        </w:rPr>
        <w:t xml:space="preserve">, la </w:t>
      </w:r>
      <w:r w:rsidR="00506983">
        <w:rPr>
          <w:rFonts w:eastAsia="Times New Roman" w:cstheme="minorHAnsi"/>
          <w:lang w:eastAsia="fr-FR"/>
        </w:rPr>
        <w:t>médiathèque</w:t>
      </w:r>
      <w:r w:rsidRPr="00992CCA">
        <w:rPr>
          <w:rFonts w:eastAsia="Times New Roman" w:cstheme="minorHAnsi"/>
          <w:lang w:eastAsia="fr-FR"/>
        </w:rPr>
        <w:t xml:space="preserve"> peut proposer le </w:t>
      </w:r>
      <w:r w:rsidRPr="00E927C1">
        <w:rPr>
          <w:rFonts w:eastAsia="Times New Roman" w:cstheme="minorHAnsi"/>
          <w:b/>
          <w:bCs/>
          <w:lang w:eastAsia="fr-FR"/>
        </w:rPr>
        <w:t>maintien de plusieurs services</w:t>
      </w:r>
      <w:r w:rsidRPr="00992CCA">
        <w:rPr>
          <w:rFonts w:eastAsia="Times New Roman" w:cstheme="minorHAnsi"/>
          <w:lang w:eastAsia="fr-FR"/>
        </w:rPr>
        <w:t> :</w:t>
      </w:r>
    </w:p>
    <w:p w14:paraId="0334DEB9" w14:textId="403ED3C7" w:rsidR="0003370E" w:rsidRPr="00992CCA" w:rsidRDefault="0003370E"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 xml:space="preserve">Une </w:t>
      </w:r>
      <w:r w:rsidR="00506983">
        <w:rPr>
          <w:rFonts w:eastAsia="Times New Roman" w:cstheme="minorHAnsi"/>
          <w:lang w:eastAsia="fr-FR"/>
        </w:rPr>
        <w:t>médiathèque</w:t>
      </w:r>
      <w:r w:rsidRPr="00992CCA">
        <w:rPr>
          <w:rFonts w:eastAsia="Times New Roman" w:cstheme="minorHAnsi"/>
          <w:lang w:eastAsia="fr-FR"/>
        </w:rPr>
        <w:t xml:space="preserve"> </w:t>
      </w:r>
      <w:r w:rsidR="00767AB9" w:rsidRPr="00992CCA">
        <w:rPr>
          <w:rFonts w:eastAsia="Times New Roman" w:cstheme="minorHAnsi"/>
          <w:lang w:eastAsia="fr-FR"/>
        </w:rPr>
        <w:t>temporaire</w:t>
      </w:r>
      <w:r w:rsidRPr="00992CCA">
        <w:rPr>
          <w:rFonts w:eastAsia="Times New Roman" w:cstheme="minorHAnsi"/>
          <w:lang w:eastAsia="fr-FR"/>
        </w:rPr>
        <w:t xml:space="preserve"> délocalisée</w:t>
      </w:r>
      <w:r w:rsidR="003756B4">
        <w:rPr>
          <w:rFonts w:eastAsia="Times New Roman" w:cstheme="minorHAnsi"/>
          <w:lang w:eastAsia="fr-FR"/>
        </w:rPr>
        <w:t>,</w:t>
      </w:r>
    </w:p>
    <w:p w14:paraId="69055B56" w14:textId="08C6178F" w:rsidR="0003370E" w:rsidRPr="00992CCA" w:rsidRDefault="0003370E"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 xml:space="preserve">Des </w:t>
      </w:r>
      <w:r w:rsidR="00767AB9" w:rsidRPr="00992CCA">
        <w:rPr>
          <w:rFonts w:eastAsia="Times New Roman" w:cstheme="minorHAnsi"/>
          <w:lang w:eastAsia="fr-FR"/>
        </w:rPr>
        <w:t xml:space="preserve">animations </w:t>
      </w:r>
      <w:r w:rsidRPr="00992CCA">
        <w:rPr>
          <w:rFonts w:eastAsia="Times New Roman" w:cstheme="minorHAnsi"/>
          <w:lang w:eastAsia="fr-FR"/>
        </w:rPr>
        <w:t>hors</w:t>
      </w:r>
      <w:r w:rsidR="002E48B8">
        <w:rPr>
          <w:rFonts w:eastAsia="Times New Roman" w:cstheme="minorHAnsi"/>
          <w:lang w:eastAsia="fr-FR"/>
        </w:rPr>
        <w:t>-</w:t>
      </w:r>
      <w:r w:rsidR="00224A35">
        <w:rPr>
          <w:rFonts w:eastAsia="Times New Roman" w:cstheme="minorHAnsi"/>
          <w:lang w:eastAsia="fr-FR"/>
        </w:rPr>
        <w:t>les</w:t>
      </w:r>
      <w:r w:rsidR="002E48B8">
        <w:rPr>
          <w:rFonts w:eastAsia="Times New Roman" w:cstheme="minorHAnsi"/>
          <w:lang w:eastAsia="fr-FR"/>
        </w:rPr>
        <w:t>-</w:t>
      </w:r>
      <w:r w:rsidRPr="00992CCA">
        <w:rPr>
          <w:rFonts w:eastAsia="Times New Roman" w:cstheme="minorHAnsi"/>
          <w:lang w:eastAsia="fr-FR"/>
        </w:rPr>
        <w:t>murs</w:t>
      </w:r>
      <w:r w:rsidR="00767AB9" w:rsidRPr="00992CCA">
        <w:rPr>
          <w:rFonts w:eastAsia="Times New Roman" w:cstheme="minorHAnsi"/>
          <w:lang w:eastAsia="fr-FR"/>
        </w:rPr>
        <w:t xml:space="preserve"> (</w:t>
      </w:r>
      <w:r w:rsidRPr="00992CCA">
        <w:rPr>
          <w:rFonts w:eastAsia="Times New Roman" w:cstheme="minorHAnsi"/>
          <w:lang w:eastAsia="fr-FR"/>
        </w:rPr>
        <w:t>par exemple à l’école, à la crèche, à la piscine…</w:t>
      </w:r>
      <w:r w:rsidR="00593DF0" w:rsidRPr="00992CCA">
        <w:rPr>
          <w:rFonts w:eastAsia="Times New Roman" w:cstheme="minorHAnsi"/>
          <w:lang w:eastAsia="fr-FR"/>
        </w:rPr>
        <w:t xml:space="preserve"> </w:t>
      </w:r>
      <w:r w:rsidR="002E48B8">
        <w:rPr>
          <w:rFonts w:eastAsia="Times New Roman" w:cstheme="minorHAnsi"/>
          <w:lang w:eastAsia="fr-FR"/>
        </w:rPr>
        <w:t>P</w:t>
      </w:r>
      <w:r w:rsidR="00593DF0" w:rsidRPr="00992CCA">
        <w:rPr>
          <w:rFonts w:eastAsia="Times New Roman" w:cstheme="minorHAnsi"/>
          <w:lang w:eastAsia="fr-FR"/>
        </w:rPr>
        <w:t>ensez à vos partenaires</w:t>
      </w:r>
      <w:r w:rsidR="00767AB9" w:rsidRPr="00992CCA">
        <w:rPr>
          <w:rFonts w:eastAsia="Times New Roman" w:cstheme="minorHAnsi"/>
          <w:lang w:eastAsia="fr-FR"/>
        </w:rPr>
        <w:t>)</w:t>
      </w:r>
      <w:r w:rsidR="003756B4">
        <w:rPr>
          <w:rFonts w:eastAsia="Times New Roman" w:cstheme="minorHAnsi"/>
          <w:lang w:eastAsia="fr-FR"/>
        </w:rPr>
        <w:t>,</w:t>
      </w:r>
    </w:p>
    <w:p w14:paraId="798D4350" w14:textId="0F5D4F37" w:rsidR="0003370E" w:rsidRPr="00992CCA" w:rsidRDefault="0003370E"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Un d</w:t>
      </w:r>
      <w:r w:rsidR="0027335B" w:rsidRPr="00992CCA">
        <w:rPr>
          <w:rFonts w:eastAsia="Times New Roman" w:cstheme="minorHAnsi"/>
          <w:lang w:eastAsia="fr-FR"/>
        </w:rPr>
        <w:t>épôt</w:t>
      </w:r>
      <w:r w:rsidR="00767AB9" w:rsidRPr="00992CCA">
        <w:rPr>
          <w:rFonts w:eastAsia="Times New Roman" w:cstheme="minorHAnsi"/>
          <w:lang w:eastAsia="fr-FR"/>
        </w:rPr>
        <w:t xml:space="preserve"> de livres chez les </w:t>
      </w:r>
      <w:r w:rsidR="0027335B" w:rsidRPr="00992CCA">
        <w:rPr>
          <w:rFonts w:eastAsia="Times New Roman" w:cstheme="minorHAnsi"/>
          <w:lang w:eastAsia="fr-FR"/>
        </w:rPr>
        <w:t>commerçants</w:t>
      </w:r>
      <w:r w:rsidR="003756B4">
        <w:rPr>
          <w:rFonts w:eastAsia="Times New Roman" w:cstheme="minorHAnsi"/>
          <w:lang w:eastAsia="fr-FR"/>
        </w:rPr>
        <w:t>,</w:t>
      </w:r>
    </w:p>
    <w:p w14:paraId="71F77CE7" w14:textId="09B4B70B" w:rsidR="00593DF0" w:rsidRPr="00992CCA" w:rsidRDefault="0003370E" w:rsidP="00C34019">
      <w:pPr>
        <w:pStyle w:val="Paragraphedeliste"/>
        <w:numPr>
          <w:ilvl w:val="0"/>
          <w:numId w:val="1"/>
        </w:numPr>
        <w:spacing w:after="0" w:line="300" w:lineRule="atLeast"/>
        <w:rPr>
          <w:rFonts w:eastAsia="Times New Roman" w:cstheme="minorHAnsi"/>
          <w:lang w:eastAsia="fr-FR"/>
        </w:rPr>
      </w:pPr>
      <w:r w:rsidRPr="00992CCA">
        <w:rPr>
          <w:rFonts w:eastAsia="Times New Roman" w:cstheme="minorHAnsi"/>
          <w:lang w:eastAsia="fr-FR"/>
        </w:rPr>
        <w:t xml:space="preserve">Un service </w:t>
      </w:r>
      <w:r w:rsidR="00224A35">
        <w:rPr>
          <w:rFonts w:eastAsia="Times New Roman" w:cstheme="minorHAnsi"/>
          <w:lang w:eastAsia="fr-FR"/>
        </w:rPr>
        <w:t>"</w:t>
      </w:r>
      <w:r w:rsidRPr="00992CCA">
        <w:rPr>
          <w:rFonts w:eastAsia="Times New Roman" w:cstheme="minorHAnsi"/>
          <w:lang w:eastAsia="fr-FR"/>
        </w:rPr>
        <w:t>drive</w:t>
      </w:r>
      <w:r w:rsidR="00224A35">
        <w:rPr>
          <w:rFonts w:eastAsia="Times New Roman" w:cstheme="minorHAnsi"/>
          <w:lang w:eastAsia="fr-FR"/>
        </w:rPr>
        <w:t>"</w:t>
      </w:r>
      <w:r w:rsidRPr="00992CCA">
        <w:rPr>
          <w:rFonts w:eastAsia="Times New Roman" w:cstheme="minorHAnsi"/>
          <w:lang w:eastAsia="fr-FR"/>
        </w:rPr>
        <w:t xml:space="preserve"> si la </w:t>
      </w:r>
      <w:r w:rsidR="00506983">
        <w:rPr>
          <w:rFonts w:eastAsia="Times New Roman" w:cstheme="minorHAnsi"/>
          <w:lang w:eastAsia="fr-FR"/>
        </w:rPr>
        <w:t>médiathèque</w:t>
      </w:r>
      <w:r w:rsidRPr="00992CCA">
        <w:rPr>
          <w:rFonts w:eastAsia="Times New Roman" w:cstheme="minorHAnsi"/>
          <w:lang w:eastAsia="fr-FR"/>
        </w:rPr>
        <w:t xml:space="preserve"> propose un catalogue en ligne avec la </w:t>
      </w:r>
      <w:r w:rsidR="00593DF0" w:rsidRPr="00992CCA">
        <w:rPr>
          <w:rFonts w:eastAsia="Times New Roman" w:cstheme="minorHAnsi"/>
          <w:lang w:eastAsia="fr-FR"/>
        </w:rPr>
        <w:t>possibilité</w:t>
      </w:r>
      <w:r w:rsidRPr="00992CCA">
        <w:rPr>
          <w:rFonts w:eastAsia="Times New Roman" w:cstheme="minorHAnsi"/>
          <w:lang w:eastAsia="fr-FR"/>
        </w:rPr>
        <w:t xml:space="preserve"> de réserver les documents</w:t>
      </w:r>
      <w:r w:rsidR="003756B4">
        <w:rPr>
          <w:rFonts w:eastAsia="Times New Roman" w:cstheme="minorHAnsi"/>
          <w:lang w:eastAsia="fr-FR"/>
        </w:rPr>
        <w:t>.</w:t>
      </w:r>
    </w:p>
    <w:p w14:paraId="4983DE27" w14:textId="77777777" w:rsidR="00593DF0" w:rsidRPr="00992CCA" w:rsidRDefault="00593DF0" w:rsidP="001500C4">
      <w:pPr>
        <w:spacing w:after="0" w:line="300" w:lineRule="atLeast"/>
        <w:rPr>
          <w:rFonts w:eastAsia="Times New Roman" w:cstheme="minorHAnsi"/>
          <w:lang w:eastAsia="fr-FR"/>
        </w:rPr>
      </w:pPr>
    </w:p>
    <w:bookmarkEnd w:id="0"/>
    <w:p w14:paraId="0AB3C36F" w14:textId="528E3B5B" w:rsidR="000D72F2" w:rsidRPr="003756B4" w:rsidRDefault="00993ADD" w:rsidP="001500C4">
      <w:pPr>
        <w:spacing w:after="0" w:line="300" w:lineRule="atLeast"/>
        <w:rPr>
          <w:rFonts w:eastAsia="Times New Roman" w:cstheme="minorHAnsi"/>
          <w:b/>
          <w:bCs/>
          <w:lang w:eastAsia="fr-FR"/>
        </w:rPr>
      </w:pPr>
      <w:r>
        <w:t xml:space="preserve">Pour la réouverture, vous pouvez envisager </w:t>
      </w:r>
      <w:r w:rsidRPr="003756B4">
        <w:rPr>
          <w:b/>
          <w:bCs/>
        </w:rPr>
        <w:t>une inauguration conviviale</w:t>
      </w:r>
      <w:r>
        <w:t xml:space="preserve"> en présence d’élus, du public, des partenaires et de l’équipe. C’est l’occasion de </w:t>
      </w:r>
      <w:r w:rsidRPr="003756B4">
        <w:rPr>
          <w:b/>
          <w:bCs/>
        </w:rPr>
        <w:t xml:space="preserve">faire connaître la </w:t>
      </w:r>
      <w:r w:rsidR="00506983" w:rsidRPr="003756B4">
        <w:rPr>
          <w:b/>
          <w:bCs/>
        </w:rPr>
        <w:t>médiathèque</w:t>
      </w:r>
      <w:r w:rsidRPr="003756B4">
        <w:rPr>
          <w:b/>
          <w:bCs/>
        </w:rPr>
        <w:t xml:space="preserve"> et d’attirer de nouveaux publics.</w:t>
      </w:r>
    </w:p>
    <w:p w14:paraId="04799A52" w14:textId="3161BED1" w:rsidR="00FD3E10" w:rsidRPr="00992CCA" w:rsidRDefault="00FD3E10" w:rsidP="001500C4">
      <w:pPr>
        <w:spacing w:after="0"/>
        <w:rPr>
          <w:rFonts w:eastAsia="Times New Roman" w:cstheme="minorHAnsi"/>
          <w:lang w:eastAsia="fr-FR"/>
        </w:rPr>
      </w:pPr>
      <w:r w:rsidRPr="00992CCA">
        <w:rPr>
          <w:rFonts w:eastAsia="Times New Roman" w:cstheme="minorHAnsi"/>
          <w:lang w:eastAsia="fr-FR"/>
        </w:rPr>
        <w:br w:type="page"/>
      </w:r>
    </w:p>
    <w:p w14:paraId="2EE50BFB" w14:textId="04E776C4" w:rsidR="00DF2BB5" w:rsidRDefault="00E7287E" w:rsidP="00D21536">
      <w:pPr>
        <w:pStyle w:val="Titre2"/>
      </w:pPr>
      <w:bookmarkStart w:id="26" w:name="_Annexes"/>
      <w:bookmarkEnd w:id="26"/>
      <w:r w:rsidRPr="00992CCA">
        <w:lastRenderedPageBreak/>
        <w:t>Annexes</w:t>
      </w:r>
    </w:p>
    <w:p w14:paraId="3EC3FF4A" w14:textId="77777777" w:rsidR="0001483F" w:rsidRPr="00992CCA" w:rsidRDefault="0001483F" w:rsidP="001500C4">
      <w:pPr>
        <w:spacing w:after="0" w:line="300" w:lineRule="atLeast"/>
        <w:rPr>
          <w:rFonts w:eastAsia="Times New Roman" w:cstheme="minorHAnsi"/>
          <w:lang w:eastAsia="fr-FR"/>
        </w:rPr>
      </w:pPr>
    </w:p>
    <w:p w14:paraId="758213F3" w14:textId="1D456B18" w:rsidR="00E7287E" w:rsidRPr="0001483F" w:rsidRDefault="00E7287E" w:rsidP="00D21536">
      <w:pPr>
        <w:pStyle w:val="Titre3"/>
        <w:rPr>
          <w:rFonts w:eastAsia="Times New Roman"/>
          <w:lang w:eastAsia="fr-FR"/>
        </w:rPr>
      </w:pPr>
      <w:bookmarkStart w:id="27" w:name="_Annexe_1_-"/>
      <w:bookmarkStart w:id="28" w:name="_Hlk210036668"/>
      <w:bookmarkEnd w:id="27"/>
      <w:r w:rsidRPr="0001483F">
        <w:rPr>
          <w:rFonts w:eastAsia="Times New Roman"/>
          <w:lang w:eastAsia="fr-FR"/>
        </w:rPr>
        <w:t xml:space="preserve">Annexe </w:t>
      </w:r>
      <w:r w:rsidR="00FD7DCA" w:rsidRPr="0001483F">
        <w:rPr>
          <w:rFonts w:eastAsia="Times New Roman"/>
          <w:lang w:eastAsia="fr-FR"/>
        </w:rPr>
        <w:t>1</w:t>
      </w:r>
      <w:r w:rsidRPr="0001483F">
        <w:rPr>
          <w:rFonts w:eastAsia="Times New Roman"/>
          <w:lang w:eastAsia="fr-FR"/>
        </w:rPr>
        <w:t> </w:t>
      </w:r>
      <w:r w:rsidR="00D21536">
        <w:rPr>
          <w:rFonts w:eastAsia="Times New Roman"/>
          <w:lang w:eastAsia="fr-FR"/>
        </w:rPr>
        <w:t xml:space="preserve">- </w:t>
      </w:r>
      <w:bookmarkEnd w:id="28"/>
      <w:r w:rsidRPr="0001483F">
        <w:rPr>
          <w:rFonts w:eastAsia="Times New Roman"/>
          <w:lang w:eastAsia="fr-FR"/>
        </w:rPr>
        <w:t xml:space="preserve">Subventions </w:t>
      </w:r>
    </w:p>
    <w:p w14:paraId="559B5037" w14:textId="52A6F579" w:rsidR="00674688" w:rsidRDefault="00674688" w:rsidP="001500C4">
      <w:pPr>
        <w:pStyle w:val="NormalWeb"/>
        <w:spacing w:before="0" w:beforeAutospacing="0" w:after="0" w:afterAutospacing="0"/>
        <w:rPr>
          <w:rFonts w:asciiTheme="minorHAnsi" w:hAnsiTheme="minorHAnsi" w:cstheme="minorHAnsi"/>
          <w:sz w:val="22"/>
          <w:szCs w:val="22"/>
        </w:rPr>
      </w:pPr>
      <w:r w:rsidRPr="00992CCA">
        <w:rPr>
          <w:rFonts w:asciiTheme="minorHAnsi" w:hAnsiTheme="minorHAnsi" w:cstheme="minorHAnsi"/>
          <w:sz w:val="22"/>
          <w:szCs w:val="22"/>
        </w:rPr>
        <w:t>Pour financer les projets d’aménagement, vous pouvez solliciter des subventions publiques auprès du Département de Saône</w:t>
      </w:r>
      <w:r w:rsidR="00224A35">
        <w:rPr>
          <w:rFonts w:asciiTheme="minorHAnsi" w:hAnsiTheme="minorHAnsi" w:cstheme="minorHAnsi"/>
          <w:sz w:val="22"/>
          <w:szCs w:val="22"/>
        </w:rPr>
        <w:t>-et-</w:t>
      </w:r>
      <w:r w:rsidRPr="00992CCA">
        <w:rPr>
          <w:rFonts w:asciiTheme="minorHAnsi" w:hAnsiTheme="minorHAnsi" w:cstheme="minorHAnsi"/>
          <w:sz w:val="22"/>
          <w:szCs w:val="22"/>
        </w:rPr>
        <w:t>Loire et de l’</w:t>
      </w:r>
      <w:r w:rsidR="00224A35">
        <w:rPr>
          <w:rFonts w:asciiTheme="minorHAnsi" w:hAnsiTheme="minorHAnsi" w:cstheme="minorHAnsi"/>
          <w:sz w:val="22"/>
          <w:szCs w:val="22"/>
        </w:rPr>
        <w:t>É</w:t>
      </w:r>
      <w:r w:rsidRPr="00992CCA">
        <w:rPr>
          <w:rFonts w:asciiTheme="minorHAnsi" w:hAnsiTheme="minorHAnsi" w:cstheme="minorHAnsi"/>
          <w:sz w:val="22"/>
          <w:szCs w:val="22"/>
        </w:rPr>
        <w:t>tat (D</w:t>
      </w:r>
      <w:r w:rsidR="00705C23">
        <w:rPr>
          <w:rFonts w:asciiTheme="minorHAnsi" w:hAnsiTheme="minorHAnsi" w:cstheme="minorHAnsi"/>
          <w:sz w:val="22"/>
          <w:szCs w:val="22"/>
        </w:rPr>
        <w:t>irection régionale des affaires culturelles -D</w:t>
      </w:r>
      <w:r w:rsidRPr="00992CCA">
        <w:rPr>
          <w:rFonts w:asciiTheme="minorHAnsi" w:hAnsiTheme="minorHAnsi" w:cstheme="minorHAnsi"/>
          <w:sz w:val="22"/>
          <w:szCs w:val="22"/>
        </w:rPr>
        <w:t xml:space="preserve">RAC). </w:t>
      </w:r>
    </w:p>
    <w:p w14:paraId="5C43AA4D" w14:textId="77777777" w:rsidR="00705C23" w:rsidRPr="00992CCA" w:rsidRDefault="00705C23" w:rsidP="001500C4">
      <w:pPr>
        <w:pStyle w:val="NormalWeb"/>
        <w:spacing w:before="0" w:beforeAutospacing="0" w:after="0" w:afterAutospacing="0"/>
        <w:rPr>
          <w:rFonts w:asciiTheme="minorHAnsi" w:hAnsiTheme="minorHAnsi" w:cstheme="minorHAnsi"/>
          <w:sz w:val="22"/>
          <w:szCs w:val="22"/>
        </w:rPr>
      </w:pPr>
    </w:p>
    <w:p w14:paraId="4FFC08DA" w14:textId="2B998FD2" w:rsidR="00674688" w:rsidRPr="00992CCA" w:rsidRDefault="00674688" w:rsidP="001500C4">
      <w:pPr>
        <w:pStyle w:val="NormalWeb"/>
        <w:spacing w:before="0" w:beforeAutospacing="0" w:after="0" w:afterAutospacing="0"/>
        <w:rPr>
          <w:rFonts w:asciiTheme="minorHAnsi" w:hAnsiTheme="minorHAnsi" w:cstheme="minorHAnsi"/>
          <w:sz w:val="22"/>
          <w:szCs w:val="22"/>
        </w:rPr>
      </w:pPr>
      <w:r w:rsidRPr="00992CCA">
        <w:rPr>
          <w:rFonts w:asciiTheme="minorHAnsi" w:hAnsiTheme="minorHAnsi" w:cstheme="minorHAnsi"/>
          <w:b/>
          <w:bCs/>
          <w:sz w:val="22"/>
          <w:szCs w:val="22"/>
        </w:rPr>
        <w:t xml:space="preserve">Nous vous conseillons de prendre contact dès le début du projet avec votre référent de territoire à la </w:t>
      </w:r>
      <w:r w:rsidR="000D72DB">
        <w:rPr>
          <w:rFonts w:asciiTheme="minorHAnsi" w:hAnsiTheme="minorHAnsi" w:cstheme="minorHAnsi"/>
          <w:b/>
          <w:bCs/>
          <w:sz w:val="22"/>
          <w:szCs w:val="22"/>
        </w:rPr>
        <w:t>BDSL</w:t>
      </w:r>
      <w:r w:rsidRPr="00992CCA">
        <w:rPr>
          <w:rFonts w:asciiTheme="minorHAnsi" w:hAnsiTheme="minorHAnsi" w:cstheme="minorHAnsi"/>
          <w:sz w:val="22"/>
          <w:szCs w:val="22"/>
        </w:rPr>
        <w:t xml:space="preserve"> afin de vérifier les dispositifs auxquels vous êtes éligible et les modalités d</w:t>
      </w:r>
      <w:r w:rsidR="00A816E1" w:rsidRPr="00992CCA">
        <w:rPr>
          <w:rFonts w:asciiTheme="minorHAnsi" w:hAnsiTheme="minorHAnsi" w:cstheme="minorHAnsi"/>
          <w:sz w:val="22"/>
          <w:szCs w:val="22"/>
        </w:rPr>
        <w:t xml:space="preserve">e leurs </w:t>
      </w:r>
      <w:r w:rsidRPr="00992CCA">
        <w:rPr>
          <w:rFonts w:asciiTheme="minorHAnsi" w:hAnsiTheme="minorHAnsi" w:cstheme="minorHAnsi"/>
          <w:sz w:val="22"/>
          <w:szCs w:val="22"/>
        </w:rPr>
        <w:t>attribution</w:t>
      </w:r>
      <w:r w:rsidR="00A816E1" w:rsidRPr="00992CCA">
        <w:rPr>
          <w:rFonts w:asciiTheme="minorHAnsi" w:hAnsiTheme="minorHAnsi" w:cstheme="minorHAnsi"/>
          <w:sz w:val="22"/>
          <w:szCs w:val="22"/>
        </w:rPr>
        <w:t>s</w:t>
      </w:r>
      <w:r w:rsidRPr="00992CCA">
        <w:rPr>
          <w:rFonts w:asciiTheme="minorHAnsi" w:hAnsiTheme="minorHAnsi" w:cstheme="minorHAnsi"/>
          <w:sz w:val="22"/>
          <w:szCs w:val="22"/>
        </w:rPr>
        <w:t xml:space="preserve">. </w:t>
      </w:r>
    </w:p>
    <w:p w14:paraId="6AD7D247" w14:textId="77777777" w:rsidR="00705C23" w:rsidRDefault="00705C23" w:rsidP="001500C4">
      <w:pPr>
        <w:pStyle w:val="NormalWeb"/>
        <w:spacing w:before="0" w:beforeAutospacing="0" w:after="0" w:afterAutospacing="0"/>
        <w:rPr>
          <w:rFonts w:asciiTheme="minorHAnsi" w:hAnsiTheme="minorHAnsi" w:cstheme="minorHAnsi"/>
          <w:sz w:val="22"/>
          <w:szCs w:val="22"/>
        </w:rPr>
      </w:pPr>
    </w:p>
    <w:p w14:paraId="465626EF" w14:textId="5EE3F917" w:rsidR="00E87B53" w:rsidRPr="00992CCA" w:rsidRDefault="00E87B53" w:rsidP="001500C4">
      <w:pPr>
        <w:pStyle w:val="NormalWeb"/>
        <w:spacing w:before="0" w:beforeAutospacing="0" w:after="0" w:afterAutospacing="0"/>
        <w:rPr>
          <w:rFonts w:asciiTheme="minorHAnsi" w:hAnsiTheme="minorHAnsi" w:cstheme="minorHAnsi"/>
          <w:sz w:val="22"/>
          <w:szCs w:val="22"/>
        </w:rPr>
      </w:pPr>
      <w:r w:rsidRPr="00992CCA">
        <w:rPr>
          <w:rFonts w:asciiTheme="minorHAnsi" w:hAnsiTheme="minorHAnsi" w:cstheme="minorHAnsi"/>
          <w:sz w:val="22"/>
          <w:szCs w:val="22"/>
        </w:rPr>
        <w:t xml:space="preserve">Le Département de Saône-et-Loire peut vous aider à financer un projet d’investissement pour votre </w:t>
      </w:r>
      <w:r w:rsidR="00506983">
        <w:rPr>
          <w:rFonts w:asciiTheme="minorHAnsi" w:hAnsiTheme="minorHAnsi" w:cstheme="minorHAnsi"/>
          <w:sz w:val="22"/>
          <w:szCs w:val="22"/>
        </w:rPr>
        <w:t>médiathèque</w:t>
      </w:r>
      <w:r w:rsidR="00674688" w:rsidRPr="00992CCA">
        <w:rPr>
          <w:rFonts w:asciiTheme="minorHAnsi" w:hAnsiTheme="minorHAnsi" w:cstheme="minorHAnsi"/>
          <w:sz w:val="22"/>
          <w:szCs w:val="22"/>
        </w:rPr>
        <w:t xml:space="preserve"> avec deux dispositifs :</w:t>
      </w:r>
    </w:p>
    <w:p w14:paraId="6F0BC6C2" w14:textId="6DA8E144" w:rsidR="00A816E1" w:rsidRPr="00992CCA" w:rsidRDefault="00992CCA" w:rsidP="00705C23">
      <w:pPr>
        <w:pStyle w:val="NormalWeb"/>
        <w:numPr>
          <w:ilvl w:val="0"/>
          <w:numId w:val="39"/>
        </w:numPr>
        <w:spacing w:before="0" w:beforeAutospacing="0" w:after="0" w:afterAutospacing="0"/>
        <w:rPr>
          <w:rFonts w:asciiTheme="minorHAnsi" w:hAnsiTheme="minorHAnsi" w:cstheme="minorHAnsi"/>
          <w:sz w:val="22"/>
          <w:szCs w:val="22"/>
        </w:rPr>
      </w:pPr>
      <w:r w:rsidRPr="00992CCA">
        <w:rPr>
          <w:rStyle w:val="lev"/>
          <w:rFonts w:asciiTheme="minorHAnsi" w:hAnsiTheme="minorHAnsi" w:cstheme="minorHAnsi"/>
          <w:sz w:val="22"/>
          <w:szCs w:val="22"/>
        </w:rPr>
        <w:t>S’il se</w:t>
      </w:r>
      <w:r w:rsidR="00E87B53" w:rsidRPr="00992CCA">
        <w:rPr>
          <w:rStyle w:val="lev"/>
          <w:rFonts w:asciiTheme="minorHAnsi" w:hAnsiTheme="minorHAnsi" w:cstheme="minorHAnsi"/>
          <w:sz w:val="22"/>
          <w:szCs w:val="22"/>
        </w:rPr>
        <w:t xml:space="preserve"> situe entre 1</w:t>
      </w:r>
      <w:r w:rsidR="00E927C1">
        <w:rPr>
          <w:rStyle w:val="lev"/>
          <w:rFonts w:asciiTheme="minorHAnsi" w:hAnsiTheme="minorHAnsi" w:cstheme="minorHAnsi"/>
          <w:sz w:val="22"/>
          <w:szCs w:val="22"/>
        </w:rPr>
        <w:t xml:space="preserve"> </w:t>
      </w:r>
      <w:r w:rsidR="00E87B53" w:rsidRPr="00992CCA">
        <w:rPr>
          <w:rStyle w:val="lev"/>
          <w:rFonts w:asciiTheme="minorHAnsi" w:hAnsiTheme="minorHAnsi" w:cstheme="minorHAnsi"/>
          <w:sz w:val="22"/>
          <w:szCs w:val="22"/>
        </w:rPr>
        <w:t>000 et 10 000 € HT</w:t>
      </w:r>
      <w:r w:rsidR="00D67A6B" w:rsidRPr="00992CCA">
        <w:rPr>
          <w:rStyle w:val="lev"/>
          <w:rFonts w:asciiTheme="minorHAnsi" w:hAnsiTheme="minorHAnsi" w:cstheme="minorHAnsi"/>
          <w:sz w:val="22"/>
          <w:szCs w:val="22"/>
        </w:rPr>
        <w:t>,</w:t>
      </w:r>
      <w:r w:rsidR="00674688" w:rsidRPr="00992CCA">
        <w:rPr>
          <w:rStyle w:val="lev"/>
          <w:rFonts w:asciiTheme="minorHAnsi" w:hAnsiTheme="minorHAnsi" w:cstheme="minorHAnsi"/>
          <w:sz w:val="22"/>
          <w:szCs w:val="22"/>
        </w:rPr>
        <w:t xml:space="preserve"> </w:t>
      </w:r>
      <w:r w:rsidR="009D3CEF">
        <w:rPr>
          <w:rFonts w:asciiTheme="minorHAnsi" w:hAnsiTheme="minorHAnsi" w:cstheme="minorHAnsi"/>
          <w:sz w:val="22"/>
          <w:szCs w:val="22"/>
        </w:rPr>
        <w:t xml:space="preserve">il </w:t>
      </w:r>
      <w:r w:rsidR="00E87B53" w:rsidRPr="00992CCA">
        <w:rPr>
          <w:rFonts w:asciiTheme="minorHAnsi" w:hAnsiTheme="minorHAnsi" w:cstheme="minorHAnsi"/>
          <w:sz w:val="22"/>
          <w:szCs w:val="22"/>
        </w:rPr>
        <w:t>est éligible au </w:t>
      </w:r>
      <w:r w:rsidR="0034383E" w:rsidRPr="00992CCA">
        <w:rPr>
          <w:rFonts w:asciiTheme="minorHAnsi" w:hAnsiTheme="minorHAnsi" w:cstheme="minorHAnsi"/>
          <w:sz w:val="22"/>
          <w:szCs w:val="22"/>
        </w:rPr>
        <w:t xml:space="preserve">dispositif </w:t>
      </w:r>
      <w:r w:rsidR="0034383E" w:rsidRPr="00992CCA">
        <w:rPr>
          <w:rStyle w:val="lev"/>
          <w:rFonts w:asciiTheme="minorHAnsi" w:hAnsiTheme="minorHAnsi" w:cstheme="minorHAnsi"/>
          <w:sz w:val="22"/>
          <w:szCs w:val="22"/>
        </w:rPr>
        <w:t>de</w:t>
      </w:r>
      <w:r w:rsidR="00A816E1" w:rsidRPr="00992CCA">
        <w:rPr>
          <w:rStyle w:val="lev"/>
          <w:rFonts w:asciiTheme="minorHAnsi" w:hAnsiTheme="minorHAnsi" w:cstheme="minorHAnsi"/>
          <w:sz w:val="22"/>
          <w:szCs w:val="22"/>
        </w:rPr>
        <w:t xml:space="preserve"> </w:t>
      </w:r>
      <w:r w:rsidR="00D67A6B" w:rsidRPr="00992CCA">
        <w:rPr>
          <w:rStyle w:val="lev"/>
          <w:rFonts w:asciiTheme="minorHAnsi" w:hAnsiTheme="minorHAnsi" w:cstheme="minorHAnsi"/>
          <w:sz w:val="22"/>
          <w:szCs w:val="22"/>
        </w:rPr>
        <w:t>c</w:t>
      </w:r>
      <w:r w:rsidR="00E87B53" w:rsidRPr="00992CCA">
        <w:rPr>
          <w:rStyle w:val="lev"/>
          <w:rFonts w:asciiTheme="minorHAnsi" w:hAnsiTheme="minorHAnsi" w:cstheme="minorHAnsi"/>
          <w:sz w:val="22"/>
          <w:szCs w:val="22"/>
        </w:rPr>
        <w:t>onseil et accompagnement culturels</w:t>
      </w:r>
      <w:r w:rsidR="00E87B53" w:rsidRPr="00992CCA">
        <w:rPr>
          <w:rStyle w:val="lev"/>
          <w:rFonts w:asciiTheme="minorHAnsi" w:hAnsiTheme="minorHAnsi" w:cstheme="minorHAnsi"/>
          <w:b w:val="0"/>
          <w:bCs w:val="0"/>
          <w:sz w:val="22"/>
          <w:szCs w:val="22"/>
        </w:rPr>
        <w:t> au service des territoires</w:t>
      </w:r>
      <w:r w:rsidR="00A816E1" w:rsidRPr="00992CCA">
        <w:rPr>
          <w:rStyle w:val="lev"/>
          <w:rFonts w:asciiTheme="minorHAnsi" w:hAnsiTheme="minorHAnsi" w:cstheme="minorHAnsi"/>
          <w:b w:val="0"/>
          <w:bCs w:val="0"/>
          <w:sz w:val="22"/>
          <w:szCs w:val="22"/>
        </w:rPr>
        <w:t xml:space="preserve"> qui permet de financer l’a</w:t>
      </w:r>
      <w:r w:rsidR="00A816E1" w:rsidRPr="00992CCA">
        <w:rPr>
          <w:rFonts w:asciiTheme="minorHAnsi" w:hAnsiTheme="minorHAnsi" w:cstheme="minorHAnsi"/>
          <w:sz w:val="22"/>
          <w:szCs w:val="22"/>
        </w:rPr>
        <w:t>cquisition</w:t>
      </w:r>
      <w:r w:rsidR="00E87B53" w:rsidRPr="00992CCA">
        <w:rPr>
          <w:rFonts w:asciiTheme="minorHAnsi" w:hAnsiTheme="minorHAnsi" w:cstheme="minorHAnsi"/>
          <w:sz w:val="22"/>
          <w:szCs w:val="22"/>
        </w:rPr>
        <w:t xml:space="preserve"> de mobilier </w:t>
      </w:r>
      <w:r w:rsidR="00A816E1" w:rsidRPr="00992CCA">
        <w:rPr>
          <w:rFonts w:asciiTheme="minorHAnsi" w:hAnsiTheme="minorHAnsi" w:cstheme="minorHAnsi"/>
          <w:sz w:val="22"/>
          <w:szCs w:val="22"/>
        </w:rPr>
        <w:t xml:space="preserve">et </w:t>
      </w:r>
      <w:r w:rsidR="0034383E" w:rsidRPr="00992CCA">
        <w:rPr>
          <w:rFonts w:asciiTheme="minorHAnsi" w:hAnsiTheme="minorHAnsi" w:cstheme="minorHAnsi"/>
          <w:sz w:val="22"/>
          <w:szCs w:val="22"/>
        </w:rPr>
        <w:t>l’</w:t>
      </w:r>
      <w:r w:rsidR="00D67A6B" w:rsidRPr="00992CCA">
        <w:rPr>
          <w:rFonts w:asciiTheme="minorHAnsi" w:hAnsiTheme="minorHAnsi" w:cstheme="minorHAnsi"/>
          <w:sz w:val="22"/>
          <w:szCs w:val="22"/>
        </w:rPr>
        <w:t>a</w:t>
      </w:r>
      <w:r w:rsidR="0034383E" w:rsidRPr="00992CCA">
        <w:rPr>
          <w:rFonts w:asciiTheme="minorHAnsi" w:hAnsiTheme="minorHAnsi" w:cstheme="minorHAnsi"/>
          <w:sz w:val="22"/>
          <w:szCs w:val="22"/>
        </w:rPr>
        <w:t>cquisition</w:t>
      </w:r>
      <w:r w:rsidR="00E87B53" w:rsidRPr="00992CCA">
        <w:rPr>
          <w:rFonts w:asciiTheme="minorHAnsi" w:hAnsiTheme="minorHAnsi" w:cstheme="minorHAnsi"/>
          <w:sz w:val="22"/>
          <w:szCs w:val="22"/>
        </w:rPr>
        <w:t xml:space="preserve"> de logiciels, matériel et d’équipement informatique</w:t>
      </w:r>
    </w:p>
    <w:p w14:paraId="761F1DEB" w14:textId="670190D3" w:rsidR="00A816E1" w:rsidRPr="00992CCA" w:rsidRDefault="00A816E1" w:rsidP="00705C23">
      <w:pPr>
        <w:pStyle w:val="NormalWeb"/>
        <w:numPr>
          <w:ilvl w:val="0"/>
          <w:numId w:val="39"/>
        </w:numPr>
        <w:spacing w:before="0" w:beforeAutospacing="0" w:after="0" w:afterAutospacing="0"/>
        <w:rPr>
          <w:rFonts w:asciiTheme="minorHAnsi" w:hAnsiTheme="minorHAnsi" w:cstheme="minorHAnsi"/>
          <w:sz w:val="22"/>
          <w:szCs w:val="22"/>
        </w:rPr>
      </w:pPr>
      <w:r w:rsidRPr="00992CCA">
        <w:rPr>
          <w:rFonts w:asciiTheme="minorHAnsi" w:hAnsiTheme="minorHAnsi" w:cstheme="minorHAnsi"/>
          <w:b/>
          <w:bCs/>
          <w:sz w:val="22"/>
          <w:szCs w:val="22"/>
        </w:rPr>
        <w:t xml:space="preserve">S’il </w:t>
      </w:r>
      <w:r w:rsidRPr="009D3CEF">
        <w:rPr>
          <w:rStyle w:val="lev"/>
          <w:rFonts w:asciiTheme="minorHAnsi" w:hAnsiTheme="minorHAnsi" w:cstheme="minorHAnsi"/>
          <w:sz w:val="22"/>
          <w:szCs w:val="22"/>
        </w:rPr>
        <w:t>est supérieur à 10 000 € HT</w:t>
      </w:r>
      <w:r w:rsidR="00D67A6B" w:rsidRPr="009D3CEF">
        <w:rPr>
          <w:rStyle w:val="lev"/>
          <w:rFonts w:asciiTheme="minorHAnsi" w:hAnsiTheme="minorHAnsi" w:cstheme="minorHAnsi"/>
          <w:sz w:val="22"/>
          <w:szCs w:val="22"/>
        </w:rPr>
        <w:t xml:space="preserve">, </w:t>
      </w:r>
      <w:r w:rsidR="009D3CEF">
        <w:rPr>
          <w:rFonts w:asciiTheme="minorHAnsi" w:hAnsiTheme="minorHAnsi" w:cstheme="minorHAnsi"/>
          <w:sz w:val="22"/>
          <w:szCs w:val="22"/>
        </w:rPr>
        <w:t xml:space="preserve">il </w:t>
      </w:r>
      <w:r w:rsidRPr="009D3CEF">
        <w:rPr>
          <w:rFonts w:asciiTheme="minorHAnsi" w:hAnsiTheme="minorHAnsi" w:cstheme="minorHAnsi"/>
          <w:sz w:val="22"/>
          <w:szCs w:val="22"/>
        </w:rPr>
        <w:t>est éligible à</w:t>
      </w:r>
      <w:r w:rsidRPr="00992CCA">
        <w:rPr>
          <w:rFonts w:asciiTheme="minorHAnsi" w:hAnsiTheme="minorHAnsi" w:cstheme="minorHAnsi"/>
          <w:b/>
          <w:bCs/>
          <w:sz w:val="22"/>
          <w:szCs w:val="22"/>
        </w:rPr>
        <w:t xml:space="preserve"> </w:t>
      </w:r>
      <w:r w:rsidRPr="00992CCA">
        <w:rPr>
          <w:rStyle w:val="lev"/>
          <w:rFonts w:asciiTheme="minorHAnsi" w:hAnsiTheme="minorHAnsi" w:cstheme="minorHAnsi"/>
          <w:b w:val="0"/>
          <w:bCs w:val="0"/>
          <w:sz w:val="22"/>
          <w:szCs w:val="22"/>
        </w:rPr>
        <w:t>l’appel à projet départemental. Il peut aussi intervenir</w:t>
      </w:r>
      <w:r w:rsidRPr="00992CCA">
        <w:rPr>
          <w:rStyle w:val="lev"/>
          <w:rFonts w:asciiTheme="minorHAnsi" w:hAnsiTheme="minorHAnsi" w:cstheme="minorHAnsi"/>
          <w:sz w:val="22"/>
          <w:szCs w:val="22"/>
        </w:rPr>
        <w:t xml:space="preserve"> </w:t>
      </w:r>
      <w:r w:rsidRPr="00992CCA">
        <w:rPr>
          <w:rFonts w:asciiTheme="minorHAnsi" w:hAnsiTheme="minorHAnsi" w:cstheme="minorHAnsi"/>
          <w:sz w:val="22"/>
          <w:szCs w:val="22"/>
        </w:rPr>
        <w:t xml:space="preserve">pour la construction, la rénovation ou l'équipement de votre </w:t>
      </w:r>
      <w:r w:rsidR="00506983">
        <w:rPr>
          <w:rFonts w:asciiTheme="minorHAnsi" w:hAnsiTheme="minorHAnsi" w:cstheme="minorHAnsi"/>
          <w:sz w:val="22"/>
          <w:szCs w:val="22"/>
        </w:rPr>
        <w:t>médiathèque</w:t>
      </w:r>
      <w:r w:rsidRPr="00992CCA">
        <w:rPr>
          <w:rFonts w:asciiTheme="minorHAnsi" w:hAnsiTheme="minorHAnsi" w:cstheme="minorHAnsi"/>
          <w:sz w:val="22"/>
          <w:szCs w:val="22"/>
        </w:rPr>
        <w:t>. Le champ d'action de ce dispositif est très étendu et un seul projet annuel peut être présenté par la collectivité contrairement au premier.</w:t>
      </w:r>
      <w:r w:rsidRPr="00992CCA">
        <w:rPr>
          <w:rStyle w:val="lev"/>
          <w:rFonts w:asciiTheme="minorHAnsi" w:hAnsiTheme="minorHAnsi" w:cstheme="minorHAnsi"/>
          <w:sz w:val="22"/>
          <w:szCs w:val="22"/>
        </w:rPr>
        <w:t xml:space="preserve"> </w:t>
      </w:r>
    </w:p>
    <w:p w14:paraId="57E1765A" w14:textId="77777777" w:rsidR="00705C23" w:rsidRDefault="00705C23" w:rsidP="001500C4">
      <w:pPr>
        <w:pStyle w:val="NormalWeb"/>
        <w:spacing w:before="0" w:beforeAutospacing="0" w:after="0" w:afterAutospacing="0"/>
        <w:rPr>
          <w:rStyle w:val="lev"/>
          <w:rFonts w:asciiTheme="minorHAnsi" w:hAnsiTheme="minorHAnsi" w:cstheme="minorHAnsi"/>
          <w:b w:val="0"/>
          <w:bCs w:val="0"/>
          <w:sz w:val="22"/>
          <w:szCs w:val="22"/>
        </w:rPr>
      </w:pPr>
    </w:p>
    <w:p w14:paraId="103C6BF1" w14:textId="6A241200" w:rsidR="00A816E1" w:rsidRDefault="00D67A6B" w:rsidP="001500C4">
      <w:pPr>
        <w:pStyle w:val="NormalWeb"/>
        <w:spacing w:before="0" w:beforeAutospacing="0" w:after="0" w:afterAutospacing="0"/>
        <w:rPr>
          <w:rFonts w:asciiTheme="minorHAnsi" w:hAnsiTheme="minorHAnsi" w:cstheme="minorHAnsi"/>
          <w:sz w:val="22"/>
          <w:szCs w:val="22"/>
        </w:rPr>
      </w:pPr>
      <w:r w:rsidRPr="00992CCA">
        <w:rPr>
          <w:rStyle w:val="lev"/>
          <w:rFonts w:asciiTheme="minorHAnsi" w:hAnsiTheme="minorHAnsi" w:cstheme="minorHAnsi"/>
          <w:b w:val="0"/>
          <w:bCs w:val="0"/>
          <w:sz w:val="22"/>
          <w:szCs w:val="22"/>
        </w:rPr>
        <w:t>L</w:t>
      </w:r>
      <w:r w:rsidR="00A816E1" w:rsidRPr="00992CCA">
        <w:rPr>
          <w:rStyle w:val="lev"/>
          <w:rFonts w:asciiTheme="minorHAnsi" w:hAnsiTheme="minorHAnsi" w:cstheme="minorHAnsi"/>
          <w:b w:val="0"/>
          <w:bCs w:val="0"/>
          <w:sz w:val="22"/>
          <w:szCs w:val="22"/>
        </w:rPr>
        <w:t xml:space="preserve">a </w:t>
      </w:r>
      <w:r w:rsidR="009235B7" w:rsidRPr="00992CCA">
        <w:rPr>
          <w:rStyle w:val="lev"/>
          <w:rFonts w:asciiTheme="minorHAnsi" w:hAnsiTheme="minorHAnsi" w:cstheme="minorHAnsi"/>
          <w:b w:val="0"/>
          <w:bCs w:val="0"/>
          <w:sz w:val="22"/>
          <w:szCs w:val="22"/>
        </w:rPr>
        <w:t>D</w:t>
      </w:r>
      <w:r w:rsidR="00992CCA" w:rsidRPr="00992CCA">
        <w:rPr>
          <w:rStyle w:val="lev"/>
          <w:rFonts w:asciiTheme="minorHAnsi" w:hAnsiTheme="minorHAnsi" w:cstheme="minorHAnsi"/>
          <w:b w:val="0"/>
          <w:bCs w:val="0"/>
          <w:sz w:val="22"/>
          <w:szCs w:val="22"/>
        </w:rPr>
        <w:t>RAC</w:t>
      </w:r>
      <w:r w:rsidR="009235B7" w:rsidRPr="00992CCA">
        <w:rPr>
          <w:rStyle w:val="lev"/>
          <w:rFonts w:asciiTheme="minorHAnsi" w:hAnsiTheme="minorHAnsi" w:cstheme="minorHAnsi"/>
          <w:b w:val="0"/>
          <w:bCs w:val="0"/>
          <w:sz w:val="22"/>
          <w:szCs w:val="22"/>
        </w:rPr>
        <w:t xml:space="preserve"> </w:t>
      </w:r>
      <w:r w:rsidR="00A816E1" w:rsidRPr="00992CCA">
        <w:rPr>
          <w:rStyle w:val="lev"/>
          <w:rFonts w:asciiTheme="minorHAnsi" w:hAnsiTheme="minorHAnsi" w:cstheme="minorHAnsi"/>
          <w:b w:val="0"/>
          <w:bCs w:val="0"/>
          <w:sz w:val="22"/>
          <w:szCs w:val="22"/>
        </w:rPr>
        <w:t xml:space="preserve">peut </w:t>
      </w:r>
      <w:r w:rsidR="00E943AF" w:rsidRPr="00992CCA">
        <w:rPr>
          <w:rStyle w:val="lev"/>
          <w:rFonts w:asciiTheme="minorHAnsi" w:hAnsiTheme="minorHAnsi" w:cstheme="minorHAnsi"/>
          <w:b w:val="0"/>
          <w:bCs w:val="0"/>
          <w:sz w:val="22"/>
          <w:szCs w:val="22"/>
        </w:rPr>
        <w:t>co-</w:t>
      </w:r>
      <w:r w:rsidR="00A816E1" w:rsidRPr="00992CCA">
        <w:rPr>
          <w:rStyle w:val="lev"/>
          <w:rFonts w:asciiTheme="minorHAnsi" w:hAnsiTheme="minorHAnsi" w:cstheme="minorHAnsi"/>
          <w:b w:val="0"/>
          <w:bCs w:val="0"/>
          <w:sz w:val="22"/>
          <w:szCs w:val="22"/>
        </w:rPr>
        <w:t xml:space="preserve">financer </w:t>
      </w:r>
      <w:r w:rsidR="00E943AF" w:rsidRPr="00992CCA">
        <w:rPr>
          <w:rStyle w:val="lev"/>
          <w:rFonts w:asciiTheme="minorHAnsi" w:hAnsiTheme="minorHAnsi" w:cstheme="minorHAnsi"/>
          <w:b w:val="0"/>
          <w:bCs w:val="0"/>
          <w:sz w:val="22"/>
          <w:szCs w:val="22"/>
        </w:rPr>
        <w:t>le</w:t>
      </w:r>
      <w:r w:rsidR="00A816E1" w:rsidRPr="00992CCA">
        <w:rPr>
          <w:rStyle w:val="lev"/>
          <w:rFonts w:asciiTheme="minorHAnsi" w:hAnsiTheme="minorHAnsi" w:cstheme="minorHAnsi"/>
          <w:b w:val="0"/>
          <w:bCs w:val="0"/>
          <w:sz w:val="22"/>
          <w:szCs w:val="22"/>
        </w:rPr>
        <w:t xml:space="preserve"> projet s</w:t>
      </w:r>
      <w:r w:rsidR="00A816E1" w:rsidRPr="00992CCA">
        <w:rPr>
          <w:rFonts w:asciiTheme="minorHAnsi" w:hAnsiTheme="minorHAnsi" w:cstheme="minorHAnsi"/>
          <w:sz w:val="22"/>
          <w:szCs w:val="22"/>
        </w:rPr>
        <w:t xml:space="preserve">i la surface de </w:t>
      </w:r>
      <w:r w:rsidR="00E943AF" w:rsidRPr="00992CCA">
        <w:rPr>
          <w:rFonts w:asciiTheme="minorHAnsi" w:hAnsiTheme="minorHAnsi" w:cstheme="minorHAnsi"/>
          <w:sz w:val="22"/>
          <w:szCs w:val="22"/>
        </w:rPr>
        <w:t>la</w:t>
      </w:r>
      <w:r w:rsidR="00A816E1" w:rsidRPr="00992CCA">
        <w:rPr>
          <w:rFonts w:asciiTheme="minorHAnsi" w:hAnsiTheme="minorHAnsi" w:cstheme="minorHAnsi"/>
          <w:sz w:val="22"/>
          <w:szCs w:val="22"/>
        </w:rPr>
        <w:t xml:space="preserve"> </w:t>
      </w:r>
      <w:r w:rsidR="00506983">
        <w:rPr>
          <w:rFonts w:asciiTheme="minorHAnsi" w:hAnsiTheme="minorHAnsi" w:cstheme="minorHAnsi"/>
          <w:sz w:val="22"/>
          <w:szCs w:val="22"/>
        </w:rPr>
        <w:t>médiathèque</w:t>
      </w:r>
      <w:r w:rsidR="00A816E1" w:rsidRPr="00992CCA">
        <w:rPr>
          <w:rFonts w:asciiTheme="minorHAnsi" w:hAnsiTheme="minorHAnsi" w:cstheme="minorHAnsi"/>
          <w:sz w:val="22"/>
          <w:szCs w:val="22"/>
        </w:rPr>
        <w:t xml:space="preserve"> </w:t>
      </w:r>
      <w:r w:rsidR="00A816E1" w:rsidRPr="00992CCA">
        <w:rPr>
          <w:rFonts w:asciiTheme="minorHAnsi" w:hAnsiTheme="minorHAnsi" w:cstheme="minorHAnsi"/>
          <w:b/>
          <w:bCs/>
          <w:sz w:val="22"/>
          <w:szCs w:val="22"/>
        </w:rPr>
        <w:t xml:space="preserve">est supérieure ou égale à 100 </w:t>
      </w:r>
      <w:r w:rsidR="00AD3A42" w:rsidRPr="00D84943">
        <w:rPr>
          <w:rFonts w:asciiTheme="minorHAnsi" w:hAnsiTheme="minorHAnsi" w:cstheme="minorHAnsi"/>
          <w:b/>
          <w:bCs/>
          <w:sz w:val="22"/>
          <w:szCs w:val="22"/>
        </w:rPr>
        <w:t>m</w:t>
      </w:r>
      <w:r w:rsidR="00AD3A42" w:rsidRPr="003756B4">
        <w:rPr>
          <w:rFonts w:asciiTheme="minorHAnsi" w:hAnsiTheme="minorHAnsi" w:cstheme="minorHAnsi"/>
          <w:b/>
          <w:bCs/>
          <w:sz w:val="22"/>
          <w:szCs w:val="22"/>
          <w:vertAlign w:val="superscript"/>
        </w:rPr>
        <w:t>2</w:t>
      </w:r>
      <w:r w:rsidR="00A816E1" w:rsidRPr="00D84943">
        <w:rPr>
          <w:rFonts w:asciiTheme="minorHAnsi" w:hAnsiTheme="minorHAnsi" w:cstheme="minorHAnsi"/>
          <w:b/>
          <w:bCs/>
          <w:sz w:val="22"/>
          <w:szCs w:val="22"/>
        </w:rPr>
        <w:t>.</w:t>
      </w:r>
      <w:r w:rsidR="00A816E1" w:rsidRPr="008D21E6">
        <w:rPr>
          <w:rFonts w:asciiTheme="minorHAnsi" w:hAnsiTheme="minorHAnsi" w:cstheme="minorHAnsi"/>
          <w:sz w:val="22"/>
          <w:szCs w:val="22"/>
        </w:rPr>
        <w:t xml:space="preserve"> </w:t>
      </w:r>
      <w:r w:rsidR="00A816E1" w:rsidRPr="00992CCA">
        <w:rPr>
          <w:rFonts w:asciiTheme="minorHAnsi" w:hAnsiTheme="minorHAnsi" w:cstheme="minorHAnsi"/>
          <w:sz w:val="22"/>
          <w:szCs w:val="22"/>
        </w:rPr>
        <w:t>Pour des renseignements complets, rapprochez-vous d</w:t>
      </w:r>
      <w:r w:rsidR="00992CCA" w:rsidRPr="00992CCA">
        <w:rPr>
          <w:rFonts w:asciiTheme="minorHAnsi" w:hAnsiTheme="minorHAnsi" w:cstheme="minorHAnsi"/>
          <w:sz w:val="22"/>
          <w:szCs w:val="22"/>
        </w:rPr>
        <w:t>’elle</w:t>
      </w:r>
      <w:r w:rsidR="00A816E1" w:rsidRPr="00992CCA">
        <w:rPr>
          <w:rFonts w:asciiTheme="minorHAnsi" w:hAnsiTheme="minorHAnsi" w:cstheme="minorHAnsi"/>
          <w:sz w:val="22"/>
          <w:szCs w:val="22"/>
        </w:rPr>
        <w:t xml:space="preserve"> en contactant le conseiller livre</w:t>
      </w:r>
      <w:r w:rsidR="009235B7" w:rsidRPr="00992CCA">
        <w:rPr>
          <w:rFonts w:asciiTheme="minorHAnsi" w:hAnsiTheme="minorHAnsi" w:cstheme="minorHAnsi"/>
          <w:sz w:val="22"/>
          <w:szCs w:val="22"/>
        </w:rPr>
        <w:t xml:space="preserve"> et</w:t>
      </w:r>
      <w:r w:rsidR="00A816E1" w:rsidRPr="00992CCA">
        <w:rPr>
          <w:rFonts w:asciiTheme="minorHAnsi" w:hAnsiTheme="minorHAnsi" w:cstheme="minorHAnsi"/>
          <w:sz w:val="22"/>
          <w:szCs w:val="22"/>
        </w:rPr>
        <w:t xml:space="preserve"> lecture.</w:t>
      </w:r>
    </w:p>
    <w:p w14:paraId="04D36B30" w14:textId="77777777" w:rsidR="00705C23" w:rsidRDefault="00705C23" w:rsidP="001500C4">
      <w:pPr>
        <w:pStyle w:val="NormalWeb"/>
        <w:spacing w:before="0" w:beforeAutospacing="0" w:after="0" w:afterAutospacing="0"/>
        <w:rPr>
          <w:rFonts w:asciiTheme="minorHAnsi" w:hAnsiTheme="minorHAnsi" w:cstheme="minorHAnsi"/>
          <w:sz w:val="22"/>
          <w:szCs w:val="22"/>
        </w:rPr>
      </w:pPr>
    </w:p>
    <w:p w14:paraId="58ECF0F3" w14:textId="363B0761" w:rsidR="008D21E6" w:rsidRDefault="008D21E6" w:rsidP="001500C4">
      <w:pPr>
        <w:pStyle w:val="NormalWeb"/>
        <w:spacing w:before="0" w:beforeAutospacing="0" w:after="0" w:afterAutospacing="0"/>
        <w:rPr>
          <w:rFonts w:asciiTheme="minorHAnsi" w:hAnsiTheme="minorHAnsi" w:cstheme="minorHAnsi"/>
          <w:sz w:val="22"/>
          <w:szCs w:val="22"/>
        </w:rPr>
      </w:pPr>
      <w:bookmarkStart w:id="29" w:name="_Hlk156286061"/>
      <w:r w:rsidRPr="008D21E6">
        <w:rPr>
          <w:rFonts w:asciiTheme="minorHAnsi" w:hAnsiTheme="minorHAnsi" w:cstheme="minorHAnsi"/>
          <w:b/>
          <w:bCs/>
          <w:sz w:val="22"/>
          <w:szCs w:val="22"/>
        </w:rPr>
        <w:t>Pour les projets écologiques</w:t>
      </w:r>
      <w:r>
        <w:rPr>
          <w:rFonts w:asciiTheme="minorHAnsi" w:hAnsiTheme="minorHAnsi" w:cstheme="minorHAnsi"/>
          <w:sz w:val="22"/>
          <w:szCs w:val="22"/>
        </w:rPr>
        <w:t xml:space="preserve">, </w:t>
      </w:r>
      <w:r w:rsidR="00224A35">
        <w:rPr>
          <w:rFonts w:asciiTheme="minorHAnsi" w:hAnsiTheme="minorHAnsi" w:cstheme="minorHAnsi"/>
          <w:sz w:val="22"/>
          <w:szCs w:val="22"/>
        </w:rPr>
        <w:t>la</w:t>
      </w:r>
      <w:r>
        <w:rPr>
          <w:rFonts w:asciiTheme="minorHAnsi" w:hAnsiTheme="minorHAnsi" w:cstheme="minorHAnsi"/>
          <w:sz w:val="22"/>
          <w:szCs w:val="22"/>
        </w:rPr>
        <w:t xml:space="preserve"> D</w:t>
      </w:r>
      <w:r w:rsidR="00705C23">
        <w:rPr>
          <w:rFonts w:asciiTheme="minorHAnsi" w:hAnsiTheme="minorHAnsi" w:cstheme="minorHAnsi"/>
          <w:sz w:val="22"/>
          <w:szCs w:val="22"/>
        </w:rPr>
        <w:t>RAC</w:t>
      </w:r>
      <w:r>
        <w:rPr>
          <w:rFonts w:asciiTheme="minorHAnsi" w:hAnsiTheme="minorHAnsi" w:cstheme="minorHAnsi"/>
          <w:sz w:val="22"/>
          <w:szCs w:val="22"/>
        </w:rPr>
        <w:t xml:space="preserve"> bonifie son taux de subvention. La région accompagne les projets avec le </w:t>
      </w:r>
      <w:r w:rsidR="00F25C61">
        <w:rPr>
          <w:rFonts w:asciiTheme="minorHAnsi" w:hAnsiTheme="minorHAnsi" w:cstheme="minorHAnsi"/>
          <w:sz w:val="22"/>
          <w:szCs w:val="22"/>
        </w:rPr>
        <w:t xml:space="preserve">programme </w:t>
      </w:r>
      <w:proofErr w:type="spellStart"/>
      <w:r>
        <w:rPr>
          <w:rFonts w:asciiTheme="minorHAnsi" w:hAnsiTheme="minorHAnsi" w:cstheme="minorHAnsi"/>
          <w:sz w:val="22"/>
          <w:szCs w:val="22"/>
        </w:rPr>
        <w:t>Effilogis</w:t>
      </w:r>
      <w:proofErr w:type="spellEnd"/>
      <w:r>
        <w:rPr>
          <w:rFonts w:asciiTheme="minorHAnsi" w:hAnsiTheme="minorHAnsi" w:cstheme="minorHAnsi"/>
          <w:sz w:val="22"/>
          <w:szCs w:val="22"/>
        </w:rPr>
        <w:t xml:space="preserve">. Elle apporte conseils et aides financières pour les projets « Bâtiment basse consommation Effinergie ». </w:t>
      </w:r>
    </w:p>
    <w:p w14:paraId="179648BD" w14:textId="1F721FAF" w:rsidR="008D21E6" w:rsidRDefault="006E1FFB" w:rsidP="001500C4">
      <w:pPr>
        <w:pStyle w:val="NormalWeb"/>
        <w:spacing w:before="0" w:beforeAutospacing="0" w:after="0" w:afterAutospacing="0"/>
        <w:rPr>
          <w:rFonts w:asciiTheme="minorHAnsi" w:hAnsiTheme="minorHAnsi" w:cstheme="minorHAnsi"/>
          <w:sz w:val="22"/>
          <w:szCs w:val="22"/>
        </w:rPr>
      </w:pPr>
      <w:hyperlink r:id="rId18" w:history="1">
        <w:r w:rsidR="00705C23" w:rsidRPr="00F00E74">
          <w:rPr>
            <w:rStyle w:val="Lienhypertexte"/>
            <w:rFonts w:asciiTheme="minorHAnsi" w:hAnsiTheme="minorHAnsi" w:cstheme="minorHAnsi"/>
            <w:sz w:val="22"/>
            <w:szCs w:val="22"/>
          </w:rPr>
          <w:t>https://www.effilogis.fr/page/effilogis-collectivites</w:t>
        </w:r>
      </w:hyperlink>
    </w:p>
    <w:p w14:paraId="6588EED3" w14:textId="77777777" w:rsidR="00705C23" w:rsidRPr="00992CCA" w:rsidRDefault="00705C23" w:rsidP="001500C4">
      <w:pPr>
        <w:pStyle w:val="NormalWeb"/>
        <w:spacing w:before="0" w:beforeAutospacing="0" w:after="0" w:afterAutospacing="0"/>
        <w:rPr>
          <w:rFonts w:asciiTheme="minorHAnsi" w:hAnsiTheme="minorHAnsi" w:cstheme="minorHAnsi"/>
          <w:sz w:val="22"/>
          <w:szCs w:val="22"/>
        </w:rPr>
      </w:pPr>
    </w:p>
    <w:bookmarkEnd w:id="29"/>
    <w:p w14:paraId="1079F4BD" w14:textId="2841B7DA" w:rsidR="00D84943" w:rsidRPr="00705C23" w:rsidRDefault="00D84943" w:rsidP="00705C23">
      <w:pPr>
        <w:pStyle w:val="Titre4"/>
        <w:rPr>
          <w:rStyle w:val="Accentuationintense"/>
          <w:b/>
          <w:bCs/>
          <w:i/>
          <w:iCs/>
        </w:rPr>
      </w:pPr>
      <w:r w:rsidRPr="00705C23">
        <w:rPr>
          <w:rStyle w:val="Accentuationintense"/>
          <w:b/>
          <w:bCs/>
          <w:i/>
          <w:iCs/>
        </w:rPr>
        <w:t>Recommandation</w:t>
      </w:r>
    </w:p>
    <w:p w14:paraId="1C2E650F" w14:textId="1413ED94" w:rsidR="00E87B53" w:rsidRPr="00855D2B" w:rsidRDefault="00A816E1" w:rsidP="00855D2B">
      <w:pPr>
        <w:spacing w:after="0"/>
        <w:rPr>
          <w:rStyle w:val="Accentuationintense"/>
        </w:rPr>
      </w:pPr>
      <w:r w:rsidRPr="00855D2B">
        <w:rPr>
          <w:rStyle w:val="Accentuationintense"/>
        </w:rPr>
        <w:t>En plus de ces financements</w:t>
      </w:r>
      <w:r w:rsidR="00D67A6B" w:rsidRPr="00855D2B">
        <w:rPr>
          <w:rStyle w:val="Accentuationintense"/>
        </w:rPr>
        <w:t xml:space="preserve">, </w:t>
      </w:r>
      <w:r w:rsidRPr="00855D2B">
        <w:rPr>
          <w:rStyle w:val="Accentuationintense"/>
        </w:rPr>
        <w:t>u</w:t>
      </w:r>
      <w:r w:rsidR="00E87B53" w:rsidRPr="00855D2B">
        <w:rPr>
          <w:rStyle w:val="Accentuationintense"/>
        </w:rPr>
        <w:t xml:space="preserve">n accompagnement à la réalisation de </w:t>
      </w:r>
      <w:r w:rsidR="00E943AF" w:rsidRPr="00855D2B">
        <w:rPr>
          <w:rStyle w:val="Accentuationintense"/>
        </w:rPr>
        <w:t>ce</w:t>
      </w:r>
      <w:r w:rsidR="00E87B53" w:rsidRPr="00855D2B">
        <w:rPr>
          <w:rStyle w:val="Accentuationintense"/>
        </w:rPr>
        <w:t xml:space="preserve"> projet vous est proposé dans le cadre de l'ingénierie culturelle</w:t>
      </w:r>
      <w:r w:rsidRPr="00855D2B">
        <w:rPr>
          <w:rStyle w:val="Accentuationintense"/>
        </w:rPr>
        <w:t xml:space="preserve"> de la </w:t>
      </w:r>
      <w:r w:rsidR="000D72DB" w:rsidRPr="00855D2B">
        <w:rPr>
          <w:rStyle w:val="Accentuationintense"/>
        </w:rPr>
        <w:t>BDSL</w:t>
      </w:r>
      <w:r w:rsidR="00E87B53" w:rsidRPr="00855D2B">
        <w:rPr>
          <w:rStyle w:val="Accentuationintense"/>
        </w:rPr>
        <w:t>.</w:t>
      </w:r>
    </w:p>
    <w:p w14:paraId="29676D8A" w14:textId="7FE20432" w:rsidR="00C971AE" w:rsidRPr="00992CCA" w:rsidRDefault="00C971AE" w:rsidP="001500C4">
      <w:pPr>
        <w:spacing w:after="0"/>
        <w:rPr>
          <w:rFonts w:eastAsia="Times New Roman" w:cstheme="minorHAnsi"/>
          <w:b/>
          <w:bCs/>
          <w:lang w:eastAsia="fr-FR"/>
        </w:rPr>
      </w:pPr>
    </w:p>
    <w:p w14:paraId="1CC7FF4B" w14:textId="134CF6FA" w:rsidR="005504C7" w:rsidRDefault="005504C7" w:rsidP="001500C4">
      <w:pPr>
        <w:spacing w:after="0"/>
        <w:rPr>
          <w:rFonts w:eastAsia="Times New Roman" w:cstheme="minorHAnsi"/>
          <w:b/>
          <w:bCs/>
          <w:lang w:eastAsia="fr-FR"/>
        </w:rPr>
      </w:pPr>
      <w:r>
        <w:rPr>
          <w:rFonts w:eastAsia="Times New Roman" w:cstheme="minorHAnsi"/>
          <w:b/>
          <w:bCs/>
          <w:lang w:eastAsia="fr-FR"/>
        </w:rPr>
        <w:br w:type="page"/>
      </w:r>
    </w:p>
    <w:p w14:paraId="782735B5" w14:textId="32EAC794" w:rsidR="003756B4" w:rsidRPr="00F73F75" w:rsidRDefault="00855D2B" w:rsidP="00855D2B">
      <w:pPr>
        <w:pStyle w:val="Titre3"/>
        <w:rPr>
          <w:rFonts w:eastAsia="Times New Roman" w:cstheme="minorHAnsi"/>
          <w:b/>
          <w:bCs/>
          <w:lang w:eastAsia="fr-FR"/>
        </w:rPr>
      </w:pPr>
      <w:bookmarkStart w:id="30" w:name="_Annexe_2_:"/>
      <w:bookmarkEnd w:id="30"/>
      <w:r w:rsidRPr="0001483F">
        <w:rPr>
          <w:rFonts w:eastAsia="Times New Roman"/>
          <w:lang w:eastAsia="fr-FR"/>
        </w:rPr>
        <w:lastRenderedPageBreak/>
        <w:t xml:space="preserve">Annexe </w:t>
      </w:r>
      <w:r>
        <w:rPr>
          <w:lang w:eastAsia="fr-FR"/>
        </w:rPr>
        <w:t>2</w:t>
      </w:r>
      <w:r w:rsidRPr="00855D2B">
        <w:rPr>
          <w:rFonts w:eastAsia="Times New Roman"/>
          <w:lang w:eastAsia="fr-FR"/>
        </w:rPr>
        <w:t> </w:t>
      </w:r>
      <w:r w:rsidR="003756B4" w:rsidRPr="00855D2B">
        <w:t>: Modèle de délibération du Conseil municipal (ou intercommunal) pour l’aménagement de la médiathèque</w:t>
      </w:r>
    </w:p>
    <w:p w14:paraId="1534B354" w14:textId="77777777" w:rsidR="00855D2B" w:rsidRDefault="00855D2B" w:rsidP="00855D2B">
      <w:pPr>
        <w:spacing w:after="0"/>
        <w:rPr>
          <w:rFonts w:cstheme="minorHAnsi"/>
        </w:rPr>
      </w:pPr>
    </w:p>
    <w:p w14:paraId="134465C1" w14:textId="7487B4EC" w:rsidR="003756B4" w:rsidRPr="00F73F75" w:rsidRDefault="003756B4" w:rsidP="003756B4">
      <w:pPr>
        <w:rPr>
          <w:rFonts w:cstheme="minorHAnsi"/>
        </w:rPr>
      </w:pPr>
      <w:r w:rsidRPr="00F73F75">
        <w:rPr>
          <w:rFonts w:cstheme="minorHAnsi"/>
        </w:rPr>
        <w:t>M. le Maire (ou M. le Président) rappelle à l'assemblée que l’aménagement intérieur de la médiathèque sera repensé et le mobilier renouvelé. Cette évolution s’inscrit dans une volonté d’offrir davantage de modernité et de convivialité au public usager, en améliorant en profondeur l’accessibilité et la visibilité de l’établissement ainsi que l’organisation des collections, des espaces et de l’accueil du public.</w:t>
      </w:r>
    </w:p>
    <w:p w14:paraId="788CD19E" w14:textId="4D528CD0" w:rsidR="00BE50A3" w:rsidRDefault="003756B4" w:rsidP="003756B4">
      <w:pPr>
        <w:spacing w:after="0"/>
        <w:rPr>
          <w:rFonts w:cstheme="minorHAnsi"/>
        </w:rPr>
      </w:pPr>
      <w:r w:rsidRPr="00F73F75">
        <w:rPr>
          <w:rFonts w:cstheme="minorHAnsi"/>
        </w:rPr>
        <w:t>L’objectif est ainsi d'offrir une réelle accessibilité et de réaffirmer l’attrait de la médiathèque comme pôle de ressources documentaires et lieu de vie pour les habitants.</w:t>
      </w:r>
    </w:p>
    <w:p w14:paraId="72F0EF7C" w14:textId="77777777" w:rsidR="00BE50A3" w:rsidRDefault="00BE50A3" w:rsidP="003756B4">
      <w:pPr>
        <w:spacing w:after="0"/>
        <w:rPr>
          <w:rFonts w:cstheme="minorHAnsi"/>
        </w:rPr>
      </w:pPr>
    </w:p>
    <w:p w14:paraId="42006079" w14:textId="7C36E38F" w:rsidR="003756B4" w:rsidRDefault="003756B4" w:rsidP="003756B4">
      <w:pPr>
        <w:spacing w:after="0"/>
        <w:rPr>
          <w:rFonts w:cstheme="minorHAnsi"/>
        </w:rPr>
      </w:pPr>
      <w:r w:rsidRPr="00F73F75">
        <w:rPr>
          <w:rFonts w:cstheme="minorHAnsi"/>
        </w:rPr>
        <w:t>Le coût d'acquisition prévisionnel est estimé à ……. €</w:t>
      </w:r>
      <w:r w:rsidR="00BE50A3">
        <w:rPr>
          <w:rFonts w:cstheme="minorHAnsi"/>
        </w:rPr>
        <w:t> </w:t>
      </w:r>
      <w:r w:rsidRPr="00F73F75">
        <w:rPr>
          <w:rFonts w:cstheme="minorHAnsi"/>
        </w:rPr>
        <w:t>HT, composé d'équipements mobiliers et matériels pour l’aménagement intérieur des espaces, l’accueil du public, le rangement et la présentation des collections, l’animation, la signalétique :</w:t>
      </w:r>
    </w:p>
    <w:p w14:paraId="60C4DC15" w14:textId="7B3C0AA3" w:rsidR="00705C23" w:rsidRDefault="00705C23" w:rsidP="003756B4">
      <w:pPr>
        <w:spacing w:after="0"/>
        <w:rPr>
          <w:rFonts w:cstheme="minorHAnsi"/>
        </w:rPr>
      </w:pPr>
    </w:p>
    <w:p w14:paraId="4970F677" w14:textId="11384EDD" w:rsidR="00705C23" w:rsidRPr="004720C0" w:rsidRDefault="002B74F8" w:rsidP="003756B4">
      <w:pPr>
        <w:spacing w:after="0"/>
        <w:rPr>
          <w:rStyle w:val="Accentuationlgre"/>
        </w:rPr>
      </w:pPr>
      <w:r>
        <w:rPr>
          <w:rStyle w:val="Accentuationlgre"/>
        </w:rPr>
        <w:t>[</w:t>
      </w:r>
      <w:r w:rsidR="00705C23" w:rsidRPr="004720C0">
        <w:rPr>
          <w:rStyle w:val="Accentuationlgre"/>
        </w:rPr>
        <w:t xml:space="preserve">Présentation sous forme de tableau 4 colonnes : Dépenses prévisionnelles – Montant </w:t>
      </w:r>
      <w:r w:rsidR="0075461F" w:rsidRPr="004720C0">
        <w:rPr>
          <w:rStyle w:val="Accentuationlgre"/>
        </w:rPr>
        <w:t>€ HT – Financements (publics et ressources propres) – Montant € HT et 3 lignes : Mobilier – Matériels – Total.</w:t>
      </w:r>
      <w:r>
        <w:rPr>
          <w:rStyle w:val="Accentuationlgre"/>
        </w:rPr>
        <w:t>]</w:t>
      </w:r>
    </w:p>
    <w:p w14:paraId="2381E71D" w14:textId="77777777" w:rsidR="003756B4" w:rsidRPr="00F73F75" w:rsidRDefault="003756B4" w:rsidP="003756B4">
      <w:pPr>
        <w:spacing w:after="0"/>
        <w:rPr>
          <w:rFonts w:cstheme="minorHAnsi"/>
        </w:rPr>
      </w:pPr>
    </w:p>
    <w:tbl>
      <w:tblPr>
        <w:tblStyle w:val="Grilledutableau"/>
        <w:tblW w:w="0" w:type="auto"/>
        <w:tblBorders>
          <w:bottom w:val="none" w:sz="0" w:space="0" w:color="auto"/>
        </w:tblBorders>
        <w:tblLook w:val="04A0" w:firstRow="1" w:lastRow="0" w:firstColumn="1" w:lastColumn="0" w:noHBand="0" w:noVBand="1"/>
      </w:tblPr>
      <w:tblGrid>
        <w:gridCol w:w="2265"/>
        <w:gridCol w:w="2265"/>
        <w:gridCol w:w="2266"/>
        <w:gridCol w:w="2266"/>
      </w:tblGrid>
      <w:tr w:rsidR="003756B4" w:rsidRPr="00F73F75" w14:paraId="7EF7B7BC" w14:textId="77777777" w:rsidTr="00DD2295">
        <w:tc>
          <w:tcPr>
            <w:tcW w:w="2265" w:type="dxa"/>
          </w:tcPr>
          <w:p w14:paraId="498BFF41" w14:textId="77777777" w:rsidR="003756B4" w:rsidRPr="00F73F75" w:rsidRDefault="003756B4" w:rsidP="00DD2295">
            <w:pPr>
              <w:rPr>
                <w:rFonts w:cstheme="minorHAnsi"/>
                <w:b/>
                <w:bCs/>
              </w:rPr>
            </w:pPr>
            <w:r w:rsidRPr="00F73F75">
              <w:rPr>
                <w:rFonts w:cstheme="minorHAnsi"/>
                <w:b/>
                <w:bCs/>
              </w:rPr>
              <w:t>Dépenses prévisionnelles</w:t>
            </w:r>
          </w:p>
        </w:tc>
        <w:tc>
          <w:tcPr>
            <w:tcW w:w="2265" w:type="dxa"/>
            <w:tcBorders>
              <w:bottom w:val="single" w:sz="4" w:space="0" w:color="auto"/>
              <w:right w:val="single" w:sz="36" w:space="0" w:color="auto"/>
            </w:tcBorders>
          </w:tcPr>
          <w:p w14:paraId="1ACC318A" w14:textId="77777777" w:rsidR="003756B4" w:rsidRPr="00F73F75" w:rsidRDefault="003756B4" w:rsidP="00DD2295">
            <w:pPr>
              <w:rPr>
                <w:rFonts w:cstheme="minorHAnsi"/>
                <w:b/>
                <w:bCs/>
              </w:rPr>
            </w:pPr>
            <w:r w:rsidRPr="00F73F75">
              <w:rPr>
                <w:rFonts w:cstheme="minorHAnsi"/>
                <w:b/>
                <w:bCs/>
              </w:rPr>
              <w:t>Montant € HT</w:t>
            </w:r>
          </w:p>
        </w:tc>
        <w:tc>
          <w:tcPr>
            <w:tcW w:w="2266" w:type="dxa"/>
            <w:tcBorders>
              <w:left w:val="single" w:sz="36" w:space="0" w:color="auto"/>
              <w:bottom w:val="nil"/>
            </w:tcBorders>
          </w:tcPr>
          <w:p w14:paraId="26953534" w14:textId="77777777" w:rsidR="003756B4" w:rsidRPr="00F73F75" w:rsidRDefault="003756B4" w:rsidP="00DD2295">
            <w:pPr>
              <w:rPr>
                <w:rFonts w:cstheme="minorHAnsi"/>
                <w:b/>
                <w:bCs/>
              </w:rPr>
            </w:pPr>
            <w:r w:rsidRPr="00F73F75">
              <w:rPr>
                <w:rFonts w:cstheme="minorHAnsi"/>
                <w:b/>
                <w:bCs/>
              </w:rPr>
              <w:t>Financements</w:t>
            </w:r>
          </w:p>
        </w:tc>
        <w:tc>
          <w:tcPr>
            <w:tcW w:w="2266" w:type="dxa"/>
          </w:tcPr>
          <w:p w14:paraId="4526DCF7" w14:textId="77777777" w:rsidR="003756B4" w:rsidRPr="00F73F75" w:rsidRDefault="003756B4" w:rsidP="00DD2295">
            <w:pPr>
              <w:rPr>
                <w:rFonts w:cstheme="minorHAnsi"/>
                <w:b/>
                <w:bCs/>
              </w:rPr>
            </w:pPr>
            <w:r w:rsidRPr="00F73F75">
              <w:rPr>
                <w:rFonts w:cstheme="minorHAnsi"/>
                <w:b/>
                <w:bCs/>
              </w:rPr>
              <w:t>Montant € HT</w:t>
            </w:r>
          </w:p>
        </w:tc>
      </w:tr>
      <w:tr w:rsidR="003756B4" w:rsidRPr="00F73F75" w14:paraId="096FECFD" w14:textId="77777777" w:rsidTr="00DD2295">
        <w:tc>
          <w:tcPr>
            <w:tcW w:w="2265" w:type="dxa"/>
          </w:tcPr>
          <w:p w14:paraId="0050967F" w14:textId="45EF6BA0" w:rsidR="003756B4" w:rsidRPr="00F73F75" w:rsidRDefault="003756B4" w:rsidP="00DD2295">
            <w:pPr>
              <w:rPr>
                <w:rFonts w:cstheme="minorHAnsi"/>
              </w:rPr>
            </w:pPr>
            <w:r w:rsidRPr="00F73F75">
              <w:rPr>
                <w:rFonts w:cstheme="minorHAnsi"/>
                <w:b/>
                <w:bCs/>
              </w:rPr>
              <w:t>Mobilier :</w:t>
            </w:r>
            <w:r w:rsidRPr="00F73F75">
              <w:rPr>
                <w:rFonts w:cstheme="minorHAnsi"/>
              </w:rPr>
              <w:t xml:space="preserve"> rayonnages, tables, chaises, fauteuils, </w:t>
            </w:r>
          </w:p>
          <w:p w14:paraId="2EAA2888" w14:textId="77777777" w:rsidR="003756B4" w:rsidRPr="00F73F75" w:rsidRDefault="003756B4" w:rsidP="00DD2295">
            <w:pPr>
              <w:rPr>
                <w:rFonts w:cstheme="minorHAnsi"/>
              </w:rPr>
            </w:pPr>
            <w:proofErr w:type="gramStart"/>
            <w:r w:rsidRPr="00F73F75">
              <w:rPr>
                <w:rFonts w:cstheme="minorHAnsi"/>
              </w:rPr>
              <w:t>banque</w:t>
            </w:r>
            <w:proofErr w:type="gramEnd"/>
            <w:r w:rsidRPr="00F73F75">
              <w:rPr>
                <w:rFonts w:cstheme="minorHAnsi"/>
              </w:rPr>
              <w:t xml:space="preserve"> d'accueil...</w:t>
            </w:r>
          </w:p>
          <w:p w14:paraId="50E1AB32" w14:textId="77777777" w:rsidR="003756B4" w:rsidRPr="00F73F75" w:rsidRDefault="003756B4" w:rsidP="00DD2295">
            <w:pPr>
              <w:rPr>
                <w:rFonts w:cstheme="minorHAnsi"/>
              </w:rPr>
            </w:pPr>
          </w:p>
        </w:tc>
        <w:tc>
          <w:tcPr>
            <w:tcW w:w="2265" w:type="dxa"/>
            <w:tcBorders>
              <w:bottom w:val="single" w:sz="4" w:space="0" w:color="auto"/>
              <w:right w:val="single" w:sz="36" w:space="0" w:color="auto"/>
            </w:tcBorders>
          </w:tcPr>
          <w:p w14:paraId="7C717174" w14:textId="77777777" w:rsidR="003756B4" w:rsidRPr="00F73F75" w:rsidRDefault="003756B4" w:rsidP="00DD2295">
            <w:pPr>
              <w:rPr>
                <w:rFonts w:cstheme="minorHAnsi"/>
              </w:rPr>
            </w:pPr>
          </w:p>
        </w:tc>
        <w:tc>
          <w:tcPr>
            <w:tcW w:w="2266" w:type="dxa"/>
            <w:vMerge w:val="restart"/>
            <w:tcBorders>
              <w:top w:val="nil"/>
              <w:left w:val="single" w:sz="36" w:space="0" w:color="auto"/>
            </w:tcBorders>
          </w:tcPr>
          <w:p w14:paraId="271A7C9B" w14:textId="77777777" w:rsidR="003756B4" w:rsidRPr="00F73F75" w:rsidRDefault="003756B4" w:rsidP="00DD2295">
            <w:pPr>
              <w:rPr>
                <w:rFonts w:cstheme="minorHAnsi"/>
              </w:rPr>
            </w:pPr>
            <w:r w:rsidRPr="00F73F75">
              <w:rPr>
                <w:rFonts w:cstheme="minorHAnsi"/>
                <w:b/>
                <w:bCs/>
                <w:u w:val="single"/>
              </w:rPr>
              <w:t>Subventions publiques</w:t>
            </w:r>
            <w:r w:rsidRPr="00F73F75">
              <w:rPr>
                <w:rFonts w:cstheme="minorHAnsi"/>
              </w:rPr>
              <w:t xml:space="preserve"> :</w:t>
            </w:r>
          </w:p>
          <w:p w14:paraId="3E2B1DC0" w14:textId="77777777" w:rsidR="003756B4" w:rsidRPr="00F73F75" w:rsidRDefault="003756B4" w:rsidP="00DD2295">
            <w:pPr>
              <w:rPr>
                <w:rFonts w:cstheme="minorHAnsi"/>
              </w:rPr>
            </w:pPr>
            <w:r w:rsidRPr="00F73F75">
              <w:rPr>
                <w:rFonts w:cstheme="minorHAnsi"/>
                <w:b/>
                <w:bCs/>
              </w:rPr>
              <w:t>-DRAC …</w:t>
            </w:r>
            <w:r w:rsidRPr="00F73F75">
              <w:rPr>
                <w:rFonts w:cstheme="minorHAnsi"/>
              </w:rPr>
              <w:t>- DGD Equipements :</w:t>
            </w:r>
          </w:p>
          <w:p w14:paraId="1721279E" w14:textId="77777777" w:rsidR="003756B4" w:rsidRPr="00F73F75" w:rsidRDefault="003756B4" w:rsidP="00DD2295">
            <w:pPr>
              <w:rPr>
                <w:rFonts w:cstheme="minorHAnsi"/>
              </w:rPr>
            </w:pPr>
            <w:proofErr w:type="gramStart"/>
            <w:r w:rsidRPr="00F73F75">
              <w:rPr>
                <w:rFonts w:cstheme="minorHAnsi"/>
              </w:rPr>
              <w:t>matériel</w:t>
            </w:r>
            <w:proofErr w:type="gramEnd"/>
            <w:r w:rsidRPr="00F73F75">
              <w:rPr>
                <w:rFonts w:cstheme="minorHAnsi"/>
              </w:rPr>
              <w:t xml:space="preserve"> et mobilier.</w:t>
            </w:r>
          </w:p>
          <w:p w14:paraId="6DF99C35" w14:textId="77777777" w:rsidR="003756B4" w:rsidRPr="00F73F75" w:rsidRDefault="003756B4" w:rsidP="00DD2295">
            <w:pPr>
              <w:rPr>
                <w:rFonts w:cstheme="minorHAnsi"/>
              </w:rPr>
            </w:pPr>
          </w:p>
          <w:p w14:paraId="1BEA85DB" w14:textId="77777777" w:rsidR="003756B4" w:rsidRPr="00F73F75" w:rsidRDefault="003756B4" w:rsidP="00DD2295">
            <w:pPr>
              <w:rPr>
                <w:rFonts w:cstheme="minorHAnsi"/>
              </w:rPr>
            </w:pPr>
            <w:r w:rsidRPr="00F73F75">
              <w:rPr>
                <w:rFonts w:cstheme="minorHAnsi"/>
                <w:b/>
                <w:bCs/>
              </w:rPr>
              <w:t>-Département de</w:t>
            </w:r>
            <w:r w:rsidRPr="00F73F75">
              <w:rPr>
                <w:rFonts w:cstheme="minorHAnsi"/>
              </w:rPr>
              <w:t xml:space="preserve"> …</w:t>
            </w:r>
          </w:p>
          <w:p w14:paraId="0F1DEBEB" w14:textId="77777777" w:rsidR="003756B4" w:rsidRPr="00F73F75" w:rsidRDefault="003756B4" w:rsidP="00DD2295">
            <w:pPr>
              <w:rPr>
                <w:rFonts w:cstheme="minorHAnsi"/>
              </w:rPr>
            </w:pPr>
          </w:p>
          <w:p w14:paraId="09F0432F" w14:textId="77777777" w:rsidR="003756B4" w:rsidRPr="00F73F75" w:rsidRDefault="003756B4" w:rsidP="00DD2295">
            <w:pPr>
              <w:rPr>
                <w:rFonts w:cstheme="minorHAnsi"/>
                <w:b/>
                <w:bCs/>
              </w:rPr>
            </w:pPr>
            <w:r w:rsidRPr="00F73F75">
              <w:rPr>
                <w:rFonts w:cstheme="minorHAnsi"/>
                <w:b/>
                <w:bCs/>
              </w:rPr>
              <w:t>-Ressources propres</w:t>
            </w:r>
          </w:p>
        </w:tc>
        <w:tc>
          <w:tcPr>
            <w:tcW w:w="2266" w:type="dxa"/>
            <w:vMerge w:val="restart"/>
          </w:tcPr>
          <w:p w14:paraId="614E0703" w14:textId="77777777" w:rsidR="003756B4" w:rsidRPr="00F73F75" w:rsidRDefault="003756B4" w:rsidP="00DD2295">
            <w:pPr>
              <w:rPr>
                <w:rFonts w:cstheme="minorHAnsi"/>
              </w:rPr>
            </w:pPr>
          </w:p>
        </w:tc>
      </w:tr>
      <w:tr w:rsidR="003756B4" w:rsidRPr="00F73F75" w14:paraId="679D69E3" w14:textId="77777777" w:rsidTr="00DD2295">
        <w:tc>
          <w:tcPr>
            <w:tcW w:w="2265" w:type="dxa"/>
            <w:tcBorders>
              <w:bottom w:val="single" w:sz="4" w:space="0" w:color="auto"/>
            </w:tcBorders>
          </w:tcPr>
          <w:p w14:paraId="25E352CB" w14:textId="77777777" w:rsidR="003756B4" w:rsidRPr="00F73F75" w:rsidRDefault="003756B4" w:rsidP="00DD2295">
            <w:pPr>
              <w:rPr>
                <w:rFonts w:cstheme="minorHAnsi"/>
              </w:rPr>
            </w:pPr>
            <w:r w:rsidRPr="00F73F75">
              <w:rPr>
                <w:rFonts w:cstheme="minorHAnsi"/>
                <w:b/>
                <w:bCs/>
              </w:rPr>
              <w:t>Matériels :</w:t>
            </w:r>
            <w:r w:rsidRPr="00F73F75">
              <w:rPr>
                <w:rFonts w:cstheme="minorHAnsi"/>
              </w:rPr>
              <w:t xml:space="preserve"> signalétique, scénographie,</w:t>
            </w:r>
          </w:p>
          <w:p w14:paraId="1CEC0805" w14:textId="77777777" w:rsidR="003756B4" w:rsidRPr="00F73F75" w:rsidRDefault="003756B4" w:rsidP="00DD2295">
            <w:pPr>
              <w:rPr>
                <w:rFonts w:cstheme="minorHAnsi"/>
              </w:rPr>
            </w:pPr>
            <w:proofErr w:type="gramStart"/>
            <w:r w:rsidRPr="00F73F75">
              <w:rPr>
                <w:rFonts w:cstheme="minorHAnsi"/>
              </w:rPr>
              <w:t>exposition</w:t>
            </w:r>
            <w:proofErr w:type="gramEnd"/>
            <w:r w:rsidRPr="00F73F75">
              <w:rPr>
                <w:rFonts w:cstheme="minorHAnsi"/>
              </w:rPr>
              <w:t>...</w:t>
            </w:r>
          </w:p>
        </w:tc>
        <w:tc>
          <w:tcPr>
            <w:tcW w:w="2265" w:type="dxa"/>
            <w:tcBorders>
              <w:bottom w:val="single" w:sz="4" w:space="0" w:color="auto"/>
              <w:right w:val="single" w:sz="36" w:space="0" w:color="auto"/>
            </w:tcBorders>
          </w:tcPr>
          <w:p w14:paraId="25FC6C3A" w14:textId="77777777" w:rsidR="003756B4" w:rsidRPr="00F73F75" w:rsidRDefault="003756B4" w:rsidP="00DD2295">
            <w:pPr>
              <w:rPr>
                <w:rFonts w:cstheme="minorHAnsi"/>
              </w:rPr>
            </w:pPr>
          </w:p>
        </w:tc>
        <w:tc>
          <w:tcPr>
            <w:tcW w:w="2266" w:type="dxa"/>
            <w:vMerge/>
            <w:tcBorders>
              <w:left w:val="single" w:sz="36" w:space="0" w:color="auto"/>
              <w:bottom w:val="single" w:sz="4" w:space="0" w:color="auto"/>
            </w:tcBorders>
          </w:tcPr>
          <w:p w14:paraId="5FD0C0B0" w14:textId="77777777" w:rsidR="003756B4" w:rsidRPr="00F73F75" w:rsidRDefault="003756B4" w:rsidP="00DD2295">
            <w:pPr>
              <w:rPr>
                <w:rFonts w:cstheme="minorHAnsi"/>
              </w:rPr>
            </w:pPr>
          </w:p>
        </w:tc>
        <w:tc>
          <w:tcPr>
            <w:tcW w:w="2266" w:type="dxa"/>
            <w:vMerge/>
            <w:tcBorders>
              <w:bottom w:val="single" w:sz="4" w:space="0" w:color="auto"/>
            </w:tcBorders>
          </w:tcPr>
          <w:p w14:paraId="667D150C" w14:textId="77777777" w:rsidR="003756B4" w:rsidRPr="00F73F75" w:rsidRDefault="003756B4" w:rsidP="00DD2295">
            <w:pPr>
              <w:rPr>
                <w:rFonts w:cstheme="minorHAnsi"/>
              </w:rPr>
            </w:pPr>
          </w:p>
        </w:tc>
      </w:tr>
      <w:tr w:rsidR="003756B4" w:rsidRPr="00F73F75" w14:paraId="12DD54E8" w14:textId="77777777" w:rsidTr="00DD2295">
        <w:tc>
          <w:tcPr>
            <w:tcW w:w="2265" w:type="dxa"/>
            <w:tcBorders>
              <w:bottom w:val="single" w:sz="4" w:space="0" w:color="auto"/>
            </w:tcBorders>
          </w:tcPr>
          <w:p w14:paraId="1CF42553" w14:textId="77777777" w:rsidR="003756B4" w:rsidRPr="00F73F75" w:rsidRDefault="003756B4" w:rsidP="00DD2295">
            <w:pPr>
              <w:rPr>
                <w:rFonts w:cstheme="minorHAnsi"/>
                <w:b/>
                <w:bCs/>
              </w:rPr>
            </w:pPr>
            <w:r w:rsidRPr="00F73F75">
              <w:rPr>
                <w:rFonts w:cstheme="minorHAnsi"/>
                <w:b/>
                <w:bCs/>
              </w:rPr>
              <w:t>TOTAL</w:t>
            </w:r>
          </w:p>
        </w:tc>
        <w:tc>
          <w:tcPr>
            <w:tcW w:w="2265" w:type="dxa"/>
            <w:tcBorders>
              <w:bottom w:val="single" w:sz="4" w:space="0" w:color="auto"/>
              <w:right w:val="single" w:sz="36" w:space="0" w:color="auto"/>
            </w:tcBorders>
          </w:tcPr>
          <w:p w14:paraId="5D489E4B" w14:textId="77777777" w:rsidR="003756B4" w:rsidRPr="00F73F75" w:rsidRDefault="003756B4" w:rsidP="00DD2295">
            <w:pPr>
              <w:rPr>
                <w:rFonts w:cstheme="minorHAnsi"/>
              </w:rPr>
            </w:pPr>
          </w:p>
        </w:tc>
        <w:tc>
          <w:tcPr>
            <w:tcW w:w="2266" w:type="dxa"/>
            <w:tcBorders>
              <w:left w:val="single" w:sz="36" w:space="0" w:color="auto"/>
              <w:bottom w:val="single" w:sz="4" w:space="0" w:color="auto"/>
            </w:tcBorders>
          </w:tcPr>
          <w:p w14:paraId="45ED857A" w14:textId="77777777" w:rsidR="003756B4" w:rsidRPr="00F73F75" w:rsidRDefault="003756B4" w:rsidP="00DD2295">
            <w:pPr>
              <w:rPr>
                <w:rFonts w:cstheme="minorHAnsi"/>
              </w:rPr>
            </w:pPr>
          </w:p>
        </w:tc>
        <w:tc>
          <w:tcPr>
            <w:tcW w:w="2266" w:type="dxa"/>
            <w:tcBorders>
              <w:bottom w:val="single" w:sz="4" w:space="0" w:color="auto"/>
            </w:tcBorders>
          </w:tcPr>
          <w:p w14:paraId="4426782E" w14:textId="77777777" w:rsidR="003756B4" w:rsidRPr="00F73F75" w:rsidRDefault="003756B4" w:rsidP="00DD2295">
            <w:pPr>
              <w:rPr>
                <w:rFonts w:cstheme="minorHAnsi"/>
              </w:rPr>
            </w:pPr>
          </w:p>
        </w:tc>
      </w:tr>
    </w:tbl>
    <w:p w14:paraId="0010F737" w14:textId="1E2408C2" w:rsidR="00BE50A3" w:rsidRDefault="00BE50A3" w:rsidP="003756B4">
      <w:pPr>
        <w:spacing w:after="0"/>
        <w:rPr>
          <w:rFonts w:cstheme="minorHAnsi"/>
        </w:rPr>
      </w:pPr>
    </w:p>
    <w:p w14:paraId="6770B751" w14:textId="77777777" w:rsidR="00065815" w:rsidRDefault="00065815" w:rsidP="003756B4">
      <w:pPr>
        <w:spacing w:after="0"/>
        <w:rPr>
          <w:rFonts w:cstheme="minorHAnsi"/>
        </w:rPr>
      </w:pPr>
    </w:p>
    <w:p w14:paraId="500EF3BD" w14:textId="3C952D31" w:rsidR="003756B4" w:rsidRDefault="003756B4" w:rsidP="003756B4">
      <w:pPr>
        <w:spacing w:after="0"/>
        <w:rPr>
          <w:rFonts w:cstheme="minorHAnsi"/>
        </w:rPr>
      </w:pPr>
      <w:r w:rsidRPr="00F73F75">
        <w:rPr>
          <w:rFonts w:cstheme="minorHAnsi"/>
        </w:rPr>
        <w:t>(*) Dans le cadre du concours particulier réservé aux médiathèques de la Dotation générale de décentralisation (DGD), l’État accorde aux collectivités territoriales des subventions destinées à contribuer au financement de projets tels que l’équipement et l’aménagement des médiathèques. La Direction Régionale des Affaires Culturelles (DRAC) assure l’instruction administrative et l’expertise scientifique des dossiers.</w:t>
      </w:r>
    </w:p>
    <w:p w14:paraId="68A980FC" w14:textId="34EFC036" w:rsidR="003756B4" w:rsidRDefault="003756B4" w:rsidP="006E5120">
      <w:pPr>
        <w:spacing w:after="0"/>
        <w:rPr>
          <w:rFonts w:cstheme="minorHAnsi"/>
        </w:rPr>
      </w:pPr>
      <w:r w:rsidRPr="00F73F75">
        <w:rPr>
          <w:rFonts w:cstheme="minorHAnsi"/>
        </w:rPr>
        <w:t xml:space="preserve">À ce titre, la commune/l’intercommunalité de …. </w:t>
      </w:r>
      <w:proofErr w:type="gramStart"/>
      <w:r w:rsidRPr="00F73F75">
        <w:rPr>
          <w:rFonts w:cstheme="minorHAnsi"/>
        </w:rPr>
        <w:t>déposera</w:t>
      </w:r>
      <w:proofErr w:type="gramEnd"/>
      <w:r w:rsidRPr="00F73F75">
        <w:rPr>
          <w:rFonts w:cstheme="minorHAnsi"/>
        </w:rPr>
        <w:t xml:space="preserve"> une demande de subvention auprès de la DRAC Bourgogne-Franche-Comté afin de solliciter une aide pour le financement de l'achat de mobiliers et matériels.</w:t>
      </w:r>
    </w:p>
    <w:p w14:paraId="6CADA6BD" w14:textId="77777777" w:rsidR="00E34548" w:rsidRPr="00F73F75" w:rsidRDefault="00E34548" w:rsidP="006E5120">
      <w:pPr>
        <w:spacing w:after="0"/>
        <w:rPr>
          <w:rFonts w:cstheme="minorHAnsi"/>
        </w:rPr>
      </w:pPr>
    </w:p>
    <w:p w14:paraId="36B02263" w14:textId="77777777" w:rsidR="00065815" w:rsidRDefault="003756B4" w:rsidP="006E5120">
      <w:pPr>
        <w:spacing w:after="0"/>
        <w:rPr>
          <w:rFonts w:cstheme="minorHAnsi"/>
        </w:rPr>
      </w:pPr>
      <w:r w:rsidRPr="00F73F75">
        <w:rPr>
          <w:rFonts w:cstheme="minorHAnsi"/>
        </w:rPr>
        <w:t>Dans le cadre du dispositif de Conseil et accompagnement culturels au service des territoires / ou de l’Appel à projet départemental, le Département de Saône-et-Loire accorde aux collectivités territoriales des subventions pour le financement de projets pour l’équipement et l’aménagement des médiathèques.</w:t>
      </w:r>
    </w:p>
    <w:p w14:paraId="49C62FE5" w14:textId="7957C1BB" w:rsidR="003756B4" w:rsidRDefault="003756B4" w:rsidP="006E5120">
      <w:pPr>
        <w:spacing w:after="0"/>
        <w:rPr>
          <w:rFonts w:cstheme="minorHAnsi"/>
        </w:rPr>
      </w:pPr>
      <w:r w:rsidRPr="00F73F75">
        <w:rPr>
          <w:rFonts w:cstheme="minorHAnsi"/>
        </w:rPr>
        <w:lastRenderedPageBreak/>
        <w:t>À ce titre, la commune/l’intercommunalité de</w:t>
      </w:r>
      <w:proofErr w:type="gramStart"/>
      <w:r w:rsidRPr="00F73F75">
        <w:rPr>
          <w:rFonts w:cstheme="minorHAnsi"/>
        </w:rPr>
        <w:t xml:space="preserve"> ….</w:t>
      </w:r>
      <w:proofErr w:type="gramEnd"/>
      <w:r w:rsidRPr="00F73F75">
        <w:rPr>
          <w:rFonts w:cstheme="minorHAnsi"/>
        </w:rPr>
        <w:t>déposera une demande de subvention auprès du département  de Saône-et-Loire afin de solliciter une aide pour le financement de l'achat de mobiliers et matériels.</w:t>
      </w:r>
    </w:p>
    <w:p w14:paraId="0B566536" w14:textId="77777777" w:rsidR="006E5120" w:rsidRPr="00F73F75" w:rsidRDefault="006E5120" w:rsidP="006E5120">
      <w:pPr>
        <w:spacing w:after="0"/>
        <w:rPr>
          <w:rFonts w:cstheme="minorHAnsi"/>
        </w:rPr>
      </w:pPr>
    </w:p>
    <w:p w14:paraId="47E0E199" w14:textId="17FBB979" w:rsidR="003756B4" w:rsidRPr="00BE50A3" w:rsidRDefault="003756B4" w:rsidP="003756B4">
      <w:pPr>
        <w:rPr>
          <w:rFonts w:eastAsia="Times New Roman" w:cstheme="minorHAnsi"/>
          <w:b/>
          <w:bCs/>
          <w:lang w:eastAsia="fr-FR"/>
        </w:rPr>
      </w:pPr>
      <w:r w:rsidRPr="00F73F75">
        <w:rPr>
          <w:rFonts w:cstheme="minorHAnsi"/>
        </w:rPr>
        <w:t xml:space="preserve">(*) </w:t>
      </w:r>
      <w:r w:rsidRPr="00F73F75">
        <w:rPr>
          <w:rFonts w:cstheme="minorHAnsi"/>
          <w:i/>
          <w:iCs/>
        </w:rPr>
        <w:t>Ces deux derniers paragraphes sont à mentionner séparément ou ensemble selon les organismes financeurs sollicités</w:t>
      </w:r>
      <w:r w:rsidR="00BE50A3">
        <w:rPr>
          <w:rFonts w:cstheme="minorHAnsi"/>
          <w:i/>
          <w:iCs/>
        </w:rPr>
        <w:t xml:space="preserve">. </w:t>
      </w:r>
      <w:r w:rsidRPr="00B911E5">
        <w:rPr>
          <w:rFonts w:eastAsia="Times New Roman" w:cstheme="minorHAnsi"/>
          <w:b/>
          <w:bCs/>
          <w:color w:val="FF0000"/>
          <w:lang w:eastAsia="fr-FR"/>
        </w:rPr>
        <w:br w:type="page"/>
      </w:r>
    </w:p>
    <w:p w14:paraId="7BBF3B98" w14:textId="3C8EE747" w:rsidR="00E86946" w:rsidRPr="0001483F" w:rsidRDefault="00274C74" w:rsidP="006E5120">
      <w:pPr>
        <w:pStyle w:val="Titre3"/>
        <w:rPr>
          <w:rFonts w:eastAsia="Times New Roman"/>
          <w:lang w:eastAsia="fr-FR"/>
        </w:rPr>
      </w:pPr>
      <w:bookmarkStart w:id="31" w:name="_Annexe_3_-"/>
      <w:bookmarkEnd w:id="31"/>
      <w:r w:rsidRPr="0001483F">
        <w:rPr>
          <w:rFonts w:eastAsia="Times New Roman"/>
          <w:lang w:eastAsia="fr-FR"/>
        </w:rPr>
        <w:lastRenderedPageBreak/>
        <w:t>Annexe 3 </w:t>
      </w:r>
      <w:r w:rsidR="006E5120">
        <w:rPr>
          <w:rFonts w:eastAsia="Times New Roman"/>
          <w:lang w:eastAsia="fr-FR"/>
        </w:rPr>
        <w:t xml:space="preserve">- </w:t>
      </w:r>
      <w:r w:rsidR="0071675B" w:rsidRPr="0001483F">
        <w:rPr>
          <w:rFonts w:eastAsia="Times New Roman"/>
          <w:lang w:eastAsia="fr-FR"/>
        </w:rPr>
        <w:t xml:space="preserve">Modèle de </w:t>
      </w:r>
      <w:r w:rsidR="0001483F">
        <w:rPr>
          <w:rFonts w:eastAsia="Times New Roman"/>
          <w:lang w:eastAsia="fr-FR"/>
        </w:rPr>
        <w:t>c</w:t>
      </w:r>
      <w:r w:rsidR="0071675B" w:rsidRPr="0001483F">
        <w:rPr>
          <w:rFonts w:eastAsia="Times New Roman"/>
          <w:lang w:eastAsia="fr-FR"/>
        </w:rPr>
        <w:t>ahier des charges mobilier</w:t>
      </w:r>
      <w:r w:rsidR="00D84943">
        <w:rPr>
          <w:rFonts w:eastAsia="Times New Roman"/>
          <w:lang w:eastAsia="fr-FR"/>
        </w:rPr>
        <w:t xml:space="preserve"> </w:t>
      </w:r>
    </w:p>
    <w:p w14:paraId="74E18923" w14:textId="77777777" w:rsidR="0001483F" w:rsidRDefault="0001483F" w:rsidP="001500C4">
      <w:pPr>
        <w:spacing w:after="0"/>
        <w:jc w:val="both"/>
        <w:rPr>
          <w:rFonts w:cstheme="minorHAnsi"/>
          <w:b/>
          <w:i/>
        </w:rPr>
      </w:pPr>
    </w:p>
    <w:p w14:paraId="215678A0" w14:textId="3B791250" w:rsidR="00E86946" w:rsidRPr="006E5120" w:rsidRDefault="006E5120" w:rsidP="001500C4">
      <w:pPr>
        <w:spacing w:after="0"/>
        <w:jc w:val="both"/>
        <w:rPr>
          <w:rFonts w:cstheme="minorHAnsi"/>
          <w:bCs/>
          <w:i/>
        </w:rPr>
      </w:pPr>
      <w:r>
        <w:rPr>
          <w:rFonts w:cstheme="minorHAnsi"/>
          <w:bCs/>
          <w:i/>
        </w:rPr>
        <w:t>A noter : c</w:t>
      </w:r>
      <w:r w:rsidR="00E86946" w:rsidRPr="006E5120">
        <w:rPr>
          <w:rFonts w:cstheme="minorHAnsi"/>
          <w:bCs/>
          <w:i/>
        </w:rPr>
        <w:t xml:space="preserve">e modèle de cahier des charges technique est à modifier et à adapter suivant les besoins spécifiques de la </w:t>
      </w:r>
      <w:r w:rsidR="00506983" w:rsidRPr="006E5120">
        <w:rPr>
          <w:rFonts w:cstheme="minorHAnsi"/>
          <w:bCs/>
          <w:i/>
        </w:rPr>
        <w:t>médiathèque</w:t>
      </w:r>
      <w:r w:rsidR="00E86946" w:rsidRPr="006E5120">
        <w:rPr>
          <w:rFonts w:cstheme="minorHAnsi"/>
          <w:bCs/>
          <w:i/>
        </w:rPr>
        <w:t xml:space="preserve"> concernée.</w:t>
      </w:r>
    </w:p>
    <w:p w14:paraId="58E77BAE" w14:textId="77777777" w:rsidR="00C971AE" w:rsidRPr="00992CCA" w:rsidRDefault="00C971AE" w:rsidP="001500C4">
      <w:pPr>
        <w:spacing w:after="0"/>
        <w:jc w:val="both"/>
        <w:rPr>
          <w:rFonts w:cstheme="minorHAnsi"/>
          <w:b/>
          <w:i/>
        </w:rPr>
      </w:pPr>
    </w:p>
    <w:p w14:paraId="0D5E4F1F" w14:textId="5D6993F9" w:rsidR="00E86946" w:rsidRPr="0001483F" w:rsidRDefault="00E86946" w:rsidP="0001483F">
      <w:pPr>
        <w:pStyle w:val="Paragraphedeliste"/>
        <w:numPr>
          <w:ilvl w:val="0"/>
          <w:numId w:val="28"/>
        </w:numPr>
        <w:spacing w:after="0" w:line="240" w:lineRule="auto"/>
        <w:jc w:val="both"/>
        <w:rPr>
          <w:rFonts w:cstheme="minorHAnsi"/>
          <w:b/>
        </w:rPr>
      </w:pPr>
      <w:r w:rsidRPr="0001483F">
        <w:rPr>
          <w:rFonts w:cstheme="minorHAnsi"/>
          <w:b/>
        </w:rPr>
        <w:t>Objet de la consultation</w:t>
      </w:r>
    </w:p>
    <w:p w14:paraId="760E0631" w14:textId="77777777" w:rsidR="00E86946" w:rsidRPr="00992CCA" w:rsidRDefault="00E86946" w:rsidP="001500C4">
      <w:pPr>
        <w:spacing w:after="0"/>
        <w:jc w:val="both"/>
        <w:rPr>
          <w:rFonts w:cstheme="minorHAnsi"/>
        </w:rPr>
      </w:pPr>
    </w:p>
    <w:p w14:paraId="13106CE8" w14:textId="7A7F9CB1" w:rsidR="00E86946" w:rsidRPr="00992CCA" w:rsidRDefault="00E86946" w:rsidP="001500C4">
      <w:pPr>
        <w:spacing w:after="0"/>
        <w:jc w:val="both"/>
        <w:rPr>
          <w:rFonts w:cstheme="minorHAnsi"/>
        </w:rPr>
      </w:pPr>
      <w:r w:rsidRPr="00992CCA">
        <w:rPr>
          <w:rFonts w:cstheme="minorHAnsi"/>
        </w:rPr>
        <w:t>La commune</w:t>
      </w:r>
      <w:r w:rsidR="00CF238F">
        <w:rPr>
          <w:rFonts w:cstheme="minorHAnsi"/>
        </w:rPr>
        <w:t> / L’intercommunalité</w:t>
      </w:r>
      <w:r w:rsidRPr="00992CCA">
        <w:rPr>
          <w:rFonts w:cstheme="minorHAnsi"/>
        </w:rPr>
        <w:t xml:space="preserve"> de</w:t>
      </w:r>
      <w:r w:rsidR="00D84943">
        <w:rPr>
          <w:rFonts w:cstheme="minorHAnsi"/>
        </w:rPr>
        <w:t xml:space="preserve"> </w:t>
      </w:r>
      <w:r w:rsidR="00CF238F">
        <w:rPr>
          <w:rFonts w:cstheme="minorHAnsi"/>
          <w:b/>
        </w:rPr>
        <w:t>……………………………………</w:t>
      </w:r>
      <w:proofErr w:type="gramStart"/>
      <w:r w:rsidR="00CF238F">
        <w:rPr>
          <w:rFonts w:cstheme="minorHAnsi"/>
          <w:b/>
        </w:rPr>
        <w:t>…….</w:t>
      </w:r>
      <w:proofErr w:type="gramEnd"/>
      <w:r w:rsidR="00CF238F">
        <w:rPr>
          <w:rFonts w:cstheme="minorHAnsi"/>
          <w:b/>
        </w:rPr>
        <w:t>.</w:t>
      </w:r>
      <w:r w:rsidR="00D84943">
        <w:rPr>
          <w:rFonts w:cstheme="minorHAnsi"/>
        </w:rPr>
        <w:t xml:space="preserve"> </w:t>
      </w:r>
      <w:proofErr w:type="gramStart"/>
      <w:r w:rsidRPr="00992CCA">
        <w:rPr>
          <w:rFonts w:cstheme="minorHAnsi"/>
        </w:rPr>
        <w:t>souhaite</w:t>
      </w:r>
      <w:proofErr w:type="gramEnd"/>
      <w:r w:rsidRPr="00992CCA">
        <w:rPr>
          <w:rFonts w:cstheme="minorHAnsi"/>
        </w:rPr>
        <w:t xml:space="preserve"> procéder à l’aménagement mobilier de sa future </w:t>
      </w:r>
      <w:r w:rsidR="00506983">
        <w:rPr>
          <w:rFonts w:cstheme="minorHAnsi"/>
        </w:rPr>
        <w:t>médiathèque</w:t>
      </w:r>
      <w:r w:rsidRPr="00992CCA">
        <w:rPr>
          <w:rFonts w:cstheme="minorHAnsi"/>
        </w:rPr>
        <w:t xml:space="preserve">. Son ouverture au public est prévue le </w:t>
      </w:r>
      <w:r w:rsidR="0001483F">
        <w:rPr>
          <w:rFonts w:cstheme="minorHAnsi"/>
          <w:b/>
        </w:rPr>
        <w:t>JJ</w:t>
      </w:r>
      <w:r w:rsidRPr="00992CCA">
        <w:rPr>
          <w:rFonts w:cstheme="minorHAnsi"/>
          <w:b/>
        </w:rPr>
        <w:t>/</w:t>
      </w:r>
      <w:r w:rsidR="0001483F">
        <w:rPr>
          <w:rFonts w:cstheme="minorHAnsi"/>
          <w:b/>
        </w:rPr>
        <w:t>MM</w:t>
      </w:r>
      <w:r w:rsidRPr="00992CCA">
        <w:rPr>
          <w:rFonts w:cstheme="minorHAnsi"/>
          <w:b/>
        </w:rPr>
        <w:t>/</w:t>
      </w:r>
      <w:r w:rsidR="0001483F">
        <w:rPr>
          <w:rFonts w:cstheme="minorHAnsi"/>
          <w:b/>
        </w:rPr>
        <w:t>AAAA</w:t>
      </w:r>
      <w:r w:rsidRPr="00992CCA">
        <w:rPr>
          <w:rFonts w:cstheme="minorHAnsi"/>
        </w:rPr>
        <w:t xml:space="preserve">. </w:t>
      </w:r>
    </w:p>
    <w:p w14:paraId="3256EF4A" w14:textId="4405431B" w:rsidR="00E86946" w:rsidRDefault="00E86946" w:rsidP="001500C4">
      <w:pPr>
        <w:spacing w:after="0"/>
        <w:jc w:val="both"/>
        <w:rPr>
          <w:rFonts w:cstheme="minorHAnsi"/>
        </w:rPr>
      </w:pPr>
      <w:r w:rsidRPr="00992CCA">
        <w:rPr>
          <w:rFonts w:cstheme="minorHAnsi"/>
        </w:rPr>
        <w:t>La proposition comprendra la fourniture, la livraison et l’installation du mobilier selon un schéma d’implantation conforme au plan architectural et aux espaces préalablement définis.</w:t>
      </w:r>
    </w:p>
    <w:p w14:paraId="18EC3BD3" w14:textId="77777777" w:rsidR="0057448B" w:rsidRPr="00992CCA" w:rsidRDefault="0057448B" w:rsidP="001500C4">
      <w:pPr>
        <w:spacing w:after="0"/>
        <w:jc w:val="both"/>
        <w:rPr>
          <w:rFonts w:cstheme="minorHAnsi"/>
        </w:rPr>
      </w:pPr>
    </w:p>
    <w:p w14:paraId="02E807A5" w14:textId="6F2A1890" w:rsidR="00E86946" w:rsidRPr="0057448B" w:rsidRDefault="00E86946" w:rsidP="0057448B">
      <w:pPr>
        <w:pStyle w:val="Paragraphedeliste"/>
        <w:numPr>
          <w:ilvl w:val="1"/>
          <w:numId w:val="28"/>
        </w:numPr>
        <w:tabs>
          <w:tab w:val="left" w:pos="851"/>
        </w:tabs>
        <w:spacing w:after="0" w:line="240" w:lineRule="auto"/>
        <w:jc w:val="both"/>
        <w:rPr>
          <w:rFonts w:cstheme="minorHAnsi"/>
          <w:b/>
        </w:rPr>
      </w:pPr>
      <w:r w:rsidRPr="0057448B">
        <w:rPr>
          <w:rFonts w:cstheme="minorHAnsi"/>
          <w:b/>
        </w:rPr>
        <w:t>Généralités</w:t>
      </w:r>
      <w:r w:rsidR="0071675B" w:rsidRPr="0057448B">
        <w:rPr>
          <w:rFonts w:cstheme="minorHAnsi"/>
          <w:b/>
        </w:rPr>
        <w:br/>
      </w:r>
    </w:p>
    <w:p w14:paraId="63A74EBF" w14:textId="7B385E10" w:rsidR="00E86946" w:rsidRDefault="00F02E59" w:rsidP="001500C4">
      <w:pPr>
        <w:spacing w:after="0"/>
        <w:jc w:val="both"/>
        <w:rPr>
          <w:rFonts w:cstheme="minorHAnsi"/>
        </w:rPr>
      </w:pPr>
      <w:r w:rsidRPr="00992CCA">
        <w:rPr>
          <w:rFonts w:cstheme="minorHAnsi"/>
        </w:rPr>
        <w:t>En plus des qualités fonctionnelles attendues</w:t>
      </w:r>
      <w:r w:rsidR="00224A35">
        <w:rPr>
          <w:rFonts w:cstheme="minorHAnsi"/>
        </w:rPr>
        <w:t>,</w:t>
      </w:r>
      <w:r w:rsidRPr="00992CCA">
        <w:rPr>
          <w:rFonts w:cstheme="minorHAnsi"/>
        </w:rPr>
        <w:t xml:space="preserve"> le mobilier</w:t>
      </w:r>
      <w:r w:rsidR="00E86946" w:rsidRPr="00992CCA">
        <w:rPr>
          <w:rFonts w:cstheme="minorHAnsi"/>
        </w:rPr>
        <w:t xml:space="preserve"> sera adapté par sa forme, ses dimensions, les choix esthétiques</w:t>
      </w:r>
      <w:r w:rsidRPr="00992CCA">
        <w:rPr>
          <w:rFonts w:cstheme="minorHAnsi"/>
        </w:rPr>
        <w:t xml:space="preserve"> avec le parti pris architectural et la volonté de concevoir un lieu à la fois chaleureux, lumineux et fonctionnel, ainsi qu’</w:t>
      </w:r>
      <w:r w:rsidR="00E86946" w:rsidRPr="00992CCA">
        <w:rPr>
          <w:rFonts w:cstheme="minorHAnsi"/>
        </w:rPr>
        <w:t xml:space="preserve">à la diversité des publics qui fréquenteront la </w:t>
      </w:r>
      <w:r w:rsidR="00506983">
        <w:rPr>
          <w:rFonts w:cstheme="minorHAnsi"/>
        </w:rPr>
        <w:t>médiathèque</w:t>
      </w:r>
      <w:r w:rsidR="00E86946" w:rsidRPr="00992CCA">
        <w:rPr>
          <w:rFonts w:cstheme="minorHAnsi"/>
        </w:rPr>
        <w:t xml:space="preserve">. </w:t>
      </w:r>
    </w:p>
    <w:p w14:paraId="2EB4F50F" w14:textId="77777777" w:rsidR="0001483F" w:rsidRPr="00992CCA" w:rsidRDefault="0001483F" w:rsidP="001500C4">
      <w:pPr>
        <w:spacing w:after="0"/>
        <w:jc w:val="both"/>
        <w:rPr>
          <w:rFonts w:cstheme="minorHAnsi"/>
        </w:rPr>
      </w:pPr>
    </w:p>
    <w:p w14:paraId="19F708BD" w14:textId="1BEAFB32" w:rsidR="00E86946" w:rsidRPr="0001483F" w:rsidRDefault="00F02E59" w:rsidP="0001483F">
      <w:pPr>
        <w:pStyle w:val="Paragraphedeliste"/>
        <w:numPr>
          <w:ilvl w:val="1"/>
          <w:numId w:val="28"/>
        </w:numPr>
        <w:tabs>
          <w:tab w:val="left" w:pos="851"/>
        </w:tabs>
        <w:spacing w:after="0" w:line="240" w:lineRule="auto"/>
        <w:jc w:val="both"/>
        <w:rPr>
          <w:rFonts w:cstheme="minorHAnsi"/>
          <w:b/>
        </w:rPr>
      </w:pPr>
      <w:r w:rsidRPr="0001483F">
        <w:rPr>
          <w:rFonts w:cstheme="minorHAnsi"/>
          <w:b/>
        </w:rPr>
        <w:t>Les</w:t>
      </w:r>
      <w:r w:rsidR="00E86946" w:rsidRPr="0001483F">
        <w:rPr>
          <w:rFonts w:cstheme="minorHAnsi"/>
          <w:b/>
        </w:rPr>
        <w:t xml:space="preserve"> propositions </w:t>
      </w:r>
    </w:p>
    <w:p w14:paraId="2066B9B7" w14:textId="77777777" w:rsidR="00D84943" w:rsidRDefault="00E86946" w:rsidP="00D84943">
      <w:pPr>
        <w:pStyle w:val="Paragraphedeliste"/>
        <w:numPr>
          <w:ilvl w:val="0"/>
          <w:numId w:val="29"/>
        </w:numPr>
        <w:tabs>
          <w:tab w:val="left" w:pos="1560"/>
        </w:tabs>
        <w:spacing w:after="0" w:line="240" w:lineRule="auto"/>
        <w:rPr>
          <w:rFonts w:cstheme="minorHAnsi"/>
        </w:rPr>
      </w:pPr>
      <w:r w:rsidRPr="00D84943">
        <w:rPr>
          <w:rFonts w:cstheme="minorHAnsi"/>
        </w:rPr>
        <w:t xml:space="preserve">Une liste descriptive (dimensions, matériaux, coloris) et le coût de chaque élément mobilier </w:t>
      </w:r>
      <w:r w:rsidRPr="00D84943">
        <w:rPr>
          <w:rFonts w:cstheme="minorHAnsi"/>
          <w:u w:val="single"/>
        </w:rPr>
        <w:t>classé par zone</w:t>
      </w:r>
      <w:r w:rsidRPr="00D84943">
        <w:rPr>
          <w:rFonts w:cstheme="minorHAnsi"/>
        </w:rPr>
        <w:t>, y compris les éléments de fixation et d’assemblage, la signalétique et les options éventuelles</w:t>
      </w:r>
      <w:r w:rsidR="00224A35" w:rsidRPr="00D84943">
        <w:rPr>
          <w:rFonts w:cstheme="minorHAnsi"/>
        </w:rPr>
        <w:t>.</w:t>
      </w:r>
      <w:r w:rsidR="00F02E59" w:rsidRPr="00D84943">
        <w:rPr>
          <w:rFonts w:cstheme="minorHAnsi"/>
        </w:rPr>
        <w:t xml:space="preserve"> </w:t>
      </w:r>
    </w:p>
    <w:p w14:paraId="57069775" w14:textId="1FEF764D" w:rsidR="00E86946" w:rsidRPr="00D84943" w:rsidRDefault="00E86946" w:rsidP="00D84943">
      <w:pPr>
        <w:pStyle w:val="Paragraphedeliste"/>
        <w:numPr>
          <w:ilvl w:val="0"/>
          <w:numId w:val="29"/>
        </w:numPr>
        <w:tabs>
          <w:tab w:val="left" w:pos="1560"/>
        </w:tabs>
        <w:spacing w:after="0" w:line="240" w:lineRule="auto"/>
        <w:rPr>
          <w:rFonts w:cstheme="minorHAnsi"/>
        </w:rPr>
      </w:pPr>
      <w:r w:rsidRPr="00D84943">
        <w:rPr>
          <w:rFonts w:cstheme="minorHAnsi"/>
        </w:rPr>
        <w:t>Des illustrations des produits</w:t>
      </w:r>
      <w:r w:rsidR="00D84943">
        <w:rPr>
          <w:rFonts w:cstheme="minorHAnsi"/>
        </w:rPr>
        <w:t>.</w:t>
      </w:r>
    </w:p>
    <w:p w14:paraId="56819AA9" w14:textId="0CAB3D72" w:rsidR="00E86946" w:rsidRPr="00D84943" w:rsidRDefault="00E86946" w:rsidP="00D84943">
      <w:pPr>
        <w:pStyle w:val="Paragraphedeliste"/>
        <w:numPr>
          <w:ilvl w:val="0"/>
          <w:numId w:val="29"/>
        </w:numPr>
        <w:tabs>
          <w:tab w:val="left" w:pos="1560"/>
        </w:tabs>
        <w:spacing w:after="0" w:line="240" w:lineRule="auto"/>
        <w:jc w:val="both"/>
        <w:rPr>
          <w:rFonts w:cstheme="minorHAnsi"/>
          <w:u w:val="single"/>
        </w:rPr>
      </w:pPr>
      <w:r w:rsidRPr="00D84943">
        <w:rPr>
          <w:rFonts w:cstheme="minorHAnsi"/>
        </w:rPr>
        <w:t xml:space="preserve">Un récapitulatif du mètre linéaire ou nombre de bacs prévus </w:t>
      </w:r>
      <w:r w:rsidRPr="00D84943">
        <w:rPr>
          <w:rFonts w:cstheme="minorHAnsi"/>
          <w:u w:val="single"/>
        </w:rPr>
        <w:t>par type de documents</w:t>
      </w:r>
      <w:r w:rsidR="00CF238F">
        <w:rPr>
          <w:rFonts w:cstheme="minorHAnsi"/>
          <w:u w:val="single"/>
        </w:rPr>
        <w:t>.</w:t>
      </w:r>
    </w:p>
    <w:p w14:paraId="23DC698C" w14:textId="409A3320" w:rsidR="00E86946" w:rsidRPr="00D84943" w:rsidRDefault="00E86946" w:rsidP="00D84943">
      <w:pPr>
        <w:pStyle w:val="Paragraphedeliste"/>
        <w:numPr>
          <w:ilvl w:val="0"/>
          <w:numId w:val="29"/>
        </w:numPr>
        <w:tabs>
          <w:tab w:val="left" w:pos="1560"/>
        </w:tabs>
        <w:spacing w:after="0" w:line="240" w:lineRule="auto"/>
        <w:jc w:val="both"/>
        <w:rPr>
          <w:rFonts w:cstheme="minorHAnsi"/>
        </w:rPr>
      </w:pPr>
      <w:r w:rsidRPr="00D84943">
        <w:rPr>
          <w:rFonts w:cstheme="minorHAnsi"/>
        </w:rPr>
        <w:t>Les délais et conditions de livraison et d’installation</w:t>
      </w:r>
      <w:r w:rsidR="00D84943">
        <w:rPr>
          <w:rFonts w:cstheme="minorHAnsi"/>
        </w:rPr>
        <w:t>.</w:t>
      </w:r>
    </w:p>
    <w:p w14:paraId="1CB2DD06" w14:textId="76A83394" w:rsidR="00E86946" w:rsidRPr="00D84943" w:rsidRDefault="00E86946" w:rsidP="00D84943">
      <w:pPr>
        <w:pStyle w:val="Paragraphedeliste"/>
        <w:numPr>
          <w:ilvl w:val="0"/>
          <w:numId w:val="29"/>
        </w:numPr>
        <w:tabs>
          <w:tab w:val="left" w:pos="1560"/>
        </w:tabs>
        <w:spacing w:after="0" w:line="240" w:lineRule="auto"/>
        <w:jc w:val="both"/>
        <w:rPr>
          <w:rFonts w:cstheme="minorHAnsi"/>
        </w:rPr>
      </w:pPr>
      <w:r w:rsidRPr="00D84943">
        <w:rPr>
          <w:rFonts w:cstheme="minorHAnsi"/>
        </w:rPr>
        <w:t>Les conditions de garantie</w:t>
      </w:r>
      <w:r w:rsidR="00D84943">
        <w:rPr>
          <w:rFonts w:cstheme="minorHAnsi"/>
        </w:rPr>
        <w:t>.</w:t>
      </w:r>
    </w:p>
    <w:p w14:paraId="14D5F949" w14:textId="77777777" w:rsidR="00E86946" w:rsidRPr="00992CCA" w:rsidRDefault="00E86946" w:rsidP="001500C4">
      <w:pPr>
        <w:spacing w:after="0"/>
        <w:jc w:val="both"/>
        <w:rPr>
          <w:rFonts w:cstheme="minorHAnsi"/>
        </w:rPr>
      </w:pPr>
    </w:p>
    <w:p w14:paraId="6FC931A5" w14:textId="58CF9532" w:rsidR="00E86946" w:rsidRPr="0001483F" w:rsidRDefault="00E86946" w:rsidP="0001483F">
      <w:pPr>
        <w:pStyle w:val="Paragraphedeliste"/>
        <w:numPr>
          <w:ilvl w:val="0"/>
          <w:numId w:val="28"/>
        </w:numPr>
        <w:spacing w:after="0" w:line="240" w:lineRule="auto"/>
        <w:jc w:val="both"/>
        <w:rPr>
          <w:rFonts w:cstheme="minorHAnsi"/>
          <w:b/>
        </w:rPr>
      </w:pPr>
      <w:r w:rsidRPr="0001483F">
        <w:rPr>
          <w:rFonts w:cstheme="minorHAnsi"/>
          <w:b/>
        </w:rPr>
        <w:t>Caractéristiques du mobilier</w:t>
      </w:r>
    </w:p>
    <w:p w14:paraId="148275C3" w14:textId="77777777" w:rsidR="00E86946" w:rsidRPr="00992CCA" w:rsidRDefault="00E86946" w:rsidP="001500C4">
      <w:pPr>
        <w:spacing w:after="0"/>
        <w:jc w:val="both"/>
        <w:rPr>
          <w:rFonts w:cstheme="minorHAnsi"/>
          <w:u w:val="single"/>
        </w:rPr>
      </w:pPr>
    </w:p>
    <w:p w14:paraId="30BDB017" w14:textId="46790C46" w:rsidR="00D84943" w:rsidRDefault="00E86946" w:rsidP="001500C4">
      <w:pPr>
        <w:pStyle w:val="Corpsdetexte"/>
        <w:rPr>
          <w:rFonts w:asciiTheme="minorHAnsi" w:hAnsiTheme="minorHAnsi" w:cstheme="minorHAnsi"/>
          <w:sz w:val="22"/>
          <w:szCs w:val="22"/>
        </w:rPr>
      </w:pPr>
      <w:r w:rsidRPr="00992CCA">
        <w:rPr>
          <w:rFonts w:asciiTheme="minorHAnsi" w:hAnsiTheme="minorHAnsi" w:cstheme="minorHAnsi"/>
          <w:sz w:val="22"/>
          <w:szCs w:val="22"/>
        </w:rPr>
        <w:t>La proposition de mobilier présentera un ensemble cohérent, tant esthétiquement que fonctionnellement : harmonie des rayonnages, tables, chaises, chauffeuses.</w:t>
      </w:r>
      <w:r w:rsidR="00D84943">
        <w:rPr>
          <w:rFonts w:asciiTheme="minorHAnsi" w:hAnsiTheme="minorHAnsi" w:cstheme="minorHAnsi"/>
          <w:sz w:val="22"/>
          <w:szCs w:val="22"/>
        </w:rPr>
        <w:t xml:space="preserve"> </w:t>
      </w:r>
      <w:r w:rsidRPr="00992CCA">
        <w:rPr>
          <w:rFonts w:asciiTheme="minorHAnsi" w:hAnsiTheme="minorHAnsi" w:cstheme="minorHAnsi"/>
          <w:sz w:val="22"/>
          <w:szCs w:val="22"/>
        </w:rPr>
        <w:t>De façon générale</w:t>
      </w:r>
      <w:r w:rsidR="0057448B">
        <w:rPr>
          <w:rFonts w:asciiTheme="minorHAnsi" w:hAnsiTheme="minorHAnsi" w:cstheme="minorHAnsi"/>
          <w:sz w:val="22"/>
          <w:szCs w:val="22"/>
        </w:rPr>
        <w:t>,</w:t>
      </w:r>
      <w:r w:rsidRPr="00992CCA">
        <w:rPr>
          <w:rFonts w:asciiTheme="minorHAnsi" w:hAnsiTheme="minorHAnsi" w:cstheme="minorHAnsi"/>
          <w:sz w:val="22"/>
          <w:szCs w:val="22"/>
        </w:rPr>
        <w:t xml:space="preserve"> le mobilier devra être :</w:t>
      </w:r>
    </w:p>
    <w:p w14:paraId="4F2BD523" w14:textId="77777777" w:rsidR="00D84943" w:rsidRDefault="0057448B" w:rsidP="00D84943">
      <w:pPr>
        <w:pStyle w:val="Corpsdetexte"/>
        <w:numPr>
          <w:ilvl w:val="0"/>
          <w:numId w:val="30"/>
        </w:numPr>
        <w:rPr>
          <w:rFonts w:asciiTheme="minorHAnsi" w:hAnsiTheme="minorHAnsi" w:cstheme="minorHAnsi"/>
          <w:sz w:val="22"/>
          <w:szCs w:val="22"/>
        </w:rPr>
      </w:pPr>
      <w:proofErr w:type="gramStart"/>
      <w:r>
        <w:rPr>
          <w:rFonts w:asciiTheme="minorHAnsi" w:hAnsiTheme="minorHAnsi" w:cstheme="minorHAnsi"/>
          <w:sz w:val="22"/>
          <w:szCs w:val="22"/>
        </w:rPr>
        <w:t>s</w:t>
      </w:r>
      <w:r w:rsidR="0002629F" w:rsidRPr="00992CCA">
        <w:rPr>
          <w:rFonts w:asciiTheme="minorHAnsi" w:hAnsiTheme="minorHAnsi" w:cstheme="minorHAnsi"/>
          <w:sz w:val="22"/>
          <w:szCs w:val="22"/>
        </w:rPr>
        <w:t>olide</w:t>
      </w:r>
      <w:proofErr w:type="gramEnd"/>
      <w:r>
        <w:rPr>
          <w:rFonts w:asciiTheme="minorHAnsi" w:hAnsiTheme="minorHAnsi" w:cstheme="minorHAnsi"/>
          <w:sz w:val="22"/>
          <w:szCs w:val="22"/>
        </w:rPr>
        <w:t>,</w:t>
      </w:r>
    </w:p>
    <w:p w14:paraId="2DB1B51D" w14:textId="77777777" w:rsidR="00D84943" w:rsidRDefault="0057448B" w:rsidP="00D84943">
      <w:pPr>
        <w:pStyle w:val="Corpsdetexte"/>
        <w:numPr>
          <w:ilvl w:val="0"/>
          <w:numId w:val="30"/>
        </w:numPr>
        <w:rPr>
          <w:rFonts w:asciiTheme="minorHAnsi" w:hAnsiTheme="minorHAnsi" w:cstheme="minorHAnsi"/>
          <w:sz w:val="22"/>
          <w:szCs w:val="22"/>
        </w:rPr>
      </w:pPr>
      <w:proofErr w:type="gramStart"/>
      <w:r>
        <w:rPr>
          <w:rFonts w:asciiTheme="minorHAnsi" w:hAnsiTheme="minorHAnsi" w:cstheme="minorHAnsi"/>
          <w:sz w:val="22"/>
          <w:szCs w:val="22"/>
        </w:rPr>
        <w:t>f</w:t>
      </w:r>
      <w:r w:rsidR="0002629F" w:rsidRPr="00992CCA">
        <w:rPr>
          <w:rFonts w:asciiTheme="minorHAnsi" w:hAnsiTheme="minorHAnsi" w:cstheme="minorHAnsi"/>
          <w:sz w:val="22"/>
          <w:szCs w:val="22"/>
        </w:rPr>
        <w:t>acilement</w:t>
      </w:r>
      <w:proofErr w:type="gramEnd"/>
      <w:r w:rsidR="0002629F" w:rsidRPr="00992CCA">
        <w:rPr>
          <w:rFonts w:asciiTheme="minorHAnsi" w:hAnsiTheme="minorHAnsi" w:cstheme="minorHAnsi"/>
          <w:sz w:val="22"/>
          <w:szCs w:val="22"/>
        </w:rPr>
        <w:t xml:space="preserve"> modulable : possibilité d’enlever ou de rajouter des tablettes sans démonter l’ensemble des rayonnages, </w:t>
      </w:r>
      <w:r w:rsidR="008F74FE" w:rsidRPr="00992CCA">
        <w:rPr>
          <w:rFonts w:asciiTheme="minorHAnsi" w:hAnsiTheme="minorHAnsi" w:cstheme="minorHAnsi"/>
          <w:sz w:val="22"/>
          <w:szCs w:val="22"/>
        </w:rPr>
        <w:t>mobilier sur roulettes</w:t>
      </w:r>
      <w:r w:rsidR="003D1A6F" w:rsidRPr="00992CCA">
        <w:rPr>
          <w:rFonts w:asciiTheme="minorHAnsi" w:hAnsiTheme="minorHAnsi" w:cstheme="minorHAnsi"/>
          <w:sz w:val="22"/>
          <w:szCs w:val="22"/>
        </w:rPr>
        <w:t xml:space="preserve"> facilement déplaçabl</w:t>
      </w:r>
      <w:r>
        <w:rPr>
          <w:rFonts w:asciiTheme="minorHAnsi" w:hAnsiTheme="minorHAnsi" w:cstheme="minorHAnsi"/>
          <w:sz w:val="22"/>
          <w:szCs w:val="22"/>
        </w:rPr>
        <w:t>e,</w:t>
      </w:r>
    </w:p>
    <w:p w14:paraId="4E7D010B" w14:textId="77777777" w:rsidR="00D84943" w:rsidRDefault="0057448B" w:rsidP="00D84943">
      <w:pPr>
        <w:pStyle w:val="Corpsdetexte"/>
        <w:numPr>
          <w:ilvl w:val="0"/>
          <w:numId w:val="30"/>
        </w:numPr>
        <w:rPr>
          <w:rFonts w:asciiTheme="minorHAnsi" w:hAnsiTheme="minorHAnsi" w:cstheme="minorHAnsi"/>
          <w:sz w:val="22"/>
          <w:szCs w:val="22"/>
        </w:rPr>
      </w:pPr>
      <w:proofErr w:type="gramStart"/>
      <w:r>
        <w:rPr>
          <w:rFonts w:asciiTheme="minorHAnsi" w:hAnsiTheme="minorHAnsi" w:cstheme="minorHAnsi"/>
          <w:sz w:val="22"/>
          <w:szCs w:val="22"/>
        </w:rPr>
        <w:t>c</w:t>
      </w:r>
      <w:r w:rsidR="00E86946" w:rsidRPr="00992CCA">
        <w:rPr>
          <w:rFonts w:asciiTheme="minorHAnsi" w:hAnsiTheme="minorHAnsi" w:cstheme="minorHAnsi"/>
          <w:sz w:val="22"/>
          <w:szCs w:val="22"/>
        </w:rPr>
        <w:t>onforme</w:t>
      </w:r>
      <w:proofErr w:type="gramEnd"/>
      <w:r w:rsidR="00E86946" w:rsidRPr="00992CCA">
        <w:rPr>
          <w:rFonts w:asciiTheme="minorHAnsi" w:hAnsiTheme="minorHAnsi" w:cstheme="minorHAnsi"/>
          <w:sz w:val="22"/>
          <w:szCs w:val="22"/>
        </w:rPr>
        <w:t xml:space="preserve"> aux normes de sécurité (stabilité, absence d’arête tranchante…</w:t>
      </w:r>
      <w:r>
        <w:rPr>
          <w:rFonts w:asciiTheme="minorHAnsi" w:hAnsiTheme="minorHAnsi" w:cstheme="minorHAnsi"/>
          <w:sz w:val="22"/>
          <w:szCs w:val="22"/>
        </w:rPr>
        <w:t>),</w:t>
      </w:r>
    </w:p>
    <w:p w14:paraId="1F713A42" w14:textId="77777777" w:rsidR="00D84943" w:rsidRDefault="0057448B" w:rsidP="00D84943">
      <w:pPr>
        <w:pStyle w:val="Corpsdetexte"/>
        <w:numPr>
          <w:ilvl w:val="0"/>
          <w:numId w:val="30"/>
        </w:numPr>
        <w:rPr>
          <w:rFonts w:asciiTheme="minorHAnsi" w:hAnsiTheme="minorHAnsi" w:cstheme="minorHAnsi"/>
          <w:sz w:val="22"/>
          <w:szCs w:val="22"/>
        </w:rPr>
      </w:pPr>
      <w:proofErr w:type="gramStart"/>
      <w:r>
        <w:rPr>
          <w:rFonts w:asciiTheme="minorHAnsi" w:hAnsiTheme="minorHAnsi" w:cstheme="minorHAnsi"/>
          <w:sz w:val="22"/>
          <w:szCs w:val="22"/>
        </w:rPr>
        <w:t>c</w:t>
      </w:r>
      <w:r w:rsidR="00E86946" w:rsidRPr="00992CCA">
        <w:rPr>
          <w:rFonts w:asciiTheme="minorHAnsi" w:hAnsiTheme="minorHAnsi" w:cstheme="minorHAnsi"/>
          <w:sz w:val="22"/>
          <w:szCs w:val="22"/>
        </w:rPr>
        <w:t>onfortable</w:t>
      </w:r>
      <w:proofErr w:type="gramEnd"/>
      <w:r w:rsidR="00E86946" w:rsidRPr="00992CCA">
        <w:rPr>
          <w:rFonts w:asciiTheme="minorHAnsi" w:hAnsiTheme="minorHAnsi" w:cstheme="minorHAnsi"/>
          <w:sz w:val="22"/>
          <w:szCs w:val="22"/>
        </w:rPr>
        <w:t xml:space="preserve"> et facile d’entretien</w:t>
      </w:r>
      <w:r>
        <w:rPr>
          <w:rFonts w:asciiTheme="minorHAnsi" w:hAnsiTheme="minorHAnsi" w:cstheme="minorHAnsi"/>
          <w:sz w:val="22"/>
          <w:szCs w:val="22"/>
        </w:rPr>
        <w:t>,</w:t>
      </w:r>
    </w:p>
    <w:p w14:paraId="5ADD9472" w14:textId="77777777" w:rsidR="00D84943" w:rsidRDefault="0057448B" w:rsidP="00D84943">
      <w:pPr>
        <w:pStyle w:val="Corpsdetexte"/>
        <w:numPr>
          <w:ilvl w:val="0"/>
          <w:numId w:val="30"/>
        </w:numPr>
        <w:rPr>
          <w:rFonts w:asciiTheme="minorHAnsi" w:hAnsiTheme="minorHAnsi" w:cstheme="minorHAnsi"/>
          <w:sz w:val="22"/>
          <w:szCs w:val="22"/>
        </w:rPr>
      </w:pPr>
      <w:proofErr w:type="gramStart"/>
      <w:r>
        <w:rPr>
          <w:rFonts w:asciiTheme="minorHAnsi" w:hAnsiTheme="minorHAnsi" w:cstheme="minorHAnsi"/>
          <w:sz w:val="22"/>
          <w:szCs w:val="22"/>
        </w:rPr>
        <w:t>c</w:t>
      </w:r>
      <w:r w:rsidR="00E86946" w:rsidRPr="00992CCA">
        <w:rPr>
          <w:rFonts w:asciiTheme="minorHAnsi" w:hAnsiTheme="minorHAnsi" w:cstheme="minorHAnsi"/>
          <w:sz w:val="22"/>
          <w:szCs w:val="22"/>
        </w:rPr>
        <w:t>onforme</w:t>
      </w:r>
      <w:proofErr w:type="gramEnd"/>
      <w:r w:rsidR="00E86946" w:rsidRPr="00992CCA">
        <w:rPr>
          <w:rFonts w:asciiTheme="minorHAnsi" w:hAnsiTheme="minorHAnsi" w:cstheme="minorHAnsi"/>
          <w:sz w:val="22"/>
          <w:szCs w:val="22"/>
        </w:rPr>
        <w:t xml:space="preserve"> (de préférence) aux normes HQE</w:t>
      </w:r>
      <w:r>
        <w:rPr>
          <w:rFonts w:asciiTheme="minorHAnsi" w:hAnsiTheme="minorHAnsi" w:cstheme="minorHAnsi"/>
          <w:sz w:val="22"/>
          <w:szCs w:val="22"/>
        </w:rPr>
        <w:t>,</w:t>
      </w:r>
    </w:p>
    <w:p w14:paraId="595A835A" w14:textId="25B99032" w:rsidR="00E86946" w:rsidRPr="00992CCA" w:rsidRDefault="0057448B" w:rsidP="00D84943">
      <w:pPr>
        <w:pStyle w:val="Corpsdetexte"/>
        <w:numPr>
          <w:ilvl w:val="0"/>
          <w:numId w:val="30"/>
        </w:numPr>
        <w:rPr>
          <w:rFonts w:asciiTheme="minorHAnsi" w:hAnsiTheme="minorHAnsi" w:cstheme="minorHAnsi"/>
          <w:sz w:val="22"/>
          <w:szCs w:val="22"/>
        </w:rPr>
      </w:pPr>
      <w:proofErr w:type="gramStart"/>
      <w:r>
        <w:rPr>
          <w:rFonts w:asciiTheme="minorHAnsi" w:hAnsiTheme="minorHAnsi" w:cstheme="minorHAnsi"/>
          <w:sz w:val="22"/>
          <w:szCs w:val="22"/>
        </w:rPr>
        <w:t>a</w:t>
      </w:r>
      <w:r w:rsidR="00E86946" w:rsidRPr="00992CCA">
        <w:rPr>
          <w:rFonts w:asciiTheme="minorHAnsi" w:hAnsiTheme="minorHAnsi" w:cstheme="minorHAnsi"/>
          <w:sz w:val="22"/>
          <w:szCs w:val="22"/>
        </w:rPr>
        <w:t>dapté</w:t>
      </w:r>
      <w:proofErr w:type="gramEnd"/>
      <w:r w:rsidR="00E86946" w:rsidRPr="00992CCA">
        <w:rPr>
          <w:rFonts w:asciiTheme="minorHAnsi" w:hAnsiTheme="minorHAnsi" w:cstheme="minorHAnsi"/>
          <w:sz w:val="22"/>
          <w:szCs w:val="22"/>
        </w:rPr>
        <w:t xml:space="preserve"> aux différents publics (adultes, enfants, tout-petits, personnes âgées).</w:t>
      </w:r>
    </w:p>
    <w:p w14:paraId="6D637F2B" w14:textId="4C813983" w:rsidR="00E86946" w:rsidRDefault="0071675B" w:rsidP="001500C4">
      <w:pPr>
        <w:spacing w:after="0"/>
        <w:rPr>
          <w:rFonts w:cstheme="minorHAnsi"/>
        </w:rPr>
      </w:pPr>
      <w:r w:rsidRPr="00992CCA">
        <w:rPr>
          <w:rFonts w:cstheme="minorHAnsi"/>
        </w:rPr>
        <w:br/>
      </w:r>
      <w:r w:rsidR="00E86946" w:rsidRPr="00992CCA">
        <w:rPr>
          <w:rFonts w:cstheme="minorHAnsi"/>
        </w:rPr>
        <w:t xml:space="preserve">Par ailleurs, chaque élément mobilier devra répondre à un certain nombre de critères listés ci-dessous. </w:t>
      </w:r>
    </w:p>
    <w:p w14:paraId="148837C6" w14:textId="77777777" w:rsidR="00BE50A3" w:rsidRPr="00992CCA" w:rsidRDefault="00BE50A3" w:rsidP="001500C4">
      <w:pPr>
        <w:spacing w:after="0"/>
        <w:rPr>
          <w:rFonts w:cstheme="minorHAnsi"/>
        </w:rPr>
      </w:pPr>
    </w:p>
    <w:p w14:paraId="6BAF3243" w14:textId="48EA44C3" w:rsidR="00E86946" w:rsidRPr="0001483F" w:rsidRDefault="00E86946" w:rsidP="0001483F">
      <w:pPr>
        <w:pStyle w:val="Paragraphedeliste"/>
        <w:numPr>
          <w:ilvl w:val="1"/>
          <w:numId w:val="28"/>
        </w:numPr>
        <w:tabs>
          <w:tab w:val="left" w:pos="851"/>
        </w:tabs>
        <w:spacing w:after="0" w:line="240" w:lineRule="auto"/>
        <w:jc w:val="both"/>
        <w:rPr>
          <w:rFonts w:cstheme="minorHAnsi"/>
          <w:b/>
        </w:rPr>
      </w:pPr>
      <w:r w:rsidRPr="0001483F">
        <w:rPr>
          <w:rFonts w:cstheme="minorHAnsi"/>
          <w:b/>
        </w:rPr>
        <w:t>Les rayonnages </w:t>
      </w:r>
    </w:p>
    <w:p w14:paraId="1A678138" w14:textId="77777777" w:rsidR="0057448B" w:rsidRDefault="0057448B" w:rsidP="0057448B">
      <w:pPr>
        <w:spacing w:after="0" w:line="240" w:lineRule="auto"/>
        <w:ind w:left="720"/>
        <w:jc w:val="both"/>
        <w:rPr>
          <w:rFonts w:cstheme="minorHAnsi"/>
        </w:rPr>
      </w:pPr>
    </w:p>
    <w:p w14:paraId="3B28263B" w14:textId="798B181C" w:rsidR="00E86946" w:rsidRPr="00992CCA" w:rsidRDefault="0057448B" w:rsidP="00C34019">
      <w:pPr>
        <w:numPr>
          <w:ilvl w:val="0"/>
          <w:numId w:val="12"/>
        </w:numPr>
        <w:spacing w:after="0" w:line="240" w:lineRule="auto"/>
        <w:jc w:val="both"/>
        <w:rPr>
          <w:rFonts w:cstheme="minorHAnsi"/>
        </w:rPr>
      </w:pPr>
      <w:r>
        <w:rPr>
          <w:rFonts w:cstheme="minorHAnsi"/>
        </w:rPr>
        <w:t>S</w:t>
      </w:r>
      <w:r w:rsidR="00E86946" w:rsidRPr="00992CCA">
        <w:rPr>
          <w:rFonts w:cstheme="minorHAnsi"/>
        </w:rPr>
        <w:t>tabilité des travées</w:t>
      </w:r>
      <w:r>
        <w:rPr>
          <w:rFonts w:cstheme="minorHAnsi"/>
        </w:rPr>
        <w:t>.</w:t>
      </w:r>
    </w:p>
    <w:p w14:paraId="0E4F82DF" w14:textId="5EC84FC1" w:rsidR="00E86946" w:rsidRPr="00992CCA" w:rsidRDefault="0057448B" w:rsidP="00C34019">
      <w:pPr>
        <w:numPr>
          <w:ilvl w:val="0"/>
          <w:numId w:val="12"/>
        </w:numPr>
        <w:tabs>
          <w:tab w:val="left" w:pos="851"/>
        </w:tabs>
        <w:spacing w:after="0" w:line="240" w:lineRule="auto"/>
        <w:jc w:val="both"/>
        <w:rPr>
          <w:rFonts w:cstheme="minorHAnsi"/>
        </w:rPr>
      </w:pPr>
      <w:r>
        <w:rPr>
          <w:rFonts w:cstheme="minorHAnsi"/>
        </w:rPr>
        <w:t>É</w:t>
      </w:r>
      <w:r w:rsidR="00E86946" w:rsidRPr="00992CCA">
        <w:rPr>
          <w:rFonts w:cstheme="minorHAnsi"/>
        </w:rPr>
        <w:t>tagères réglables en hauteur : chaque tablette doit être réglable indépendamment des autres</w:t>
      </w:r>
    </w:p>
    <w:p w14:paraId="1B5C6BE5" w14:textId="2755C08F" w:rsidR="00E86946" w:rsidRPr="0057448B" w:rsidRDefault="0057448B" w:rsidP="0057448B">
      <w:pPr>
        <w:numPr>
          <w:ilvl w:val="0"/>
          <w:numId w:val="12"/>
        </w:numPr>
        <w:tabs>
          <w:tab w:val="left" w:pos="851"/>
        </w:tabs>
        <w:spacing w:after="0" w:line="240" w:lineRule="auto"/>
        <w:jc w:val="both"/>
        <w:rPr>
          <w:rFonts w:cstheme="minorHAnsi"/>
        </w:rPr>
      </w:pPr>
      <w:r>
        <w:rPr>
          <w:rFonts w:cstheme="minorHAnsi"/>
        </w:rPr>
        <w:lastRenderedPageBreak/>
        <w:t>B</w:t>
      </w:r>
      <w:r w:rsidR="00E86946" w:rsidRPr="00992CCA">
        <w:rPr>
          <w:rFonts w:cstheme="minorHAnsi"/>
        </w:rPr>
        <w:t>utées arrière pour ar</w:t>
      </w:r>
      <w:r w:rsidR="00E86946" w:rsidRPr="0057448B">
        <w:rPr>
          <w:rFonts w:cstheme="minorHAnsi"/>
        </w:rPr>
        <w:t>rêter les documents</w:t>
      </w:r>
      <w:r>
        <w:rPr>
          <w:rFonts w:cstheme="minorHAnsi"/>
        </w:rPr>
        <w:t>.</w:t>
      </w:r>
    </w:p>
    <w:p w14:paraId="43A40396" w14:textId="3CEB64A9" w:rsidR="00E86946" w:rsidRDefault="0057448B" w:rsidP="00C34019">
      <w:pPr>
        <w:numPr>
          <w:ilvl w:val="0"/>
          <w:numId w:val="12"/>
        </w:numPr>
        <w:tabs>
          <w:tab w:val="left" w:pos="851"/>
        </w:tabs>
        <w:spacing w:after="0" w:line="240" w:lineRule="auto"/>
        <w:jc w:val="both"/>
        <w:rPr>
          <w:rFonts w:cstheme="minorHAnsi"/>
        </w:rPr>
      </w:pPr>
      <w:r>
        <w:rPr>
          <w:rFonts w:cstheme="minorHAnsi"/>
        </w:rPr>
        <w:t>J</w:t>
      </w:r>
      <w:r w:rsidR="00E86946" w:rsidRPr="00992CCA">
        <w:rPr>
          <w:rFonts w:cstheme="minorHAnsi"/>
        </w:rPr>
        <w:t>oues latérales sur étagères ou montants des travées afin d'éviter la chute ou la torsion des livres</w:t>
      </w:r>
      <w:r>
        <w:rPr>
          <w:rFonts w:cstheme="minorHAnsi"/>
        </w:rPr>
        <w:t>.</w:t>
      </w:r>
    </w:p>
    <w:p w14:paraId="4F7CD927" w14:textId="46441521" w:rsidR="00171B66" w:rsidRPr="00992CCA" w:rsidRDefault="0057448B" w:rsidP="00C34019">
      <w:pPr>
        <w:numPr>
          <w:ilvl w:val="0"/>
          <w:numId w:val="12"/>
        </w:numPr>
        <w:spacing w:after="0" w:line="240" w:lineRule="auto"/>
        <w:jc w:val="both"/>
        <w:rPr>
          <w:rFonts w:cstheme="minorHAnsi"/>
        </w:rPr>
      </w:pPr>
      <w:r>
        <w:rPr>
          <w:rFonts w:cstheme="minorHAnsi"/>
        </w:rPr>
        <w:t>M</w:t>
      </w:r>
      <w:r w:rsidR="00171B66" w:rsidRPr="00992CCA">
        <w:rPr>
          <w:rFonts w:cstheme="minorHAnsi"/>
        </w:rPr>
        <w:t>uni</w:t>
      </w:r>
      <w:r w:rsidR="00171B66">
        <w:rPr>
          <w:rFonts w:cstheme="minorHAnsi"/>
        </w:rPr>
        <w:t>e</w:t>
      </w:r>
      <w:r w:rsidR="00171B66" w:rsidRPr="00992CCA">
        <w:rPr>
          <w:rFonts w:cstheme="minorHAnsi"/>
        </w:rPr>
        <w:t>s de roulettes autobloquantes pour une manipulation et un déplacement facilité</w:t>
      </w:r>
      <w:r>
        <w:rPr>
          <w:rFonts w:cstheme="minorHAnsi"/>
        </w:rPr>
        <w:t>.</w:t>
      </w:r>
    </w:p>
    <w:p w14:paraId="062A71B4" w14:textId="24149FD3" w:rsidR="00E86946" w:rsidRPr="00992CCA" w:rsidRDefault="0057448B" w:rsidP="00C34019">
      <w:pPr>
        <w:numPr>
          <w:ilvl w:val="0"/>
          <w:numId w:val="12"/>
        </w:numPr>
        <w:tabs>
          <w:tab w:val="left" w:pos="851"/>
        </w:tabs>
        <w:spacing w:after="0" w:line="240" w:lineRule="auto"/>
        <w:jc w:val="both"/>
        <w:rPr>
          <w:rFonts w:cstheme="minorHAnsi"/>
        </w:rPr>
      </w:pPr>
      <w:r>
        <w:rPr>
          <w:rFonts w:cstheme="minorHAnsi"/>
        </w:rPr>
        <w:t>A</w:t>
      </w:r>
      <w:r w:rsidR="00E86946" w:rsidRPr="00992CCA">
        <w:rPr>
          <w:rFonts w:cstheme="minorHAnsi"/>
        </w:rPr>
        <w:t>rêtes et coins non coupants</w:t>
      </w:r>
      <w:r>
        <w:rPr>
          <w:rFonts w:cstheme="minorHAnsi"/>
        </w:rPr>
        <w:t>.</w:t>
      </w:r>
    </w:p>
    <w:p w14:paraId="2558C28F" w14:textId="6F7CDC19" w:rsidR="00E86946" w:rsidRPr="00992CCA" w:rsidRDefault="0002629F" w:rsidP="00C34019">
      <w:pPr>
        <w:numPr>
          <w:ilvl w:val="0"/>
          <w:numId w:val="12"/>
        </w:numPr>
        <w:tabs>
          <w:tab w:val="left" w:pos="851"/>
        </w:tabs>
        <w:spacing w:after="0" w:line="240" w:lineRule="auto"/>
        <w:jc w:val="both"/>
        <w:rPr>
          <w:rFonts w:cstheme="minorHAnsi"/>
        </w:rPr>
      </w:pPr>
      <w:r w:rsidRPr="00992CCA">
        <w:rPr>
          <w:rFonts w:cstheme="minorHAnsi"/>
        </w:rPr>
        <w:t>1</w:t>
      </w:r>
      <w:r w:rsidR="00E86946" w:rsidRPr="00992CCA">
        <w:rPr>
          <w:rFonts w:cstheme="minorHAnsi"/>
        </w:rPr>
        <w:t xml:space="preserve"> serre-livres par tablette</w:t>
      </w:r>
      <w:r w:rsidR="0057448B">
        <w:rPr>
          <w:rFonts w:cstheme="minorHAnsi"/>
        </w:rPr>
        <w:t>.</w:t>
      </w:r>
    </w:p>
    <w:p w14:paraId="24415D7F" w14:textId="2BD3980C" w:rsidR="00E86946" w:rsidRPr="00992CCA" w:rsidRDefault="0057448B" w:rsidP="00C34019">
      <w:pPr>
        <w:numPr>
          <w:ilvl w:val="0"/>
          <w:numId w:val="12"/>
        </w:numPr>
        <w:tabs>
          <w:tab w:val="left" w:pos="851"/>
        </w:tabs>
        <w:spacing w:after="0" w:line="240" w:lineRule="auto"/>
        <w:jc w:val="both"/>
        <w:rPr>
          <w:rFonts w:cstheme="minorHAnsi"/>
        </w:rPr>
      </w:pPr>
      <w:r>
        <w:rPr>
          <w:rFonts w:cstheme="minorHAnsi"/>
        </w:rPr>
        <w:t>H</w:t>
      </w:r>
      <w:r w:rsidR="00E86946" w:rsidRPr="00992CCA">
        <w:rPr>
          <w:rFonts w:cstheme="minorHAnsi"/>
        </w:rPr>
        <w:t>auteur : 1.</w:t>
      </w:r>
      <w:r w:rsidR="0002629F" w:rsidRPr="00992CCA">
        <w:rPr>
          <w:rFonts w:cstheme="minorHAnsi"/>
        </w:rPr>
        <w:t>5</w:t>
      </w:r>
      <w:r w:rsidR="00E86946" w:rsidRPr="00992CCA">
        <w:rPr>
          <w:rFonts w:cstheme="minorHAnsi"/>
        </w:rPr>
        <w:t>0</w:t>
      </w:r>
      <w:r>
        <w:rPr>
          <w:rFonts w:cstheme="minorHAnsi"/>
        </w:rPr>
        <w:t xml:space="preserve"> </w:t>
      </w:r>
      <w:r w:rsidR="00E86946" w:rsidRPr="00992CCA">
        <w:rPr>
          <w:rFonts w:cstheme="minorHAnsi"/>
        </w:rPr>
        <w:t xml:space="preserve">m </w:t>
      </w:r>
      <w:r w:rsidR="00E86946" w:rsidRPr="00992CCA">
        <w:rPr>
          <w:rFonts w:cstheme="minorHAnsi"/>
          <w:b/>
        </w:rPr>
        <w:t>max</w:t>
      </w:r>
      <w:r w:rsidR="00E86946" w:rsidRPr="00992CCA">
        <w:rPr>
          <w:rFonts w:cstheme="minorHAnsi"/>
        </w:rPr>
        <w:t>.</w:t>
      </w:r>
    </w:p>
    <w:p w14:paraId="4C2DF5BE" w14:textId="1112159B" w:rsidR="00E86946" w:rsidRPr="00992CCA" w:rsidRDefault="0057448B" w:rsidP="00C34019">
      <w:pPr>
        <w:numPr>
          <w:ilvl w:val="0"/>
          <w:numId w:val="12"/>
        </w:numPr>
        <w:tabs>
          <w:tab w:val="left" w:pos="851"/>
        </w:tabs>
        <w:spacing w:after="0" w:line="240" w:lineRule="auto"/>
        <w:jc w:val="both"/>
        <w:rPr>
          <w:rFonts w:cstheme="minorHAnsi"/>
        </w:rPr>
      </w:pPr>
      <w:r>
        <w:rPr>
          <w:rFonts w:cstheme="minorHAnsi"/>
        </w:rPr>
        <w:t>I</w:t>
      </w:r>
      <w:r w:rsidR="00E86946" w:rsidRPr="00992CCA">
        <w:rPr>
          <w:rFonts w:cstheme="minorHAnsi"/>
        </w:rPr>
        <w:t>ntégration de la signalétique</w:t>
      </w:r>
      <w:r>
        <w:rPr>
          <w:rFonts w:cstheme="minorHAnsi"/>
        </w:rPr>
        <w:t>.</w:t>
      </w:r>
    </w:p>
    <w:p w14:paraId="6CBFB106" w14:textId="77777777" w:rsidR="0071675B" w:rsidRPr="00992CCA" w:rsidRDefault="0071675B" w:rsidP="001500C4">
      <w:pPr>
        <w:tabs>
          <w:tab w:val="left" w:pos="851"/>
        </w:tabs>
        <w:spacing w:after="0" w:line="240" w:lineRule="auto"/>
        <w:ind w:left="360"/>
        <w:jc w:val="both"/>
        <w:rPr>
          <w:rFonts w:cstheme="minorHAnsi"/>
        </w:rPr>
      </w:pPr>
    </w:p>
    <w:p w14:paraId="264180B7" w14:textId="1AFB7A54" w:rsidR="00E86946" w:rsidRPr="00992CCA" w:rsidRDefault="00E86946" w:rsidP="0001483F">
      <w:pPr>
        <w:numPr>
          <w:ilvl w:val="1"/>
          <w:numId w:val="28"/>
        </w:numPr>
        <w:tabs>
          <w:tab w:val="left" w:pos="851"/>
        </w:tabs>
        <w:spacing w:after="0" w:line="240" w:lineRule="auto"/>
        <w:jc w:val="both"/>
        <w:rPr>
          <w:rFonts w:cstheme="minorHAnsi"/>
          <w:b/>
        </w:rPr>
      </w:pPr>
      <w:r w:rsidRPr="00992CCA">
        <w:rPr>
          <w:rFonts w:cstheme="minorHAnsi"/>
          <w:b/>
        </w:rPr>
        <w:t xml:space="preserve">Les bacs </w:t>
      </w:r>
    </w:p>
    <w:p w14:paraId="39F3B397" w14:textId="0E456A6B" w:rsidR="00E86946" w:rsidRPr="00992CCA" w:rsidRDefault="0057448B" w:rsidP="00C34019">
      <w:pPr>
        <w:numPr>
          <w:ilvl w:val="0"/>
          <w:numId w:val="13"/>
        </w:numPr>
        <w:tabs>
          <w:tab w:val="left" w:pos="993"/>
        </w:tabs>
        <w:spacing w:after="0" w:line="240" w:lineRule="auto"/>
        <w:jc w:val="both"/>
        <w:rPr>
          <w:rFonts w:cstheme="minorHAnsi"/>
        </w:rPr>
      </w:pPr>
      <w:r>
        <w:rPr>
          <w:rFonts w:cstheme="minorHAnsi"/>
        </w:rPr>
        <w:t>F</w:t>
      </w:r>
      <w:r w:rsidR="00E86946" w:rsidRPr="00992CCA">
        <w:rPr>
          <w:rFonts w:cstheme="minorHAnsi"/>
        </w:rPr>
        <w:t>onds antidérapants</w:t>
      </w:r>
      <w:r>
        <w:rPr>
          <w:rFonts w:cstheme="minorHAnsi"/>
        </w:rPr>
        <w:t>.</w:t>
      </w:r>
    </w:p>
    <w:p w14:paraId="553D69CB" w14:textId="289243F2" w:rsidR="00E86946" w:rsidRPr="00992CCA" w:rsidRDefault="0057448B" w:rsidP="00C34019">
      <w:pPr>
        <w:numPr>
          <w:ilvl w:val="0"/>
          <w:numId w:val="13"/>
        </w:numPr>
        <w:spacing w:after="0" w:line="240" w:lineRule="auto"/>
        <w:jc w:val="both"/>
        <w:rPr>
          <w:rFonts w:cstheme="minorHAnsi"/>
        </w:rPr>
      </w:pPr>
      <w:r>
        <w:rPr>
          <w:rFonts w:cstheme="minorHAnsi"/>
        </w:rPr>
        <w:t>M</w:t>
      </w:r>
      <w:r w:rsidR="00E86946" w:rsidRPr="00992CCA">
        <w:rPr>
          <w:rFonts w:cstheme="minorHAnsi"/>
        </w:rPr>
        <w:t>unis de roulettes autobloquantes pour une manipulation et un déplacement facilité</w:t>
      </w:r>
      <w:r>
        <w:rPr>
          <w:rFonts w:cstheme="minorHAnsi"/>
        </w:rPr>
        <w:t>.</w:t>
      </w:r>
    </w:p>
    <w:p w14:paraId="2F51E365" w14:textId="24428FC5" w:rsidR="00E86946" w:rsidRPr="00992CCA" w:rsidRDefault="0057448B" w:rsidP="00C34019">
      <w:pPr>
        <w:numPr>
          <w:ilvl w:val="0"/>
          <w:numId w:val="13"/>
        </w:numPr>
        <w:spacing w:after="0" w:line="240" w:lineRule="auto"/>
        <w:jc w:val="both"/>
        <w:rPr>
          <w:rFonts w:cstheme="minorHAnsi"/>
        </w:rPr>
      </w:pPr>
      <w:r>
        <w:rPr>
          <w:rFonts w:cstheme="minorHAnsi"/>
        </w:rPr>
        <w:t>D</w:t>
      </w:r>
      <w:r w:rsidR="00505F8B" w:rsidRPr="00992CCA">
        <w:rPr>
          <w:rFonts w:cstheme="minorHAnsi"/>
        </w:rPr>
        <w:t xml:space="preserve">e </w:t>
      </w:r>
      <w:r w:rsidR="00E86946" w:rsidRPr="00992CCA">
        <w:rPr>
          <w:rFonts w:cstheme="minorHAnsi"/>
        </w:rPr>
        <w:t>hauteur adaptée selon les publics</w:t>
      </w:r>
      <w:r>
        <w:rPr>
          <w:rFonts w:cstheme="minorHAnsi"/>
        </w:rPr>
        <w:t>.</w:t>
      </w:r>
    </w:p>
    <w:p w14:paraId="35C3E716" w14:textId="77777777" w:rsidR="0071675B" w:rsidRPr="00992CCA" w:rsidRDefault="0071675B" w:rsidP="001500C4">
      <w:pPr>
        <w:spacing w:after="0" w:line="240" w:lineRule="auto"/>
        <w:ind w:left="360"/>
        <w:jc w:val="both"/>
        <w:rPr>
          <w:rFonts w:cstheme="minorHAnsi"/>
        </w:rPr>
      </w:pPr>
    </w:p>
    <w:p w14:paraId="141D3F83" w14:textId="3B2FF3C9" w:rsidR="00E86946" w:rsidRPr="00992CCA" w:rsidRDefault="00E86946" w:rsidP="0001483F">
      <w:pPr>
        <w:numPr>
          <w:ilvl w:val="1"/>
          <w:numId w:val="28"/>
        </w:numPr>
        <w:tabs>
          <w:tab w:val="left" w:pos="851"/>
        </w:tabs>
        <w:spacing w:after="0" w:line="240" w:lineRule="auto"/>
        <w:jc w:val="both"/>
        <w:rPr>
          <w:rFonts w:cstheme="minorHAnsi"/>
          <w:b/>
        </w:rPr>
      </w:pPr>
      <w:r w:rsidRPr="00992CCA">
        <w:rPr>
          <w:rFonts w:cstheme="minorHAnsi"/>
          <w:b/>
        </w:rPr>
        <w:t>Les présentoirs à périodiques </w:t>
      </w:r>
    </w:p>
    <w:p w14:paraId="65D0CFD7" w14:textId="1AACB4D9" w:rsidR="00E86946" w:rsidRPr="00992CCA" w:rsidRDefault="0057448B" w:rsidP="00C34019">
      <w:pPr>
        <w:numPr>
          <w:ilvl w:val="0"/>
          <w:numId w:val="14"/>
        </w:numPr>
        <w:spacing w:after="0" w:line="240" w:lineRule="auto"/>
        <w:jc w:val="both"/>
        <w:rPr>
          <w:rFonts w:cstheme="minorHAnsi"/>
        </w:rPr>
      </w:pPr>
      <w:r>
        <w:rPr>
          <w:rFonts w:cstheme="minorHAnsi"/>
        </w:rPr>
        <w:t>T</w:t>
      </w:r>
      <w:r w:rsidR="00E86946" w:rsidRPr="00992CCA">
        <w:rPr>
          <w:rFonts w:cstheme="minorHAnsi"/>
        </w:rPr>
        <w:t>ablettes pour présenter de face les derniers numéros et une réserve pour stocker les numéros antérieurs</w:t>
      </w:r>
      <w:r>
        <w:rPr>
          <w:rFonts w:cstheme="minorHAnsi"/>
        </w:rPr>
        <w:t>.</w:t>
      </w:r>
    </w:p>
    <w:p w14:paraId="0406EFD4" w14:textId="77777777" w:rsidR="0071675B" w:rsidRPr="00992CCA" w:rsidRDefault="0071675B" w:rsidP="001500C4">
      <w:pPr>
        <w:spacing w:after="0" w:line="240" w:lineRule="auto"/>
        <w:ind w:left="360"/>
        <w:jc w:val="both"/>
        <w:rPr>
          <w:rFonts w:cstheme="minorHAnsi"/>
        </w:rPr>
      </w:pPr>
    </w:p>
    <w:p w14:paraId="369F40CB" w14:textId="02F3A5EE" w:rsidR="00E86946" w:rsidRPr="00992CCA" w:rsidRDefault="00E86946" w:rsidP="0001483F">
      <w:pPr>
        <w:numPr>
          <w:ilvl w:val="1"/>
          <w:numId w:val="28"/>
        </w:numPr>
        <w:tabs>
          <w:tab w:val="left" w:pos="851"/>
        </w:tabs>
        <w:spacing w:after="0" w:line="240" w:lineRule="auto"/>
        <w:jc w:val="both"/>
        <w:rPr>
          <w:rFonts w:cstheme="minorHAnsi"/>
          <w:b/>
        </w:rPr>
      </w:pPr>
      <w:r w:rsidRPr="00992CCA">
        <w:rPr>
          <w:rFonts w:cstheme="minorHAnsi"/>
          <w:b/>
        </w:rPr>
        <w:t>Les tables, chaises et chauffeuses </w:t>
      </w:r>
    </w:p>
    <w:p w14:paraId="16857973" w14:textId="6EA2A479" w:rsidR="00E86946" w:rsidRPr="00992CCA" w:rsidRDefault="0057448B" w:rsidP="00C34019">
      <w:pPr>
        <w:numPr>
          <w:ilvl w:val="0"/>
          <w:numId w:val="15"/>
        </w:numPr>
        <w:spacing w:after="0" w:line="240" w:lineRule="auto"/>
        <w:jc w:val="both"/>
        <w:rPr>
          <w:rFonts w:cstheme="minorHAnsi"/>
        </w:rPr>
      </w:pPr>
      <w:r>
        <w:rPr>
          <w:rFonts w:cstheme="minorHAnsi"/>
        </w:rPr>
        <w:t>L</w:t>
      </w:r>
      <w:r w:rsidR="00E86946" w:rsidRPr="00992CCA">
        <w:rPr>
          <w:rFonts w:cstheme="minorHAnsi"/>
        </w:rPr>
        <w:t>es tables</w:t>
      </w:r>
      <w:r w:rsidR="00E86946" w:rsidRPr="00992CCA">
        <w:rPr>
          <w:rFonts w:cstheme="minorHAnsi"/>
          <w:i/>
        </w:rPr>
        <w:t> </w:t>
      </w:r>
      <w:r w:rsidR="00E86946" w:rsidRPr="00992CCA">
        <w:rPr>
          <w:rFonts w:cstheme="minorHAnsi"/>
        </w:rPr>
        <w:t>seront de formes variées en fonction des espaces et de leur utilité (tables basses, tables de travail rectangulaires ou rondes), privilégier plutôt de petites tables (2 ou 4 personnes)</w:t>
      </w:r>
      <w:r>
        <w:rPr>
          <w:rFonts w:cstheme="minorHAnsi"/>
        </w:rPr>
        <w:t>.</w:t>
      </w:r>
    </w:p>
    <w:p w14:paraId="56507207" w14:textId="07215AFC" w:rsidR="00E86946" w:rsidRPr="00992CCA" w:rsidRDefault="0057448B" w:rsidP="00C34019">
      <w:pPr>
        <w:pStyle w:val="Corpsdetexte"/>
        <w:widowControl/>
        <w:numPr>
          <w:ilvl w:val="0"/>
          <w:numId w:val="15"/>
        </w:numPr>
        <w:autoSpaceDE/>
        <w:autoSpaceDN/>
        <w:jc w:val="both"/>
        <w:rPr>
          <w:rFonts w:asciiTheme="minorHAnsi" w:hAnsiTheme="minorHAnsi" w:cstheme="minorHAnsi"/>
          <w:sz w:val="22"/>
          <w:szCs w:val="22"/>
        </w:rPr>
      </w:pPr>
      <w:r>
        <w:rPr>
          <w:rFonts w:asciiTheme="minorHAnsi" w:hAnsiTheme="minorHAnsi" w:cstheme="minorHAnsi"/>
          <w:sz w:val="22"/>
          <w:szCs w:val="22"/>
        </w:rPr>
        <w:t>L</w:t>
      </w:r>
      <w:r w:rsidR="00E86946" w:rsidRPr="00992CCA">
        <w:rPr>
          <w:rFonts w:asciiTheme="minorHAnsi" w:hAnsiTheme="minorHAnsi" w:cstheme="minorHAnsi"/>
          <w:sz w:val="22"/>
          <w:szCs w:val="22"/>
        </w:rPr>
        <w:t xml:space="preserve">es </w:t>
      </w:r>
      <w:r w:rsidR="009235B7" w:rsidRPr="00992CCA">
        <w:rPr>
          <w:rFonts w:asciiTheme="minorHAnsi" w:hAnsiTheme="minorHAnsi" w:cstheme="minorHAnsi"/>
          <w:sz w:val="22"/>
          <w:szCs w:val="22"/>
        </w:rPr>
        <w:t>assises</w:t>
      </w:r>
      <w:r w:rsidR="00E86946" w:rsidRPr="00992CCA">
        <w:rPr>
          <w:rFonts w:asciiTheme="minorHAnsi" w:hAnsiTheme="minorHAnsi" w:cstheme="minorHAnsi"/>
          <w:sz w:val="22"/>
          <w:szCs w:val="22"/>
        </w:rPr>
        <w:t xml:space="preserve"> devront être à la fois </w:t>
      </w:r>
      <w:r w:rsidR="00E927C1" w:rsidRPr="00992CCA">
        <w:rPr>
          <w:rFonts w:asciiTheme="minorHAnsi" w:hAnsiTheme="minorHAnsi" w:cstheme="minorHAnsi"/>
          <w:sz w:val="22"/>
          <w:szCs w:val="22"/>
        </w:rPr>
        <w:t>légèr</w:t>
      </w:r>
      <w:r w:rsidR="00E927C1">
        <w:rPr>
          <w:rFonts w:asciiTheme="minorHAnsi" w:hAnsiTheme="minorHAnsi" w:cstheme="minorHAnsi"/>
          <w:sz w:val="22"/>
          <w:szCs w:val="22"/>
        </w:rPr>
        <w:t>es</w:t>
      </w:r>
      <w:r w:rsidR="00E86946" w:rsidRPr="00992CCA">
        <w:rPr>
          <w:rFonts w:asciiTheme="minorHAnsi" w:hAnsiTheme="minorHAnsi" w:cstheme="minorHAnsi"/>
          <w:sz w:val="22"/>
          <w:szCs w:val="22"/>
        </w:rPr>
        <w:t xml:space="preserve"> à transporter et solides car très sollicité</w:t>
      </w:r>
      <w:r>
        <w:rPr>
          <w:rFonts w:asciiTheme="minorHAnsi" w:hAnsiTheme="minorHAnsi" w:cstheme="minorHAnsi"/>
          <w:sz w:val="22"/>
          <w:szCs w:val="22"/>
        </w:rPr>
        <w:t>e</w:t>
      </w:r>
      <w:r w:rsidR="00E86946" w:rsidRPr="00992CCA">
        <w:rPr>
          <w:rFonts w:asciiTheme="minorHAnsi" w:hAnsiTheme="minorHAnsi" w:cstheme="minorHAnsi"/>
          <w:sz w:val="22"/>
          <w:szCs w:val="22"/>
        </w:rPr>
        <w:t>s</w:t>
      </w:r>
      <w:r w:rsidR="009235B7" w:rsidRPr="00992CCA">
        <w:rPr>
          <w:rFonts w:asciiTheme="minorHAnsi" w:hAnsiTheme="minorHAnsi" w:cstheme="minorHAnsi"/>
          <w:sz w:val="22"/>
          <w:szCs w:val="22"/>
        </w:rPr>
        <w:t xml:space="preserve">. Elles </w:t>
      </w:r>
      <w:r w:rsidR="00E86946" w:rsidRPr="00992CCA">
        <w:rPr>
          <w:rFonts w:asciiTheme="minorHAnsi" w:hAnsiTheme="minorHAnsi" w:cstheme="minorHAnsi"/>
          <w:sz w:val="22"/>
          <w:szCs w:val="22"/>
        </w:rPr>
        <w:t>seront confortables, ergonomiques et esthétiques</w:t>
      </w:r>
      <w:r>
        <w:rPr>
          <w:rFonts w:asciiTheme="minorHAnsi" w:hAnsiTheme="minorHAnsi" w:cstheme="minorHAnsi"/>
          <w:sz w:val="22"/>
          <w:szCs w:val="22"/>
        </w:rPr>
        <w:t>.</w:t>
      </w:r>
    </w:p>
    <w:p w14:paraId="1CF28861" w14:textId="77777777" w:rsidR="0071675B" w:rsidRPr="00992CCA" w:rsidRDefault="0071675B" w:rsidP="001500C4">
      <w:pPr>
        <w:pStyle w:val="Corpsdetexte"/>
        <w:widowControl/>
        <w:autoSpaceDE/>
        <w:autoSpaceDN/>
        <w:ind w:left="360"/>
        <w:jc w:val="both"/>
        <w:rPr>
          <w:rFonts w:asciiTheme="minorHAnsi" w:hAnsiTheme="minorHAnsi" w:cstheme="minorHAnsi"/>
          <w:sz w:val="22"/>
          <w:szCs w:val="22"/>
        </w:rPr>
      </w:pPr>
    </w:p>
    <w:p w14:paraId="3831FF2B" w14:textId="46CBD01C" w:rsidR="00E86946" w:rsidRPr="00992CCA" w:rsidRDefault="00E86946" w:rsidP="0001483F">
      <w:pPr>
        <w:numPr>
          <w:ilvl w:val="1"/>
          <w:numId w:val="28"/>
        </w:numPr>
        <w:tabs>
          <w:tab w:val="left" w:pos="851"/>
        </w:tabs>
        <w:spacing w:after="0" w:line="240" w:lineRule="auto"/>
        <w:jc w:val="both"/>
        <w:rPr>
          <w:rFonts w:cstheme="minorHAnsi"/>
          <w:b/>
        </w:rPr>
      </w:pPr>
      <w:r w:rsidRPr="00992CCA">
        <w:rPr>
          <w:rFonts w:cstheme="minorHAnsi"/>
          <w:b/>
        </w:rPr>
        <w:t>La banque de prêt </w:t>
      </w:r>
    </w:p>
    <w:p w14:paraId="7116EC82" w14:textId="467FE530" w:rsidR="00E86946" w:rsidRPr="00992CCA" w:rsidRDefault="0057448B" w:rsidP="00C34019">
      <w:pPr>
        <w:numPr>
          <w:ilvl w:val="0"/>
          <w:numId w:val="16"/>
        </w:numPr>
        <w:spacing w:after="0" w:line="240" w:lineRule="auto"/>
        <w:jc w:val="both"/>
        <w:rPr>
          <w:rFonts w:cstheme="minorHAnsi"/>
        </w:rPr>
      </w:pPr>
      <w:r>
        <w:rPr>
          <w:rFonts w:cstheme="minorHAnsi"/>
        </w:rPr>
        <w:t>L</w:t>
      </w:r>
      <w:r w:rsidR="00E86946" w:rsidRPr="00992CCA">
        <w:rPr>
          <w:rFonts w:cstheme="minorHAnsi"/>
        </w:rPr>
        <w:t>a banque de prêt devra être esthétique, solide, fonctionnelle et ergonomique</w:t>
      </w:r>
      <w:r>
        <w:rPr>
          <w:rFonts w:cstheme="minorHAnsi"/>
        </w:rPr>
        <w:t>.</w:t>
      </w:r>
    </w:p>
    <w:p w14:paraId="1B689771" w14:textId="3388341C" w:rsidR="00E86946" w:rsidRPr="00992CCA" w:rsidRDefault="00E86946" w:rsidP="00C34019">
      <w:pPr>
        <w:numPr>
          <w:ilvl w:val="0"/>
          <w:numId w:val="16"/>
        </w:numPr>
        <w:spacing w:after="0" w:line="240" w:lineRule="auto"/>
        <w:jc w:val="both"/>
        <w:rPr>
          <w:rFonts w:cstheme="minorHAnsi"/>
        </w:rPr>
      </w:pPr>
      <w:r w:rsidRPr="00992CCA">
        <w:rPr>
          <w:rFonts w:cstheme="minorHAnsi"/>
        </w:rPr>
        <w:t>Elle devra privilégier le contact entre les bibliothécaires et le public en évitant un « sur</w:t>
      </w:r>
      <w:r w:rsidR="00505F8B" w:rsidRPr="00992CCA">
        <w:rPr>
          <w:rFonts w:cstheme="minorHAnsi"/>
        </w:rPr>
        <w:t>-</w:t>
      </w:r>
      <w:r w:rsidRPr="00992CCA">
        <w:rPr>
          <w:rFonts w:cstheme="minorHAnsi"/>
        </w:rPr>
        <w:t>élèvement » de la banque</w:t>
      </w:r>
      <w:r w:rsidR="0057448B">
        <w:rPr>
          <w:rFonts w:cstheme="minorHAnsi"/>
        </w:rPr>
        <w:t>.</w:t>
      </w:r>
    </w:p>
    <w:p w14:paraId="168694AF" w14:textId="0B43EF91" w:rsidR="00E86946" w:rsidRPr="00992CCA" w:rsidRDefault="00E86946" w:rsidP="00C34019">
      <w:pPr>
        <w:numPr>
          <w:ilvl w:val="0"/>
          <w:numId w:val="16"/>
        </w:numPr>
        <w:spacing w:after="0" w:line="240" w:lineRule="auto"/>
        <w:jc w:val="both"/>
        <w:rPr>
          <w:rFonts w:cstheme="minorHAnsi"/>
        </w:rPr>
      </w:pPr>
      <w:r w:rsidRPr="00992CCA">
        <w:rPr>
          <w:rFonts w:cstheme="minorHAnsi"/>
        </w:rPr>
        <w:t>Elle sera conforme aux normes d’accessibilité</w:t>
      </w:r>
      <w:r w:rsidR="0057448B">
        <w:rPr>
          <w:rFonts w:cstheme="minorHAnsi"/>
        </w:rPr>
        <w:t>.</w:t>
      </w:r>
    </w:p>
    <w:p w14:paraId="1E8FCA33" w14:textId="0AA88A0C" w:rsidR="0002629F" w:rsidRPr="00992CCA" w:rsidRDefault="00E86946" w:rsidP="00C34019">
      <w:pPr>
        <w:numPr>
          <w:ilvl w:val="0"/>
          <w:numId w:val="16"/>
        </w:numPr>
        <w:spacing w:after="0" w:line="240" w:lineRule="auto"/>
        <w:jc w:val="both"/>
        <w:rPr>
          <w:rFonts w:cstheme="minorHAnsi"/>
        </w:rPr>
      </w:pPr>
      <w:r w:rsidRPr="00992CCA">
        <w:rPr>
          <w:rFonts w:cstheme="minorHAnsi"/>
        </w:rPr>
        <w:t>Un siège de bureau pivotant complétera l’ensemble.</w:t>
      </w:r>
    </w:p>
    <w:p w14:paraId="582BB49F" w14:textId="1FBD2981" w:rsidR="0002629F" w:rsidRPr="00992CCA" w:rsidRDefault="0002629F" w:rsidP="001500C4">
      <w:pPr>
        <w:spacing w:after="0" w:line="240" w:lineRule="auto"/>
        <w:jc w:val="both"/>
        <w:rPr>
          <w:rFonts w:cstheme="minorHAnsi"/>
        </w:rPr>
      </w:pPr>
    </w:p>
    <w:p w14:paraId="36EE095D" w14:textId="64EA03E8" w:rsidR="0002629F" w:rsidRPr="00992CCA" w:rsidRDefault="0002629F" w:rsidP="001500C4">
      <w:pPr>
        <w:spacing w:after="0" w:line="240" w:lineRule="auto"/>
        <w:jc w:val="both"/>
        <w:rPr>
          <w:rFonts w:cstheme="minorHAnsi"/>
        </w:rPr>
      </w:pPr>
    </w:p>
    <w:p w14:paraId="04B818C1" w14:textId="73DA7483" w:rsidR="00E86946" w:rsidRDefault="0002629F" w:rsidP="0001483F">
      <w:pPr>
        <w:numPr>
          <w:ilvl w:val="0"/>
          <w:numId w:val="28"/>
        </w:numPr>
        <w:spacing w:after="0" w:line="240" w:lineRule="auto"/>
        <w:ind w:left="1077"/>
        <w:jc w:val="both"/>
        <w:rPr>
          <w:rFonts w:cstheme="minorHAnsi"/>
          <w:b/>
          <w:bCs/>
        </w:rPr>
      </w:pPr>
      <w:r w:rsidRPr="00992CCA">
        <w:rPr>
          <w:rFonts w:cstheme="minorHAnsi"/>
          <w:b/>
          <w:bCs/>
        </w:rPr>
        <w:t>D</w:t>
      </w:r>
      <w:r w:rsidR="00E86946" w:rsidRPr="00992CCA">
        <w:rPr>
          <w:rFonts w:cstheme="minorHAnsi"/>
          <w:b/>
          <w:bCs/>
        </w:rPr>
        <w:t>étail des besoins</w:t>
      </w:r>
      <w:r w:rsidRPr="00992CCA">
        <w:rPr>
          <w:rFonts w:cstheme="minorHAnsi"/>
          <w:b/>
          <w:bCs/>
        </w:rPr>
        <w:t xml:space="preserve"> en mobilier</w:t>
      </w:r>
    </w:p>
    <w:p w14:paraId="1EB4AAE5" w14:textId="77777777" w:rsidR="00BE50A3" w:rsidRPr="00992CCA" w:rsidRDefault="00BE50A3" w:rsidP="00BE50A3">
      <w:pPr>
        <w:spacing w:after="0" w:line="240" w:lineRule="auto"/>
        <w:ind w:left="1077"/>
        <w:jc w:val="both"/>
        <w:rPr>
          <w:rFonts w:cstheme="minorHAnsi"/>
          <w:b/>
          <w:bCs/>
        </w:rPr>
      </w:pPr>
    </w:p>
    <w:p w14:paraId="42598791" w14:textId="3DCBC31D" w:rsidR="00E86946" w:rsidRDefault="00E86946" w:rsidP="001500C4">
      <w:pPr>
        <w:spacing w:after="0"/>
        <w:jc w:val="both"/>
        <w:rPr>
          <w:rFonts w:cstheme="minorHAnsi"/>
        </w:rPr>
      </w:pPr>
      <w:r w:rsidRPr="00992CCA">
        <w:rPr>
          <w:rFonts w:cstheme="minorHAnsi"/>
        </w:rPr>
        <w:t xml:space="preserve">Les besoins en rayonnages et bacs seront calculés par le fournisseur en fonction des volumes mentionnés </w:t>
      </w:r>
      <w:r w:rsidRPr="00992CCA">
        <w:rPr>
          <w:rFonts w:cstheme="minorHAnsi"/>
          <w:u w:val="single"/>
        </w:rPr>
        <w:t>dans la colonne B</w:t>
      </w:r>
      <w:r w:rsidRPr="00992CCA">
        <w:rPr>
          <w:rFonts w:cstheme="minorHAnsi"/>
        </w:rPr>
        <w:t xml:space="preserve"> du tableau ci-dessous. Ces chiffres tiennent compte du fait que l’on estime à 25</w:t>
      </w:r>
      <w:r w:rsidR="00D84943">
        <w:rPr>
          <w:rFonts w:cstheme="minorHAnsi"/>
        </w:rPr>
        <w:t xml:space="preserve"> </w:t>
      </w:r>
      <w:r w:rsidRPr="00992CCA">
        <w:rPr>
          <w:rFonts w:cstheme="minorHAnsi"/>
        </w:rPr>
        <w:t>% le volume de documents en prêt (le mobilier sera donc calculé en fonction des volumes réellement présents).</w:t>
      </w:r>
    </w:p>
    <w:p w14:paraId="4D091510" w14:textId="77777777" w:rsidR="00BE50A3" w:rsidRPr="00992CCA" w:rsidRDefault="00BE50A3" w:rsidP="001500C4">
      <w:pPr>
        <w:spacing w:after="0"/>
        <w:jc w:val="both"/>
        <w:rPr>
          <w:rFonts w:cstheme="minorHAnsi"/>
        </w:rPr>
      </w:pPr>
    </w:p>
    <w:p w14:paraId="009BD3C7" w14:textId="7079E55F" w:rsidR="00E86946" w:rsidRDefault="00E86946" w:rsidP="001500C4">
      <w:pPr>
        <w:spacing w:after="0"/>
        <w:jc w:val="both"/>
        <w:rPr>
          <w:rFonts w:cstheme="minorHAnsi"/>
        </w:rPr>
      </w:pPr>
      <w:r w:rsidRPr="00992CCA">
        <w:rPr>
          <w:rFonts w:cstheme="minorHAnsi"/>
        </w:rPr>
        <w:t xml:space="preserve">Pour estimer les besoins en bacs et rayonnages, le fournisseur devra prendre en compte que </w:t>
      </w:r>
      <w:r w:rsidRPr="00992CCA">
        <w:rPr>
          <w:rFonts w:cstheme="minorHAnsi"/>
          <w:u w:val="single"/>
        </w:rPr>
        <w:t>le taux de remplissage ne doit pas excéder 7</w:t>
      </w:r>
      <w:r w:rsidR="00505F8B" w:rsidRPr="00992CCA">
        <w:rPr>
          <w:rFonts w:cstheme="minorHAnsi"/>
          <w:u w:val="single"/>
        </w:rPr>
        <w:t>0</w:t>
      </w:r>
      <w:r w:rsidRPr="00992CCA">
        <w:rPr>
          <w:rFonts w:cstheme="minorHAnsi"/>
          <w:u w:val="single"/>
        </w:rPr>
        <w:t>%</w:t>
      </w:r>
      <w:r w:rsidRPr="00992CCA">
        <w:rPr>
          <w:rFonts w:cstheme="minorHAnsi"/>
        </w:rPr>
        <w:t xml:space="preserve">. </w:t>
      </w:r>
    </w:p>
    <w:p w14:paraId="0F615032" w14:textId="77777777" w:rsidR="00BE50A3" w:rsidRPr="00992CCA" w:rsidRDefault="00BE50A3" w:rsidP="001500C4">
      <w:pPr>
        <w:spacing w:after="0"/>
        <w:jc w:val="both"/>
        <w:rPr>
          <w:rFonts w:cstheme="minorHAnsi"/>
        </w:rPr>
      </w:pPr>
    </w:p>
    <w:p w14:paraId="508C2BE9" w14:textId="0BEDC57D" w:rsidR="00A21FAA" w:rsidRDefault="00E86946" w:rsidP="001500C4">
      <w:pPr>
        <w:spacing w:after="0"/>
        <w:rPr>
          <w:rFonts w:cstheme="minorHAnsi"/>
        </w:rPr>
      </w:pPr>
      <w:r w:rsidRPr="00992CCA">
        <w:rPr>
          <w:rFonts w:cstheme="minorHAnsi"/>
        </w:rPr>
        <w:t>Pour chaque type de document, le fournisseur indiquera dans la colonne C le nombre de document</w:t>
      </w:r>
      <w:r w:rsidR="009D3CEF">
        <w:rPr>
          <w:rFonts w:cstheme="minorHAnsi"/>
        </w:rPr>
        <w:t xml:space="preserve">s </w:t>
      </w:r>
      <w:r w:rsidRPr="00992CCA">
        <w:rPr>
          <w:rFonts w:cstheme="minorHAnsi"/>
        </w:rPr>
        <w:t>réellement implanté, et dans la colonne D les mètres linéaires ou nombre de bac</w:t>
      </w:r>
      <w:r w:rsidR="009D3CEF">
        <w:rPr>
          <w:rFonts w:cstheme="minorHAnsi"/>
        </w:rPr>
        <w:t>s</w:t>
      </w:r>
      <w:r w:rsidRPr="00992CCA">
        <w:rPr>
          <w:rFonts w:cstheme="minorHAnsi"/>
        </w:rPr>
        <w:t xml:space="preserve"> prévu</w:t>
      </w:r>
      <w:r w:rsidR="009D3CEF">
        <w:rPr>
          <w:rFonts w:cstheme="minorHAnsi"/>
        </w:rPr>
        <w:t>s</w:t>
      </w:r>
      <w:r w:rsidRPr="00992CCA">
        <w:rPr>
          <w:rFonts w:cstheme="minorHAnsi"/>
        </w:rPr>
        <w:t xml:space="preserve">. </w:t>
      </w:r>
    </w:p>
    <w:p w14:paraId="63CB41C8" w14:textId="77777777" w:rsidR="00A21FAA" w:rsidRDefault="00A21FAA" w:rsidP="001500C4">
      <w:pPr>
        <w:spacing w:after="0"/>
        <w:rPr>
          <w:rFonts w:cstheme="minorHAnsi"/>
        </w:rPr>
      </w:pPr>
    </w:p>
    <w:p w14:paraId="75183528" w14:textId="35A8F24C" w:rsidR="00E86946" w:rsidRPr="00992CCA" w:rsidRDefault="00E86946" w:rsidP="001500C4">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77"/>
        <w:gridCol w:w="1622"/>
        <w:gridCol w:w="1654"/>
        <w:gridCol w:w="1751"/>
      </w:tblGrid>
      <w:tr w:rsidR="00E86946" w:rsidRPr="00992CCA" w14:paraId="1707D0BA" w14:textId="77777777" w:rsidTr="007D0CD4">
        <w:tc>
          <w:tcPr>
            <w:tcW w:w="9062" w:type="dxa"/>
            <w:gridSpan w:val="5"/>
            <w:shd w:val="clear" w:color="auto" w:fill="auto"/>
          </w:tcPr>
          <w:p w14:paraId="06A22F93" w14:textId="77777777" w:rsidR="00E86946" w:rsidRPr="00992CCA" w:rsidRDefault="00E86946" w:rsidP="001500C4">
            <w:pPr>
              <w:spacing w:after="0"/>
              <w:jc w:val="center"/>
              <w:rPr>
                <w:rFonts w:cstheme="minorHAnsi"/>
                <w:b/>
                <w:bCs/>
              </w:rPr>
            </w:pPr>
            <w:r w:rsidRPr="00992CCA">
              <w:rPr>
                <w:rFonts w:cstheme="minorHAnsi"/>
                <w:b/>
                <w:bCs/>
              </w:rPr>
              <w:t>Les besoins en bacs et rayonnages</w:t>
            </w:r>
          </w:p>
        </w:tc>
      </w:tr>
      <w:tr w:rsidR="00E86946" w:rsidRPr="00992CCA" w14:paraId="5208E269" w14:textId="77777777" w:rsidTr="007D0CD4">
        <w:tc>
          <w:tcPr>
            <w:tcW w:w="2058" w:type="dxa"/>
            <w:shd w:val="clear" w:color="auto" w:fill="auto"/>
          </w:tcPr>
          <w:p w14:paraId="21DF3D7F" w14:textId="77777777" w:rsidR="00E86946" w:rsidRPr="00992CCA" w:rsidRDefault="00E86946" w:rsidP="001500C4">
            <w:pPr>
              <w:spacing w:after="0"/>
              <w:jc w:val="center"/>
              <w:rPr>
                <w:rFonts w:cstheme="minorHAnsi"/>
                <w:b/>
                <w:i/>
              </w:rPr>
            </w:pPr>
          </w:p>
        </w:tc>
        <w:tc>
          <w:tcPr>
            <w:tcW w:w="3599" w:type="dxa"/>
            <w:gridSpan w:val="2"/>
            <w:shd w:val="clear" w:color="auto" w:fill="auto"/>
          </w:tcPr>
          <w:p w14:paraId="0C470762" w14:textId="5A9D069B" w:rsidR="00E86946" w:rsidRPr="00992CCA" w:rsidRDefault="0057448B" w:rsidP="001500C4">
            <w:pPr>
              <w:spacing w:after="0"/>
              <w:jc w:val="center"/>
              <w:rPr>
                <w:rFonts w:cstheme="minorHAnsi"/>
                <w:b/>
                <w:i/>
              </w:rPr>
            </w:pPr>
            <w:r>
              <w:rPr>
                <w:rFonts w:cstheme="minorHAnsi"/>
                <w:b/>
                <w:i/>
              </w:rPr>
              <w:t>À</w:t>
            </w:r>
            <w:r w:rsidR="00E86946" w:rsidRPr="00992CCA">
              <w:rPr>
                <w:rFonts w:cstheme="minorHAnsi"/>
                <w:b/>
                <w:i/>
              </w:rPr>
              <w:t xml:space="preserve"> compléter par la commune</w:t>
            </w:r>
          </w:p>
        </w:tc>
        <w:tc>
          <w:tcPr>
            <w:tcW w:w="3405" w:type="dxa"/>
            <w:gridSpan w:val="2"/>
            <w:shd w:val="clear" w:color="auto" w:fill="auto"/>
          </w:tcPr>
          <w:p w14:paraId="1BF2F0B4" w14:textId="61CE9B97" w:rsidR="00E86946" w:rsidRPr="00992CCA" w:rsidRDefault="0057448B" w:rsidP="001500C4">
            <w:pPr>
              <w:spacing w:after="0"/>
              <w:jc w:val="center"/>
              <w:rPr>
                <w:rFonts w:cstheme="minorHAnsi"/>
                <w:b/>
                <w:i/>
              </w:rPr>
            </w:pPr>
            <w:r>
              <w:rPr>
                <w:rFonts w:cstheme="minorHAnsi"/>
                <w:b/>
                <w:i/>
              </w:rPr>
              <w:t>À</w:t>
            </w:r>
            <w:r w:rsidR="00E86946" w:rsidRPr="00992CCA">
              <w:rPr>
                <w:rFonts w:cstheme="minorHAnsi"/>
                <w:b/>
                <w:i/>
              </w:rPr>
              <w:t xml:space="preserve"> compléter par le fournisseur</w:t>
            </w:r>
          </w:p>
        </w:tc>
      </w:tr>
      <w:tr w:rsidR="00E86946" w:rsidRPr="00992CCA" w14:paraId="55E94228" w14:textId="77777777" w:rsidTr="007D0CD4">
        <w:tc>
          <w:tcPr>
            <w:tcW w:w="2058" w:type="dxa"/>
            <w:shd w:val="clear" w:color="auto" w:fill="auto"/>
          </w:tcPr>
          <w:p w14:paraId="39E2B8C0" w14:textId="77777777" w:rsidR="00E86946" w:rsidRPr="00992CCA" w:rsidRDefault="00E86946" w:rsidP="001500C4">
            <w:pPr>
              <w:spacing w:after="0"/>
              <w:jc w:val="center"/>
              <w:rPr>
                <w:rFonts w:cstheme="minorHAnsi"/>
              </w:rPr>
            </w:pPr>
          </w:p>
        </w:tc>
        <w:tc>
          <w:tcPr>
            <w:tcW w:w="1977" w:type="dxa"/>
            <w:shd w:val="clear" w:color="auto" w:fill="auto"/>
          </w:tcPr>
          <w:p w14:paraId="49D67916" w14:textId="38A74B78" w:rsidR="00E86946" w:rsidRPr="00992CCA" w:rsidRDefault="0057448B" w:rsidP="001500C4">
            <w:pPr>
              <w:spacing w:after="0"/>
              <w:jc w:val="center"/>
              <w:rPr>
                <w:rFonts w:cstheme="minorHAnsi"/>
              </w:rPr>
            </w:pPr>
            <w:r>
              <w:rPr>
                <w:rFonts w:cstheme="minorHAnsi"/>
              </w:rPr>
              <w:t>À</w:t>
            </w:r>
          </w:p>
          <w:p w14:paraId="43F02AF1" w14:textId="77777777" w:rsidR="00E86946" w:rsidRPr="00992CCA" w:rsidRDefault="00E86946" w:rsidP="001500C4">
            <w:pPr>
              <w:spacing w:after="0"/>
              <w:jc w:val="center"/>
              <w:rPr>
                <w:rFonts w:cstheme="minorHAnsi"/>
              </w:rPr>
            </w:pPr>
            <w:r w:rsidRPr="00992CCA">
              <w:rPr>
                <w:rFonts w:cstheme="minorHAnsi"/>
              </w:rPr>
              <w:lastRenderedPageBreak/>
              <w:t>Offre documentaire prévue</w:t>
            </w:r>
          </w:p>
        </w:tc>
        <w:tc>
          <w:tcPr>
            <w:tcW w:w="1622" w:type="dxa"/>
            <w:shd w:val="clear" w:color="auto" w:fill="auto"/>
          </w:tcPr>
          <w:p w14:paraId="6FAC333E" w14:textId="77777777" w:rsidR="00E86946" w:rsidRPr="00992CCA" w:rsidRDefault="00E86946" w:rsidP="001500C4">
            <w:pPr>
              <w:spacing w:after="0"/>
              <w:jc w:val="center"/>
              <w:rPr>
                <w:rFonts w:cstheme="minorHAnsi"/>
              </w:rPr>
            </w:pPr>
            <w:r w:rsidRPr="00992CCA">
              <w:rPr>
                <w:rFonts w:cstheme="minorHAnsi"/>
              </w:rPr>
              <w:lastRenderedPageBreak/>
              <w:t>B</w:t>
            </w:r>
          </w:p>
          <w:p w14:paraId="3C36CD9B" w14:textId="77777777" w:rsidR="00E86946" w:rsidRPr="00992CCA" w:rsidRDefault="00E86946" w:rsidP="001500C4">
            <w:pPr>
              <w:spacing w:after="0"/>
              <w:jc w:val="center"/>
              <w:rPr>
                <w:rFonts w:cstheme="minorHAnsi"/>
              </w:rPr>
            </w:pPr>
            <w:r w:rsidRPr="00992CCA">
              <w:rPr>
                <w:rFonts w:cstheme="minorHAnsi"/>
              </w:rPr>
              <w:lastRenderedPageBreak/>
              <w:t>Besoin mobilier</w:t>
            </w:r>
          </w:p>
          <w:p w14:paraId="1D7A855C" w14:textId="4104FDBD" w:rsidR="00E86946" w:rsidRPr="00992CCA" w:rsidRDefault="00E86946" w:rsidP="001500C4">
            <w:pPr>
              <w:spacing w:after="0"/>
              <w:jc w:val="center"/>
              <w:rPr>
                <w:rFonts w:cstheme="minorHAnsi"/>
              </w:rPr>
            </w:pPr>
          </w:p>
        </w:tc>
        <w:tc>
          <w:tcPr>
            <w:tcW w:w="1654" w:type="dxa"/>
            <w:shd w:val="clear" w:color="auto" w:fill="auto"/>
          </w:tcPr>
          <w:p w14:paraId="005AC9EE" w14:textId="77777777" w:rsidR="00E86946" w:rsidRPr="00992CCA" w:rsidRDefault="00E86946" w:rsidP="001500C4">
            <w:pPr>
              <w:spacing w:after="0"/>
              <w:jc w:val="center"/>
              <w:rPr>
                <w:rFonts w:cstheme="minorHAnsi"/>
              </w:rPr>
            </w:pPr>
            <w:r w:rsidRPr="00992CCA">
              <w:rPr>
                <w:rFonts w:cstheme="minorHAnsi"/>
              </w:rPr>
              <w:lastRenderedPageBreak/>
              <w:t>C</w:t>
            </w:r>
          </w:p>
          <w:p w14:paraId="36016915" w14:textId="650DF40A" w:rsidR="00E86946" w:rsidRPr="00992CCA" w:rsidRDefault="00E86946" w:rsidP="001500C4">
            <w:pPr>
              <w:spacing w:after="0"/>
              <w:jc w:val="center"/>
              <w:rPr>
                <w:rFonts w:cstheme="minorHAnsi"/>
              </w:rPr>
            </w:pPr>
            <w:r w:rsidRPr="00992CCA">
              <w:rPr>
                <w:rFonts w:cstheme="minorHAnsi"/>
              </w:rPr>
              <w:lastRenderedPageBreak/>
              <w:t>Nombre de doc</w:t>
            </w:r>
            <w:r w:rsidR="009D3CEF">
              <w:rPr>
                <w:rFonts w:cstheme="minorHAnsi"/>
              </w:rPr>
              <w:t>uments</w:t>
            </w:r>
            <w:r w:rsidRPr="00992CCA">
              <w:rPr>
                <w:rFonts w:cstheme="minorHAnsi"/>
              </w:rPr>
              <w:t xml:space="preserve"> implanté</w:t>
            </w:r>
            <w:r w:rsidR="009D3CEF">
              <w:rPr>
                <w:rFonts w:cstheme="minorHAnsi"/>
              </w:rPr>
              <w:t>s</w:t>
            </w:r>
          </w:p>
        </w:tc>
        <w:tc>
          <w:tcPr>
            <w:tcW w:w="1751" w:type="dxa"/>
            <w:shd w:val="clear" w:color="auto" w:fill="auto"/>
          </w:tcPr>
          <w:p w14:paraId="6F291841" w14:textId="77777777" w:rsidR="00E86946" w:rsidRPr="00992CCA" w:rsidRDefault="00E86946" w:rsidP="001500C4">
            <w:pPr>
              <w:spacing w:after="0"/>
              <w:jc w:val="center"/>
              <w:rPr>
                <w:rFonts w:cstheme="minorHAnsi"/>
              </w:rPr>
            </w:pPr>
            <w:r w:rsidRPr="00992CCA">
              <w:rPr>
                <w:rFonts w:cstheme="minorHAnsi"/>
              </w:rPr>
              <w:lastRenderedPageBreak/>
              <w:t>D</w:t>
            </w:r>
          </w:p>
          <w:p w14:paraId="169464BC" w14:textId="77777777" w:rsidR="00E86946" w:rsidRPr="00992CCA" w:rsidRDefault="00E86946" w:rsidP="001500C4">
            <w:pPr>
              <w:spacing w:after="0"/>
              <w:jc w:val="center"/>
              <w:rPr>
                <w:rFonts w:cstheme="minorHAnsi"/>
              </w:rPr>
            </w:pPr>
            <w:r w:rsidRPr="00992CCA">
              <w:rPr>
                <w:rFonts w:cstheme="minorHAnsi"/>
              </w:rPr>
              <w:lastRenderedPageBreak/>
              <w:t>Mètres linéaires ou nbre de bacs prévus</w:t>
            </w:r>
          </w:p>
        </w:tc>
      </w:tr>
      <w:tr w:rsidR="00E86946" w:rsidRPr="00992CCA" w14:paraId="0A646485" w14:textId="77777777" w:rsidTr="007D0CD4">
        <w:tc>
          <w:tcPr>
            <w:tcW w:w="2058" w:type="dxa"/>
            <w:shd w:val="clear" w:color="auto" w:fill="auto"/>
          </w:tcPr>
          <w:p w14:paraId="709BEBC5" w14:textId="1869FA87" w:rsidR="00E86946" w:rsidRPr="00992CCA" w:rsidRDefault="00E86946" w:rsidP="001500C4">
            <w:pPr>
              <w:spacing w:after="0"/>
              <w:jc w:val="center"/>
              <w:rPr>
                <w:rFonts w:cstheme="minorHAnsi"/>
              </w:rPr>
            </w:pPr>
            <w:r w:rsidRPr="00992CCA">
              <w:rPr>
                <w:rFonts w:cstheme="minorHAnsi"/>
                <w:b/>
                <w:bCs/>
              </w:rPr>
              <w:lastRenderedPageBreak/>
              <w:t>ADULTE</w:t>
            </w:r>
            <w:r w:rsidRPr="00992CCA">
              <w:rPr>
                <w:rFonts w:cstheme="minorHAnsi"/>
              </w:rPr>
              <w:t xml:space="preserve"> </w:t>
            </w:r>
          </w:p>
        </w:tc>
        <w:tc>
          <w:tcPr>
            <w:tcW w:w="1977" w:type="dxa"/>
            <w:shd w:val="clear" w:color="auto" w:fill="auto"/>
          </w:tcPr>
          <w:p w14:paraId="28B0CC58" w14:textId="77777777" w:rsidR="00E86946" w:rsidRPr="00992CCA" w:rsidRDefault="00E86946" w:rsidP="001500C4">
            <w:pPr>
              <w:spacing w:after="0"/>
              <w:jc w:val="both"/>
              <w:rPr>
                <w:rFonts w:cstheme="minorHAnsi"/>
              </w:rPr>
            </w:pPr>
          </w:p>
        </w:tc>
        <w:tc>
          <w:tcPr>
            <w:tcW w:w="1622" w:type="dxa"/>
            <w:shd w:val="clear" w:color="auto" w:fill="auto"/>
          </w:tcPr>
          <w:p w14:paraId="219C157A" w14:textId="77777777" w:rsidR="00E86946" w:rsidRPr="00992CCA" w:rsidRDefault="00E86946" w:rsidP="001500C4">
            <w:pPr>
              <w:spacing w:after="0"/>
              <w:jc w:val="both"/>
              <w:rPr>
                <w:rFonts w:cstheme="minorHAnsi"/>
              </w:rPr>
            </w:pPr>
          </w:p>
        </w:tc>
        <w:tc>
          <w:tcPr>
            <w:tcW w:w="1654" w:type="dxa"/>
            <w:shd w:val="clear" w:color="auto" w:fill="auto"/>
          </w:tcPr>
          <w:p w14:paraId="7BF0A410" w14:textId="77777777" w:rsidR="00E86946" w:rsidRPr="00992CCA" w:rsidRDefault="00E86946" w:rsidP="001500C4">
            <w:pPr>
              <w:spacing w:after="0"/>
              <w:jc w:val="both"/>
              <w:rPr>
                <w:rFonts w:cstheme="minorHAnsi"/>
              </w:rPr>
            </w:pPr>
          </w:p>
        </w:tc>
        <w:tc>
          <w:tcPr>
            <w:tcW w:w="1751" w:type="dxa"/>
            <w:shd w:val="clear" w:color="auto" w:fill="auto"/>
          </w:tcPr>
          <w:p w14:paraId="59D2E33C" w14:textId="77777777" w:rsidR="00E86946" w:rsidRPr="00992CCA" w:rsidRDefault="00E86946" w:rsidP="001500C4">
            <w:pPr>
              <w:spacing w:after="0"/>
              <w:jc w:val="both"/>
              <w:rPr>
                <w:rFonts w:cstheme="minorHAnsi"/>
              </w:rPr>
            </w:pPr>
          </w:p>
        </w:tc>
      </w:tr>
      <w:tr w:rsidR="00E86946" w:rsidRPr="00992CCA" w14:paraId="51DD536A" w14:textId="77777777" w:rsidTr="007D0CD4">
        <w:tc>
          <w:tcPr>
            <w:tcW w:w="2058" w:type="dxa"/>
            <w:shd w:val="clear" w:color="auto" w:fill="auto"/>
          </w:tcPr>
          <w:p w14:paraId="4870EF20" w14:textId="34BCCF21" w:rsidR="00E86946" w:rsidRPr="00992CCA" w:rsidRDefault="00E86946" w:rsidP="001500C4">
            <w:pPr>
              <w:spacing w:after="0"/>
              <w:jc w:val="both"/>
              <w:rPr>
                <w:rFonts w:cstheme="minorHAnsi"/>
              </w:rPr>
            </w:pPr>
            <w:r w:rsidRPr="00992CCA">
              <w:rPr>
                <w:rFonts w:cstheme="minorHAnsi"/>
              </w:rPr>
              <w:t xml:space="preserve">Romans </w:t>
            </w:r>
          </w:p>
        </w:tc>
        <w:tc>
          <w:tcPr>
            <w:tcW w:w="1977" w:type="dxa"/>
            <w:shd w:val="clear" w:color="auto" w:fill="auto"/>
          </w:tcPr>
          <w:p w14:paraId="2F9269EE" w14:textId="77777777" w:rsidR="00E86946" w:rsidRPr="00992CCA" w:rsidRDefault="00E86946" w:rsidP="001500C4">
            <w:pPr>
              <w:spacing w:after="0"/>
              <w:jc w:val="both"/>
              <w:rPr>
                <w:rFonts w:cstheme="minorHAnsi"/>
              </w:rPr>
            </w:pPr>
          </w:p>
        </w:tc>
        <w:tc>
          <w:tcPr>
            <w:tcW w:w="1622" w:type="dxa"/>
            <w:shd w:val="clear" w:color="auto" w:fill="auto"/>
          </w:tcPr>
          <w:p w14:paraId="1EF697FE" w14:textId="77777777" w:rsidR="00E86946" w:rsidRPr="00992CCA" w:rsidRDefault="00E86946" w:rsidP="001500C4">
            <w:pPr>
              <w:spacing w:after="0"/>
              <w:jc w:val="both"/>
              <w:rPr>
                <w:rFonts w:cstheme="minorHAnsi"/>
              </w:rPr>
            </w:pPr>
          </w:p>
        </w:tc>
        <w:tc>
          <w:tcPr>
            <w:tcW w:w="1654" w:type="dxa"/>
            <w:shd w:val="clear" w:color="auto" w:fill="auto"/>
          </w:tcPr>
          <w:p w14:paraId="7531BE84" w14:textId="77777777" w:rsidR="00E86946" w:rsidRPr="00992CCA" w:rsidRDefault="00E86946" w:rsidP="001500C4">
            <w:pPr>
              <w:spacing w:after="0"/>
              <w:jc w:val="both"/>
              <w:rPr>
                <w:rFonts w:cstheme="minorHAnsi"/>
              </w:rPr>
            </w:pPr>
          </w:p>
        </w:tc>
        <w:tc>
          <w:tcPr>
            <w:tcW w:w="1751" w:type="dxa"/>
            <w:shd w:val="clear" w:color="auto" w:fill="auto"/>
          </w:tcPr>
          <w:p w14:paraId="1066C697" w14:textId="77777777" w:rsidR="00E86946" w:rsidRPr="00992CCA" w:rsidRDefault="00E86946" w:rsidP="001500C4">
            <w:pPr>
              <w:spacing w:after="0"/>
              <w:jc w:val="both"/>
              <w:rPr>
                <w:rFonts w:cstheme="minorHAnsi"/>
              </w:rPr>
            </w:pPr>
          </w:p>
        </w:tc>
      </w:tr>
      <w:tr w:rsidR="00E86946" w:rsidRPr="00992CCA" w14:paraId="40F7B5C3" w14:textId="77777777" w:rsidTr="007D0CD4">
        <w:tc>
          <w:tcPr>
            <w:tcW w:w="2058" w:type="dxa"/>
            <w:shd w:val="clear" w:color="auto" w:fill="auto"/>
          </w:tcPr>
          <w:p w14:paraId="32D5EB11" w14:textId="4A6306C5" w:rsidR="00E86946" w:rsidRPr="00992CCA" w:rsidRDefault="00E86946" w:rsidP="001500C4">
            <w:pPr>
              <w:spacing w:after="0"/>
              <w:jc w:val="both"/>
              <w:rPr>
                <w:rFonts w:cstheme="minorHAnsi"/>
              </w:rPr>
            </w:pPr>
            <w:r w:rsidRPr="00992CCA">
              <w:rPr>
                <w:rFonts w:cstheme="minorHAnsi"/>
              </w:rPr>
              <w:t xml:space="preserve">Documentaires </w:t>
            </w:r>
          </w:p>
        </w:tc>
        <w:tc>
          <w:tcPr>
            <w:tcW w:w="1977" w:type="dxa"/>
            <w:shd w:val="clear" w:color="auto" w:fill="auto"/>
          </w:tcPr>
          <w:p w14:paraId="53A7B1AF" w14:textId="77777777" w:rsidR="00E86946" w:rsidRPr="00992CCA" w:rsidRDefault="00E86946" w:rsidP="001500C4">
            <w:pPr>
              <w:spacing w:after="0"/>
              <w:jc w:val="both"/>
              <w:rPr>
                <w:rFonts w:cstheme="minorHAnsi"/>
              </w:rPr>
            </w:pPr>
          </w:p>
        </w:tc>
        <w:tc>
          <w:tcPr>
            <w:tcW w:w="1622" w:type="dxa"/>
            <w:shd w:val="clear" w:color="auto" w:fill="auto"/>
          </w:tcPr>
          <w:p w14:paraId="63585D7D" w14:textId="77777777" w:rsidR="00E86946" w:rsidRPr="00992CCA" w:rsidRDefault="00E86946" w:rsidP="001500C4">
            <w:pPr>
              <w:spacing w:after="0"/>
              <w:jc w:val="both"/>
              <w:rPr>
                <w:rFonts w:cstheme="minorHAnsi"/>
              </w:rPr>
            </w:pPr>
          </w:p>
        </w:tc>
        <w:tc>
          <w:tcPr>
            <w:tcW w:w="1654" w:type="dxa"/>
            <w:shd w:val="clear" w:color="auto" w:fill="auto"/>
          </w:tcPr>
          <w:p w14:paraId="50077939" w14:textId="77777777" w:rsidR="00E86946" w:rsidRPr="00992CCA" w:rsidRDefault="00E86946" w:rsidP="001500C4">
            <w:pPr>
              <w:spacing w:after="0"/>
              <w:jc w:val="both"/>
              <w:rPr>
                <w:rFonts w:cstheme="minorHAnsi"/>
              </w:rPr>
            </w:pPr>
          </w:p>
        </w:tc>
        <w:tc>
          <w:tcPr>
            <w:tcW w:w="1751" w:type="dxa"/>
            <w:shd w:val="clear" w:color="auto" w:fill="auto"/>
          </w:tcPr>
          <w:p w14:paraId="49C2605D" w14:textId="77777777" w:rsidR="00E86946" w:rsidRPr="00992CCA" w:rsidRDefault="00E86946" w:rsidP="001500C4">
            <w:pPr>
              <w:spacing w:after="0"/>
              <w:jc w:val="both"/>
              <w:rPr>
                <w:rFonts w:cstheme="minorHAnsi"/>
              </w:rPr>
            </w:pPr>
          </w:p>
        </w:tc>
      </w:tr>
      <w:tr w:rsidR="00E86946" w:rsidRPr="00992CCA" w14:paraId="446841D6" w14:textId="77777777" w:rsidTr="007D0CD4">
        <w:tc>
          <w:tcPr>
            <w:tcW w:w="2058" w:type="dxa"/>
            <w:shd w:val="clear" w:color="auto" w:fill="auto"/>
          </w:tcPr>
          <w:p w14:paraId="7A04DBD8" w14:textId="54078EFA" w:rsidR="00E86946" w:rsidRPr="00992CCA" w:rsidRDefault="00E86946" w:rsidP="001500C4">
            <w:pPr>
              <w:spacing w:after="0"/>
              <w:jc w:val="both"/>
              <w:rPr>
                <w:rFonts w:cstheme="minorHAnsi"/>
              </w:rPr>
            </w:pPr>
            <w:r w:rsidRPr="00992CCA">
              <w:rPr>
                <w:rFonts w:cstheme="minorHAnsi"/>
              </w:rPr>
              <w:t xml:space="preserve">BD </w:t>
            </w:r>
          </w:p>
        </w:tc>
        <w:tc>
          <w:tcPr>
            <w:tcW w:w="1977" w:type="dxa"/>
            <w:shd w:val="clear" w:color="auto" w:fill="auto"/>
          </w:tcPr>
          <w:p w14:paraId="2772DDCA" w14:textId="77777777" w:rsidR="00E86946" w:rsidRPr="00992CCA" w:rsidRDefault="00E86946" w:rsidP="001500C4">
            <w:pPr>
              <w:spacing w:after="0"/>
              <w:jc w:val="both"/>
              <w:rPr>
                <w:rFonts w:cstheme="minorHAnsi"/>
              </w:rPr>
            </w:pPr>
          </w:p>
        </w:tc>
        <w:tc>
          <w:tcPr>
            <w:tcW w:w="1622" w:type="dxa"/>
            <w:shd w:val="clear" w:color="auto" w:fill="auto"/>
          </w:tcPr>
          <w:p w14:paraId="7CB34CA5" w14:textId="77777777" w:rsidR="00E86946" w:rsidRPr="00992CCA" w:rsidRDefault="00E86946" w:rsidP="001500C4">
            <w:pPr>
              <w:spacing w:after="0"/>
              <w:jc w:val="both"/>
              <w:rPr>
                <w:rFonts w:cstheme="minorHAnsi"/>
              </w:rPr>
            </w:pPr>
          </w:p>
        </w:tc>
        <w:tc>
          <w:tcPr>
            <w:tcW w:w="1654" w:type="dxa"/>
            <w:shd w:val="clear" w:color="auto" w:fill="auto"/>
          </w:tcPr>
          <w:p w14:paraId="059053FA" w14:textId="77777777" w:rsidR="00E86946" w:rsidRPr="00992CCA" w:rsidRDefault="00E86946" w:rsidP="001500C4">
            <w:pPr>
              <w:spacing w:after="0"/>
              <w:jc w:val="both"/>
              <w:rPr>
                <w:rFonts w:cstheme="minorHAnsi"/>
              </w:rPr>
            </w:pPr>
          </w:p>
        </w:tc>
        <w:tc>
          <w:tcPr>
            <w:tcW w:w="1751" w:type="dxa"/>
            <w:shd w:val="clear" w:color="auto" w:fill="auto"/>
          </w:tcPr>
          <w:p w14:paraId="0CF23F04" w14:textId="77777777" w:rsidR="00E86946" w:rsidRPr="00992CCA" w:rsidRDefault="00E86946" w:rsidP="001500C4">
            <w:pPr>
              <w:spacing w:after="0"/>
              <w:jc w:val="both"/>
              <w:rPr>
                <w:rFonts w:cstheme="minorHAnsi"/>
              </w:rPr>
            </w:pPr>
          </w:p>
        </w:tc>
      </w:tr>
      <w:tr w:rsidR="00E86946" w:rsidRPr="00992CCA" w14:paraId="77F67B66" w14:textId="77777777" w:rsidTr="007D0CD4">
        <w:tc>
          <w:tcPr>
            <w:tcW w:w="2058" w:type="dxa"/>
            <w:shd w:val="clear" w:color="auto" w:fill="auto"/>
          </w:tcPr>
          <w:p w14:paraId="6EB29039" w14:textId="17F47645" w:rsidR="00E86946" w:rsidRPr="00992CCA" w:rsidRDefault="00E86946" w:rsidP="001500C4">
            <w:pPr>
              <w:spacing w:after="0"/>
              <w:jc w:val="center"/>
              <w:rPr>
                <w:rFonts w:cstheme="minorHAnsi"/>
              </w:rPr>
            </w:pPr>
            <w:r w:rsidRPr="00992CCA">
              <w:rPr>
                <w:rFonts w:cstheme="minorHAnsi"/>
                <w:b/>
                <w:bCs/>
              </w:rPr>
              <w:t xml:space="preserve">JEUNESSE </w:t>
            </w:r>
          </w:p>
        </w:tc>
        <w:tc>
          <w:tcPr>
            <w:tcW w:w="1977" w:type="dxa"/>
            <w:shd w:val="clear" w:color="auto" w:fill="auto"/>
          </w:tcPr>
          <w:p w14:paraId="5353C09C" w14:textId="77777777" w:rsidR="00E86946" w:rsidRPr="00992CCA" w:rsidRDefault="00E86946" w:rsidP="001500C4">
            <w:pPr>
              <w:spacing w:after="0"/>
              <w:jc w:val="both"/>
              <w:rPr>
                <w:rFonts w:cstheme="minorHAnsi"/>
              </w:rPr>
            </w:pPr>
          </w:p>
        </w:tc>
        <w:tc>
          <w:tcPr>
            <w:tcW w:w="1622" w:type="dxa"/>
            <w:shd w:val="clear" w:color="auto" w:fill="auto"/>
          </w:tcPr>
          <w:p w14:paraId="4F10FBB6" w14:textId="77777777" w:rsidR="00E86946" w:rsidRPr="00992CCA" w:rsidRDefault="00E86946" w:rsidP="001500C4">
            <w:pPr>
              <w:spacing w:after="0"/>
              <w:jc w:val="both"/>
              <w:rPr>
                <w:rFonts w:cstheme="minorHAnsi"/>
              </w:rPr>
            </w:pPr>
          </w:p>
        </w:tc>
        <w:tc>
          <w:tcPr>
            <w:tcW w:w="1654" w:type="dxa"/>
            <w:shd w:val="clear" w:color="auto" w:fill="auto"/>
          </w:tcPr>
          <w:p w14:paraId="59954331" w14:textId="77777777" w:rsidR="00E86946" w:rsidRPr="00992CCA" w:rsidRDefault="00E86946" w:rsidP="001500C4">
            <w:pPr>
              <w:spacing w:after="0"/>
              <w:jc w:val="both"/>
              <w:rPr>
                <w:rFonts w:cstheme="minorHAnsi"/>
              </w:rPr>
            </w:pPr>
          </w:p>
        </w:tc>
        <w:tc>
          <w:tcPr>
            <w:tcW w:w="1751" w:type="dxa"/>
            <w:shd w:val="clear" w:color="auto" w:fill="auto"/>
          </w:tcPr>
          <w:p w14:paraId="4E3F92FB" w14:textId="77777777" w:rsidR="00E86946" w:rsidRPr="00992CCA" w:rsidRDefault="00E86946" w:rsidP="001500C4">
            <w:pPr>
              <w:spacing w:after="0"/>
              <w:jc w:val="both"/>
              <w:rPr>
                <w:rFonts w:cstheme="minorHAnsi"/>
              </w:rPr>
            </w:pPr>
          </w:p>
        </w:tc>
      </w:tr>
      <w:tr w:rsidR="00E86946" w:rsidRPr="00992CCA" w14:paraId="7367ED8F" w14:textId="77777777" w:rsidTr="007D0CD4">
        <w:tc>
          <w:tcPr>
            <w:tcW w:w="2058" w:type="dxa"/>
            <w:shd w:val="clear" w:color="auto" w:fill="auto"/>
          </w:tcPr>
          <w:p w14:paraId="45E8FE8D" w14:textId="7859613E" w:rsidR="00E86946" w:rsidRPr="00992CCA" w:rsidRDefault="00E86946" w:rsidP="001500C4">
            <w:pPr>
              <w:spacing w:after="0"/>
              <w:jc w:val="both"/>
              <w:rPr>
                <w:rFonts w:cstheme="minorHAnsi"/>
              </w:rPr>
            </w:pPr>
            <w:r w:rsidRPr="00992CCA">
              <w:rPr>
                <w:rFonts w:cstheme="minorHAnsi"/>
              </w:rPr>
              <w:t xml:space="preserve">Albums </w:t>
            </w:r>
          </w:p>
        </w:tc>
        <w:tc>
          <w:tcPr>
            <w:tcW w:w="1977" w:type="dxa"/>
            <w:shd w:val="clear" w:color="auto" w:fill="auto"/>
          </w:tcPr>
          <w:p w14:paraId="167A42DD" w14:textId="77777777" w:rsidR="00E86946" w:rsidRPr="00992CCA" w:rsidRDefault="00E86946" w:rsidP="001500C4">
            <w:pPr>
              <w:spacing w:after="0"/>
              <w:jc w:val="both"/>
              <w:rPr>
                <w:rFonts w:cstheme="minorHAnsi"/>
              </w:rPr>
            </w:pPr>
          </w:p>
        </w:tc>
        <w:tc>
          <w:tcPr>
            <w:tcW w:w="1622" w:type="dxa"/>
            <w:shd w:val="clear" w:color="auto" w:fill="auto"/>
          </w:tcPr>
          <w:p w14:paraId="6B63D161" w14:textId="77777777" w:rsidR="00E86946" w:rsidRPr="00992CCA" w:rsidRDefault="00E86946" w:rsidP="001500C4">
            <w:pPr>
              <w:spacing w:after="0"/>
              <w:jc w:val="both"/>
              <w:rPr>
                <w:rFonts w:cstheme="minorHAnsi"/>
              </w:rPr>
            </w:pPr>
          </w:p>
        </w:tc>
        <w:tc>
          <w:tcPr>
            <w:tcW w:w="1654" w:type="dxa"/>
            <w:shd w:val="clear" w:color="auto" w:fill="auto"/>
          </w:tcPr>
          <w:p w14:paraId="6F645FCF" w14:textId="77777777" w:rsidR="00E86946" w:rsidRPr="00992CCA" w:rsidRDefault="00E86946" w:rsidP="001500C4">
            <w:pPr>
              <w:spacing w:after="0"/>
              <w:jc w:val="both"/>
              <w:rPr>
                <w:rFonts w:cstheme="minorHAnsi"/>
              </w:rPr>
            </w:pPr>
          </w:p>
        </w:tc>
        <w:tc>
          <w:tcPr>
            <w:tcW w:w="1751" w:type="dxa"/>
            <w:shd w:val="clear" w:color="auto" w:fill="auto"/>
          </w:tcPr>
          <w:p w14:paraId="78BC85DA" w14:textId="77777777" w:rsidR="00E86946" w:rsidRPr="00992CCA" w:rsidRDefault="00E86946" w:rsidP="001500C4">
            <w:pPr>
              <w:spacing w:after="0"/>
              <w:jc w:val="both"/>
              <w:rPr>
                <w:rFonts w:cstheme="minorHAnsi"/>
              </w:rPr>
            </w:pPr>
          </w:p>
        </w:tc>
      </w:tr>
      <w:tr w:rsidR="00E86946" w:rsidRPr="00992CCA" w14:paraId="77525A19" w14:textId="77777777" w:rsidTr="007D0CD4">
        <w:tc>
          <w:tcPr>
            <w:tcW w:w="2058" w:type="dxa"/>
            <w:shd w:val="clear" w:color="auto" w:fill="auto"/>
          </w:tcPr>
          <w:p w14:paraId="75118068" w14:textId="0D39AAC8" w:rsidR="00E86946" w:rsidRPr="00992CCA" w:rsidRDefault="00E86946" w:rsidP="001500C4">
            <w:pPr>
              <w:spacing w:after="0"/>
              <w:jc w:val="both"/>
              <w:rPr>
                <w:rFonts w:cstheme="minorHAnsi"/>
              </w:rPr>
            </w:pPr>
            <w:r w:rsidRPr="00992CCA">
              <w:rPr>
                <w:rFonts w:cstheme="minorHAnsi"/>
              </w:rPr>
              <w:t xml:space="preserve">Romans </w:t>
            </w:r>
          </w:p>
        </w:tc>
        <w:tc>
          <w:tcPr>
            <w:tcW w:w="1977" w:type="dxa"/>
            <w:shd w:val="clear" w:color="auto" w:fill="auto"/>
          </w:tcPr>
          <w:p w14:paraId="3B78008E" w14:textId="77777777" w:rsidR="00E86946" w:rsidRPr="00992CCA" w:rsidRDefault="00E86946" w:rsidP="001500C4">
            <w:pPr>
              <w:spacing w:after="0"/>
              <w:jc w:val="both"/>
              <w:rPr>
                <w:rFonts w:cstheme="minorHAnsi"/>
              </w:rPr>
            </w:pPr>
          </w:p>
        </w:tc>
        <w:tc>
          <w:tcPr>
            <w:tcW w:w="1622" w:type="dxa"/>
            <w:shd w:val="clear" w:color="auto" w:fill="auto"/>
          </w:tcPr>
          <w:p w14:paraId="05BA1B49" w14:textId="77777777" w:rsidR="00E86946" w:rsidRPr="00992CCA" w:rsidRDefault="00E86946" w:rsidP="001500C4">
            <w:pPr>
              <w:spacing w:after="0"/>
              <w:jc w:val="both"/>
              <w:rPr>
                <w:rFonts w:cstheme="minorHAnsi"/>
              </w:rPr>
            </w:pPr>
          </w:p>
        </w:tc>
        <w:tc>
          <w:tcPr>
            <w:tcW w:w="1654" w:type="dxa"/>
            <w:shd w:val="clear" w:color="auto" w:fill="auto"/>
          </w:tcPr>
          <w:p w14:paraId="4FB56EE0" w14:textId="77777777" w:rsidR="00E86946" w:rsidRPr="00992CCA" w:rsidRDefault="00E86946" w:rsidP="001500C4">
            <w:pPr>
              <w:spacing w:after="0"/>
              <w:jc w:val="both"/>
              <w:rPr>
                <w:rFonts w:cstheme="minorHAnsi"/>
              </w:rPr>
            </w:pPr>
          </w:p>
        </w:tc>
        <w:tc>
          <w:tcPr>
            <w:tcW w:w="1751" w:type="dxa"/>
            <w:shd w:val="clear" w:color="auto" w:fill="auto"/>
          </w:tcPr>
          <w:p w14:paraId="7E6B596B" w14:textId="77777777" w:rsidR="00E86946" w:rsidRPr="00992CCA" w:rsidRDefault="00E86946" w:rsidP="001500C4">
            <w:pPr>
              <w:spacing w:after="0"/>
              <w:jc w:val="both"/>
              <w:rPr>
                <w:rFonts w:cstheme="minorHAnsi"/>
              </w:rPr>
            </w:pPr>
          </w:p>
        </w:tc>
      </w:tr>
      <w:tr w:rsidR="00E86946" w:rsidRPr="00992CCA" w14:paraId="5F4E3D18" w14:textId="77777777" w:rsidTr="007D0CD4">
        <w:tc>
          <w:tcPr>
            <w:tcW w:w="2058" w:type="dxa"/>
            <w:shd w:val="clear" w:color="auto" w:fill="auto"/>
          </w:tcPr>
          <w:p w14:paraId="2D577794" w14:textId="40E0DAE0" w:rsidR="00E86946" w:rsidRPr="00992CCA" w:rsidRDefault="00E86946" w:rsidP="001500C4">
            <w:pPr>
              <w:spacing w:after="0"/>
              <w:jc w:val="both"/>
              <w:rPr>
                <w:rFonts w:cstheme="minorHAnsi"/>
              </w:rPr>
            </w:pPr>
            <w:r w:rsidRPr="00992CCA">
              <w:rPr>
                <w:rFonts w:cstheme="minorHAnsi"/>
              </w:rPr>
              <w:t xml:space="preserve">BD </w:t>
            </w:r>
          </w:p>
        </w:tc>
        <w:tc>
          <w:tcPr>
            <w:tcW w:w="1977" w:type="dxa"/>
            <w:shd w:val="clear" w:color="auto" w:fill="auto"/>
          </w:tcPr>
          <w:p w14:paraId="0F934468" w14:textId="77777777" w:rsidR="00E86946" w:rsidRPr="00992CCA" w:rsidRDefault="00E86946" w:rsidP="001500C4">
            <w:pPr>
              <w:spacing w:after="0"/>
              <w:jc w:val="both"/>
              <w:rPr>
                <w:rFonts w:cstheme="minorHAnsi"/>
              </w:rPr>
            </w:pPr>
          </w:p>
        </w:tc>
        <w:tc>
          <w:tcPr>
            <w:tcW w:w="1622" w:type="dxa"/>
            <w:shd w:val="clear" w:color="auto" w:fill="auto"/>
          </w:tcPr>
          <w:p w14:paraId="1FB402E1" w14:textId="77777777" w:rsidR="00E86946" w:rsidRPr="00992CCA" w:rsidRDefault="00E86946" w:rsidP="001500C4">
            <w:pPr>
              <w:spacing w:after="0"/>
              <w:jc w:val="both"/>
              <w:rPr>
                <w:rFonts w:cstheme="minorHAnsi"/>
              </w:rPr>
            </w:pPr>
          </w:p>
        </w:tc>
        <w:tc>
          <w:tcPr>
            <w:tcW w:w="1654" w:type="dxa"/>
            <w:shd w:val="clear" w:color="auto" w:fill="auto"/>
          </w:tcPr>
          <w:p w14:paraId="57DF34F3" w14:textId="77777777" w:rsidR="00E86946" w:rsidRPr="00992CCA" w:rsidRDefault="00E86946" w:rsidP="001500C4">
            <w:pPr>
              <w:spacing w:after="0"/>
              <w:jc w:val="both"/>
              <w:rPr>
                <w:rFonts w:cstheme="minorHAnsi"/>
              </w:rPr>
            </w:pPr>
          </w:p>
        </w:tc>
        <w:tc>
          <w:tcPr>
            <w:tcW w:w="1751" w:type="dxa"/>
            <w:shd w:val="clear" w:color="auto" w:fill="auto"/>
          </w:tcPr>
          <w:p w14:paraId="28FF257F" w14:textId="77777777" w:rsidR="00E86946" w:rsidRPr="00992CCA" w:rsidRDefault="00E86946" w:rsidP="001500C4">
            <w:pPr>
              <w:spacing w:after="0"/>
              <w:jc w:val="both"/>
              <w:rPr>
                <w:rFonts w:cstheme="minorHAnsi"/>
              </w:rPr>
            </w:pPr>
          </w:p>
        </w:tc>
      </w:tr>
      <w:tr w:rsidR="00E86946" w:rsidRPr="00992CCA" w14:paraId="0E1B1590" w14:textId="77777777" w:rsidTr="007D0CD4">
        <w:tc>
          <w:tcPr>
            <w:tcW w:w="2058" w:type="dxa"/>
            <w:shd w:val="clear" w:color="auto" w:fill="auto"/>
          </w:tcPr>
          <w:p w14:paraId="578AB841" w14:textId="6235B154" w:rsidR="00E86946" w:rsidRPr="00992CCA" w:rsidRDefault="00E86946" w:rsidP="001500C4">
            <w:pPr>
              <w:spacing w:after="0"/>
              <w:jc w:val="both"/>
              <w:rPr>
                <w:rFonts w:cstheme="minorHAnsi"/>
              </w:rPr>
            </w:pPr>
            <w:r w:rsidRPr="00992CCA">
              <w:rPr>
                <w:rFonts w:cstheme="minorHAnsi"/>
              </w:rPr>
              <w:t xml:space="preserve">Documentaires </w:t>
            </w:r>
          </w:p>
        </w:tc>
        <w:tc>
          <w:tcPr>
            <w:tcW w:w="1977" w:type="dxa"/>
            <w:shd w:val="clear" w:color="auto" w:fill="auto"/>
          </w:tcPr>
          <w:p w14:paraId="7FCB7D16" w14:textId="77777777" w:rsidR="00E86946" w:rsidRPr="00992CCA" w:rsidRDefault="00E86946" w:rsidP="001500C4">
            <w:pPr>
              <w:spacing w:after="0"/>
              <w:jc w:val="both"/>
              <w:rPr>
                <w:rFonts w:cstheme="minorHAnsi"/>
              </w:rPr>
            </w:pPr>
          </w:p>
        </w:tc>
        <w:tc>
          <w:tcPr>
            <w:tcW w:w="1622" w:type="dxa"/>
            <w:shd w:val="clear" w:color="auto" w:fill="auto"/>
          </w:tcPr>
          <w:p w14:paraId="3C8AAF47" w14:textId="77777777" w:rsidR="00E86946" w:rsidRPr="00992CCA" w:rsidRDefault="00E86946" w:rsidP="001500C4">
            <w:pPr>
              <w:spacing w:after="0"/>
              <w:jc w:val="both"/>
              <w:rPr>
                <w:rFonts w:cstheme="minorHAnsi"/>
              </w:rPr>
            </w:pPr>
          </w:p>
        </w:tc>
        <w:tc>
          <w:tcPr>
            <w:tcW w:w="1654" w:type="dxa"/>
            <w:shd w:val="clear" w:color="auto" w:fill="auto"/>
          </w:tcPr>
          <w:p w14:paraId="2F72FB0E" w14:textId="77777777" w:rsidR="00E86946" w:rsidRPr="00992CCA" w:rsidRDefault="00E86946" w:rsidP="001500C4">
            <w:pPr>
              <w:spacing w:after="0"/>
              <w:jc w:val="both"/>
              <w:rPr>
                <w:rFonts w:cstheme="minorHAnsi"/>
              </w:rPr>
            </w:pPr>
          </w:p>
        </w:tc>
        <w:tc>
          <w:tcPr>
            <w:tcW w:w="1751" w:type="dxa"/>
            <w:shd w:val="clear" w:color="auto" w:fill="auto"/>
          </w:tcPr>
          <w:p w14:paraId="69160DC4" w14:textId="77777777" w:rsidR="00E86946" w:rsidRPr="00992CCA" w:rsidRDefault="00E86946" w:rsidP="001500C4">
            <w:pPr>
              <w:spacing w:after="0"/>
              <w:jc w:val="both"/>
              <w:rPr>
                <w:rFonts w:cstheme="minorHAnsi"/>
              </w:rPr>
            </w:pPr>
          </w:p>
        </w:tc>
      </w:tr>
      <w:tr w:rsidR="00E86946" w:rsidRPr="00992CCA" w14:paraId="59406488" w14:textId="77777777" w:rsidTr="007D0CD4">
        <w:tc>
          <w:tcPr>
            <w:tcW w:w="2058" w:type="dxa"/>
            <w:shd w:val="clear" w:color="auto" w:fill="auto"/>
          </w:tcPr>
          <w:p w14:paraId="4016E45E" w14:textId="1F8C12FC" w:rsidR="00E86946" w:rsidRPr="00992CCA" w:rsidRDefault="00CF238F" w:rsidP="001500C4">
            <w:pPr>
              <w:spacing w:after="0"/>
              <w:rPr>
                <w:rFonts w:cstheme="minorHAnsi"/>
                <w:b/>
                <w:bCs/>
              </w:rPr>
            </w:pPr>
            <w:r>
              <w:rPr>
                <w:rFonts w:cstheme="minorHAnsi"/>
                <w:b/>
                <w:bCs/>
              </w:rPr>
              <w:t>VINYLES</w:t>
            </w:r>
          </w:p>
        </w:tc>
        <w:tc>
          <w:tcPr>
            <w:tcW w:w="1977" w:type="dxa"/>
            <w:shd w:val="clear" w:color="auto" w:fill="auto"/>
          </w:tcPr>
          <w:p w14:paraId="4943C6AF" w14:textId="77777777" w:rsidR="00E86946" w:rsidRPr="00992CCA" w:rsidRDefault="00E86946" w:rsidP="001500C4">
            <w:pPr>
              <w:spacing w:after="0"/>
              <w:jc w:val="both"/>
              <w:rPr>
                <w:rFonts w:cstheme="minorHAnsi"/>
              </w:rPr>
            </w:pPr>
          </w:p>
        </w:tc>
        <w:tc>
          <w:tcPr>
            <w:tcW w:w="1622" w:type="dxa"/>
            <w:shd w:val="clear" w:color="auto" w:fill="auto"/>
          </w:tcPr>
          <w:p w14:paraId="482A0DED" w14:textId="77777777" w:rsidR="00E86946" w:rsidRPr="00992CCA" w:rsidRDefault="00E86946" w:rsidP="001500C4">
            <w:pPr>
              <w:spacing w:after="0"/>
              <w:jc w:val="both"/>
              <w:rPr>
                <w:rFonts w:cstheme="minorHAnsi"/>
              </w:rPr>
            </w:pPr>
          </w:p>
        </w:tc>
        <w:tc>
          <w:tcPr>
            <w:tcW w:w="1654" w:type="dxa"/>
            <w:shd w:val="clear" w:color="auto" w:fill="auto"/>
          </w:tcPr>
          <w:p w14:paraId="10651B96" w14:textId="77777777" w:rsidR="00E86946" w:rsidRPr="00992CCA" w:rsidRDefault="00E86946" w:rsidP="001500C4">
            <w:pPr>
              <w:spacing w:after="0"/>
              <w:jc w:val="both"/>
              <w:rPr>
                <w:rFonts w:cstheme="minorHAnsi"/>
              </w:rPr>
            </w:pPr>
          </w:p>
        </w:tc>
        <w:tc>
          <w:tcPr>
            <w:tcW w:w="1751" w:type="dxa"/>
            <w:shd w:val="clear" w:color="auto" w:fill="auto"/>
          </w:tcPr>
          <w:p w14:paraId="11DFFED8" w14:textId="77777777" w:rsidR="00E86946" w:rsidRPr="00992CCA" w:rsidRDefault="00E86946" w:rsidP="001500C4">
            <w:pPr>
              <w:spacing w:after="0"/>
              <w:jc w:val="both"/>
              <w:rPr>
                <w:rFonts w:cstheme="minorHAnsi"/>
              </w:rPr>
            </w:pPr>
          </w:p>
        </w:tc>
      </w:tr>
      <w:tr w:rsidR="00E86946" w:rsidRPr="00992CCA" w14:paraId="78E858D3" w14:textId="77777777" w:rsidTr="007D0CD4">
        <w:tc>
          <w:tcPr>
            <w:tcW w:w="2058" w:type="dxa"/>
            <w:shd w:val="clear" w:color="auto" w:fill="auto"/>
          </w:tcPr>
          <w:p w14:paraId="165D9ADD" w14:textId="77777777" w:rsidR="00E86946" w:rsidRPr="00992CCA" w:rsidRDefault="00E86946" w:rsidP="001500C4">
            <w:pPr>
              <w:spacing w:after="0"/>
              <w:rPr>
                <w:rFonts w:cstheme="minorHAnsi"/>
                <w:b/>
                <w:bCs/>
              </w:rPr>
            </w:pPr>
            <w:r w:rsidRPr="00992CCA">
              <w:rPr>
                <w:rFonts w:cstheme="minorHAnsi"/>
                <w:b/>
                <w:bCs/>
              </w:rPr>
              <w:t>CD</w:t>
            </w:r>
          </w:p>
        </w:tc>
        <w:tc>
          <w:tcPr>
            <w:tcW w:w="1977" w:type="dxa"/>
            <w:shd w:val="clear" w:color="auto" w:fill="auto"/>
          </w:tcPr>
          <w:p w14:paraId="200AC184" w14:textId="77777777" w:rsidR="00E86946" w:rsidRPr="00992CCA" w:rsidRDefault="00E86946" w:rsidP="001500C4">
            <w:pPr>
              <w:spacing w:after="0"/>
              <w:jc w:val="both"/>
              <w:rPr>
                <w:rFonts w:cstheme="minorHAnsi"/>
              </w:rPr>
            </w:pPr>
          </w:p>
        </w:tc>
        <w:tc>
          <w:tcPr>
            <w:tcW w:w="1622" w:type="dxa"/>
            <w:shd w:val="clear" w:color="auto" w:fill="auto"/>
          </w:tcPr>
          <w:p w14:paraId="57AEA564" w14:textId="77777777" w:rsidR="00E86946" w:rsidRPr="00992CCA" w:rsidRDefault="00E86946" w:rsidP="001500C4">
            <w:pPr>
              <w:spacing w:after="0"/>
              <w:jc w:val="both"/>
              <w:rPr>
                <w:rFonts w:cstheme="minorHAnsi"/>
              </w:rPr>
            </w:pPr>
          </w:p>
        </w:tc>
        <w:tc>
          <w:tcPr>
            <w:tcW w:w="1654" w:type="dxa"/>
            <w:shd w:val="clear" w:color="auto" w:fill="auto"/>
          </w:tcPr>
          <w:p w14:paraId="620BCF42" w14:textId="77777777" w:rsidR="00E86946" w:rsidRPr="00992CCA" w:rsidRDefault="00E86946" w:rsidP="001500C4">
            <w:pPr>
              <w:spacing w:after="0"/>
              <w:jc w:val="both"/>
              <w:rPr>
                <w:rFonts w:cstheme="minorHAnsi"/>
              </w:rPr>
            </w:pPr>
          </w:p>
        </w:tc>
        <w:tc>
          <w:tcPr>
            <w:tcW w:w="1751" w:type="dxa"/>
            <w:shd w:val="clear" w:color="auto" w:fill="auto"/>
          </w:tcPr>
          <w:p w14:paraId="7A1B0053" w14:textId="77777777" w:rsidR="00E86946" w:rsidRPr="00992CCA" w:rsidRDefault="00E86946" w:rsidP="001500C4">
            <w:pPr>
              <w:spacing w:after="0"/>
              <w:jc w:val="both"/>
              <w:rPr>
                <w:rFonts w:cstheme="minorHAnsi"/>
              </w:rPr>
            </w:pPr>
          </w:p>
        </w:tc>
      </w:tr>
      <w:tr w:rsidR="00E86946" w:rsidRPr="00992CCA" w14:paraId="10AA5B10" w14:textId="77777777" w:rsidTr="007D0CD4">
        <w:tc>
          <w:tcPr>
            <w:tcW w:w="2058" w:type="dxa"/>
            <w:shd w:val="clear" w:color="auto" w:fill="auto"/>
          </w:tcPr>
          <w:p w14:paraId="04A48D6B" w14:textId="77777777" w:rsidR="00E86946" w:rsidRPr="00992CCA" w:rsidRDefault="00E86946" w:rsidP="001500C4">
            <w:pPr>
              <w:spacing w:after="0"/>
              <w:rPr>
                <w:rFonts w:cstheme="minorHAnsi"/>
                <w:b/>
                <w:bCs/>
              </w:rPr>
            </w:pPr>
            <w:r w:rsidRPr="00992CCA">
              <w:rPr>
                <w:rFonts w:cstheme="minorHAnsi"/>
                <w:b/>
                <w:bCs/>
              </w:rPr>
              <w:t>DVD</w:t>
            </w:r>
          </w:p>
        </w:tc>
        <w:tc>
          <w:tcPr>
            <w:tcW w:w="1977" w:type="dxa"/>
            <w:shd w:val="clear" w:color="auto" w:fill="auto"/>
          </w:tcPr>
          <w:p w14:paraId="37D1F19A" w14:textId="77777777" w:rsidR="00E86946" w:rsidRPr="00992CCA" w:rsidRDefault="00E86946" w:rsidP="001500C4">
            <w:pPr>
              <w:spacing w:after="0"/>
              <w:jc w:val="both"/>
              <w:rPr>
                <w:rFonts w:cstheme="minorHAnsi"/>
              </w:rPr>
            </w:pPr>
          </w:p>
        </w:tc>
        <w:tc>
          <w:tcPr>
            <w:tcW w:w="1622" w:type="dxa"/>
            <w:shd w:val="clear" w:color="auto" w:fill="auto"/>
          </w:tcPr>
          <w:p w14:paraId="0C2E6F79" w14:textId="77777777" w:rsidR="00E86946" w:rsidRPr="00992CCA" w:rsidRDefault="00E86946" w:rsidP="001500C4">
            <w:pPr>
              <w:spacing w:after="0"/>
              <w:jc w:val="both"/>
              <w:rPr>
                <w:rFonts w:cstheme="minorHAnsi"/>
              </w:rPr>
            </w:pPr>
          </w:p>
        </w:tc>
        <w:tc>
          <w:tcPr>
            <w:tcW w:w="1654" w:type="dxa"/>
            <w:shd w:val="clear" w:color="auto" w:fill="auto"/>
          </w:tcPr>
          <w:p w14:paraId="6C773638" w14:textId="77777777" w:rsidR="00E86946" w:rsidRPr="00992CCA" w:rsidRDefault="00E86946" w:rsidP="001500C4">
            <w:pPr>
              <w:spacing w:after="0"/>
              <w:jc w:val="both"/>
              <w:rPr>
                <w:rFonts w:cstheme="minorHAnsi"/>
              </w:rPr>
            </w:pPr>
          </w:p>
        </w:tc>
        <w:tc>
          <w:tcPr>
            <w:tcW w:w="1751" w:type="dxa"/>
            <w:shd w:val="clear" w:color="auto" w:fill="auto"/>
          </w:tcPr>
          <w:p w14:paraId="3467E433" w14:textId="77777777" w:rsidR="00E86946" w:rsidRPr="00992CCA" w:rsidRDefault="00E86946" w:rsidP="001500C4">
            <w:pPr>
              <w:spacing w:after="0"/>
              <w:jc w:val="both"/>
              <w:rPr>
                <w:rFonts w:cstheme="minorHAnsi"/>
              </w:rPr>
            </w:pPr>
          </w:p>
        </w:tc>
      </w:tr>
      <w:tr w:rsidR="00380DD0" w:rsidRPr="00992CCA" w14:paraId="40CB5620" w14:textId="77777777" w:rsidTr="007D0CD4">
        <w:tc>
          <w:tcPr>
            <w:tcW w:w="2058" w:type="dxa"/>
            <w:shd w:val="clear" w:color="auto" w:fill="auto"/>
          </w:tcPr>
          <w:p w14:paraId="434B9080" w14:textId="794093AB" w:rsidR="00380DD0" w:rsidRPr="00992CCA" w:rsidRDefault="00380DD0" w:rsidP="001500C4">
            <w:pPr>
              <w:spacing w:after="0"/>
              <w:rPr>
                <w:rFonts w:cstheme="minorHAnsi"/>
                <w:b/>
                <w:bCs/>
              </w:rPr>
            </w:pPr>
            <w:r w:rsidRPr="00992CCA">
              <w:rPr>
                <w:rFonts w:cstheme="minorHAnsi"/>
                <w:b/>
                <w:bCs/>
              </w:rPr>
              <w:t>JEUX DE SOCI</w:t>
            </w:r>
            <w:r w:rsidR="0057448B">
              <w:rPr>
                <w:rFonts w:cstheme="minorHAnsi"/>
                <w:b/>
                <w:bCs/>
              </w:rPr>
              <w:t>ÉTÉ</w:t>
            </w:r>
          </w:p>
        </w:tc>
        <w:tc>
          <w:tcPr>
            <w:tcW w:w="1977" w:type="dxa"/>
            <w:shd w:val="clear" w:color="auto" w:fill="auto"/>
          </w:tcPr>
          <w:p w14:paraId="44F352B8" w14:textId="77777777" w:rsidR="00380DD0" w:rsidRPr="00992CCA" w:rsidRDefault="00380DD0" w:rsidP="001500C4">
            <w:pPr>
              <w:spacing w:after="0"/>
              <w:jc w:val="both"/>
              <w:rPr>
                <w:rFonts w:cstheme="minorHAnsi"/>
              </w:rPr>
            </w:pPr>
          </w:p>
        </w:tc>
        <w:tc>
          <w:tcPr>
            <w:tcW w:w="1622" w:type="dxa"/>
            <w:shd w:val="clear" w:color="auto" w:fill="auto"/>
          </w:tcPr>
          <w:p w14:paraId="45B93CFA" w14:textId="77777777" w:rsidR="00380DD0" w:rsidRPr="00992CCA" w:rsidRDefault="00380DD0" w:rsidP="001500C4">
            <w:pPr>
              <w:spacing w:after="0"/>
              <w:jc w:val="both"/>
              <w:rPr>
                <w:rFonts w:cstheme="minorHAnsi"/>
              </w:rPr>
            </w:pPr>
          </w:p>
        </w:tc>
        <w:tc>
          <w:tcPr>
            <w:tcW w:w="1654" w:type="dxa"/>
            <w:shd w:val="clear" w:color="auto" w:fill="auto"/>
          </w:tcPr>
          <w:p w14:paraId="6E651E61" w14:textId="77777777" w:rsidR="00380DD0" w:rsidRPr="00992CCA" w:rsidRDefault="00380DD0" w:rsidP="001500C4">
            <w:pPr>
              <w:spacing w:after="0"/>
              <w:jc w:val="both"/>
              <w:rPr>
                <w:rFonts w:cstheme="minorHAnsi"/>
              </w:rPr>
            </w:pPr>
          </w:p>
        </w:tc>
        <w:tc>
          <w:tcPr>
            <w:tcW w:w="1751" w:type="dxa"/>
            <w:shd w:val="clear" w:color="auto" w:fill="auto"/>
          </w:tcPr>
          <w:p w14:paraId="384B6E18" w14:textId="77777777" w:rsidR="00380DD0" w:rsidRPr="00992CCA" w:rsidRDefault="00380DD0" w:rsidP="001500C4">
            <w:pPr>
              <w:spacing w:after="0"/>
              <w:jc w:val="both"/>
              <w:rPr>
                <w:rFonts w:cstheme="minorHAnsi"/>
              </w:rPr>
            </w:pPr>
          </w:p>
        </w:tc>
      </w:tr>
      <w:tr w:rsidR="00380DD0" w:rsidRPr="00992CCA" w14:paraId="3D769551" w14:textId="77777777" w:rsidTr="007D0CD4">
        <w:tc>
          <w:tcPr>
            <w:tcW w:w="2058" w:type="dxa"/>
            <w:shd w:val="clear" w:color="auto" w:fill="auto"/>
          </w:tcPr>
          <w:p w14:paraId="2BEAEBF6" w14:textId="76F3E303" w:rsidR="00380DD0" w:rsidRPr="00992CCA" w:rsidRDefault="00380DD0" w:rsidP="001500C4">
            <w:pPr>
              <w:spacing w:after="0"/>
              <w:rPr>
                <w:rFonts w:cstheme="minorHAnsi"/>
                <w:b/>
                <w:bCs/>
              </w:rPr>
            </w:pPr>
            <w:r w:rsidRPr="00992CCA">
              <w:rPr>
                <w:rFonts w:cstheme="minorHAnsi"/>
                <w:b/>
                <w:bCs/>
              </w:rPr>
              <w:t>REVUES</w:t>
            </w:r>
          </w:p>
        </w:tc>
        <w:tc>
          <w:tcPr>
            <w:tcW w:w="1977" w:type="dxa"/>
            <w:shd w:val="clear" w:color="auto" w:fill="auto"/>
          </w:tcPr>
          <w:p w14:paraId="6E6AFF5A" w14:textId="77777777" w:rsidR="00380DD0" w:rsidRPr="00992CCA" w:rsidRDefault="00380DD0" w:rsidP="001500C4">
            <w:pPr>
              <w:spacing w:after="0"/>
              <w:jc w:val="both"/>
              <w:rPr>
                <w:rFonts w:cstheme="minorHAnsi"/>
              </w:rPr>
            </w:pPr>
          </w:p>
        </w:tc>
        <w:tc>
          <w:tcPr>
            <w:tcW w:w="1622" w:type="dxa"/>
            <w:shd w:val="clear" w:color="auto" w:fill="auto"/>
          </w:tcPr>
          <w:p w14:paraId="19D3085F" w14:textId="77777777" w:rsidR="00380DD0" w:rsidRPr="00992CCA" w:rsidRDefault="00380DD0" w:rsidP="001500C4">
            <w:pPr>
              <w:spacing w:after="0"/>
              <w:jc w:val="both"/>
              <w:rPr>
                <w:rFonts w:cstheme="minorHAnsi"/>
              </w:rPr>
            </w:pPr>
          </w:p>
        </w:tc>
        <w:tc>
          <w:tcPr>
            <w:tcW w:w="1654" w:type="dxa"/>
            <w:shd w:val="clear" w:color="auto" w:fill="auto"/>
          </w:tcPr>
          <w:p w14:paraId="4FF4F4E9" w14:textId="77777777" w:rsidR="00380DD0" w:rsidRPr="00992CCA" w:rsidRDefault="00380DD0" w:rsidP="001500C4">
            <w:pPr>
              <w:spacing w:after="0"/>
              <w:jc w:val="both"/>
              <w:rPr>
                <w:rFonts w:cstheme="minorHAnsi"/>
              </w:rPr>
            </w:pPr>
          </w:p>
        </w:tc>
        <w:tc>
          <w:tcPr>
            <w:tcW w:w="1751" w:type="dxa"/>
            <w:shd w:val="clear" w:color="auto" w:fill="auto"/>
          </w:tcPr>
          <w:p w14:paraId="036464AB" w14:textId="77777777" w:rsidR="00380DD0" w:rsidRPr="00992CCA" w:rsidRDefault="00380DD0" w:rsidP="001500C4">
            <w:pPr>
              <w:spacing w:after="0"/>
              <w:jc w:val="both"/>
              <w:rPr>
                <w:rFonts w:cstheme="minorHAnsi"/>
              </w:rPr>
            </w:pPr>
          </w:p>
        </w:tc>
      </w:tr>
      <w:tr w:rsidR="00380DD0" w:rsidRPr="00992CCA" w14:paraId="5E8FC8AA" w14:textId="77777777" w:rsidTr="007D0CD4">
        <w:tc>
          <w:tcPr>
            <w:tcW w:w="2058" w:type="dxa"/>
            <w:shd w:val="clear" w:color="auto" w:fill="auto"/>
          </w:tcPr>
          <w:p w14:paraId="538E9666" w14:textId="40F94E74" w:rsidR="00380DD0" w:rsidRPr="00992CCA" w:rsidRDefault="00380DD0" w:rsidP="001500C4">
            <w:pPr>
              <w:spacing w:after="0"/>
              <w:rPr>
                <w:rFonts w:cstheme="minorHAnsi"/>
                <w:b/>
                <w:bCs/>
              </w:rPr>
            </w:pPr>
            <w:r w:rsidRPr="00992CCA">
              <w:rPr>
                <w:rFonts w:cstheme="minorHAnsi"/>
                <w:b/>
                <w:bCs/>
              </w:rPr>
              <w:t>JEUX VID</w:t>
            </w:r>
            <w:r w:rsidR="0057448B">
              <w:rPr>
                <w:rFonts w:cstheme="minorHAnsi"/>
                <w:b/>
                <w:bCs/>
              </w:rPr>
              <w:t>É</w:t>
            </w:r>
            <w:r w:rsidRPr="00992CCA">
              <w:rPr>
                <w:rFonts w:cstheme="minorHAnsi"/>
                <w:b/>
                <w:bCs/>
              </w:rPr>
              <w:t>O</w:t>
            </w:r>
          </w:p>
        </w:tc>
        <w:tc>
          <w:tcPr>
            <w:tcW w:w="1977" w:type="dxa"/>
            <w:shd w:val="clear" w:color="auto" w:fill="auto"/>
          </w:tcPr>
          <w:p w14:paraId="202CA252" w14:textId="77777777" w:rsidR="00380DD0" w:rsidRPr="00992CCA" w:rsidRDefault="00380DD0" w:rsidP="001500C4">
            <w:pPr>
              <w:spacing w:after="0"/>
              <w:jc w:val="both"/>
              <w:rPr>
                <w:rFonts w:cstheme="minorHAnsi"/>
              </w:rPr>
            </w:pPr>
          </w:p>
        </w:tc>
        <w:tc>
          <w:tcPr>
            <w:tcW w:w="1622" w:type="dxa"/>
            <w:shd w:val="clear" w:color="auto" w:fill="auto"/>
          </w:tcPr>
          <w:p w14:paraId="6B5BE067" w14:textId="77777777" w:rsidR="00380DD0" w:rsidRPr="00992CCA" w:rsidRDefault="00380DD0" w:rsidP="001500C4">
            <w:pPr>
              <w:spacing w:after="0"/>
              <w:jc w:val="both"/>
              <w:rPr>
                <w:rFonts w:cstheme="minorHAnsi"/>
              </w:rPr>
            </w:pPr>
          </w:p>
        </w:tc>
        <w:tc>
          <w:tcPr>
            <w:tcW w:w="1654" w:type="dxa"/>
            <w:shd w:val="clear" w:color="auto" w:fill="auto"/>
          </w:tcPr>
          <w:p w14:paraId="3EBCCD99" w14:textId="77777777" w:rsidR="00380DD0" w:rsidRPr="00992CCA" w:rsidRDefault="00380DD0" w:rsidP="001500C4">
            <w:pPr>
              <w:spacing w:after="0"/>
              <w:jc w:val="both"/>
              <w:rPr>
                <w:rFonts w:cstheme="minorHAnsi"/>
              </w:rPr>
            </w:pPr>
          </w:p>
        </w:tc>
        <w:tc>
          <w:tcPr>
            <w:tcW w:w="1751" w:type="dxa"/>
            <w:shd w:val="clear" w:color="auto" w:fill="auto"/>
          </w:tcPr>
          <w:p w14:paraId="6C283BEC" w14:textId="77777777" w:rsidR="00380DD0" w:rsidRPr="00992CCA" w:rsidRDefault="00380DD0" w:rsidP="001500C4">
            <w:pPr>
              <w:spacing w:after="0"/>
              <w:jc w:val="both"/>
              <w:rPr>
                <w:rFonts w:cstheme="minorHAnsi"/>
              </w:rPr>
            </w:pPr>
          </w:p>
        </w:tc>
      </w:tr>
      <w:tr w:rsidR="00E86946" w:rsidRPr="00992CCA" w14:paraId="19313F70" w14:textId="77777777" w:rsidTr="002F014B">
        <w:tc>
          <w:tcPr>
            <w:tcW w:w="2058" w:type="dxa"/>
            <w:shd w:val="clear" w:color="auto" w:fill="DBDBDB" w:themeFill="accent3" w:themeFillTint="66"/>
          </w:tcPr>
          <w:p w14:paraId="727422D1" w14:textId="77777777" w:rsidR="00E86946" w:rsidRPr="00992CCA" w:rsidRDefault="00E86946" w:rsidP="001500C4">
            <w:pPr>
              <w:spacing w:after="0"/>
              <w:rPr>
                <w:rFonts w:cstheme="minorHAnsi"/>
                <w:b/>
                <w:bCs/>
              </w:rPr>
            </w:pPr>
            <w:r w:rsidRPr="00992CCA">
              <w:rPr>
                <w:rFonts w:cstheme="minorHAnsi"/>
                <w:b/>
                <w:bCs/>
              </w:rPr>
              <w:t>TOTAL</w:t>
            </w:r>
          </w:p>
        </w:tc>
        <w:tc>
          <w:tcPr>
            <w:tcW w:w="1977" w:type="dxa"/>
            <w:shd w:val="clear" w:color="auto" w:fill="DBDBDB" w:themeFill="accent3" w:themeFillTint="66"/>
          </w:tcPr>
          <w:p w14:paraId="6C6899FE" w14:textId="77777777" w:rsidR="00E86946" w:rsidRPr="00992CCA" w:rsidRDefault="00E86946" w:rsidP="001500C4">
            <w:pPr>
              <w:spacing w:after="0"/>
              <w:jc w:val="both"/>
              <w:rPr>
                <w:rFonts w:cstheme="minorHAnsi"/>
              </w:rPr>
            </w:pPr>
          </w:p>
        </w:tc>
        <w:tc>
          <w:tcPr>
            <w:tcW w:w="1622" w:type="dxa"/>
            <w:shd w:val="clear" w:color="auto" w:fill="DBDBDB" w:themeFill="accent3" w:themeFillTint="66"/>
          </w:tcPr>
          <w:p w14:paraId="03E89F09" w14:textId="77777777" w:rsidR="00E86946" w:rsidRPr="00992CCA" w:rsidRDefault="00E86946" w:rsidP="001500C4">
            <w:pPr>
              <w:spacing w:after="0"/>
              <w:jc w:val="both"/>
              <w:rPr>
                <w:rFonts w:cstheme="minorHAnsi"/>
              </w:rPr>
            </w:pPr>
          </w:p>
        </w:tc>
        <w:tc>
          <w:tcPr>
            <w:tcW w:w="1654" w:type="dxa"/>
            <w:shd w:val="clear" w:color="auto" w:fill="DBDBDB" w:themeFill="accent3" w:themeFillTint="66"/>
          </w:tcPr>
          <w:p w14:paraId="0E29D631" w14:textId="77777777" w:rsidR="00E86946" w:rsidRPr="00992CCA" w:rsidRDefault="00E86946" w:rsidP="001500C4">
            <w:pPr>
              <w:spacing w:after="0"/>
              <w:jc w:val="both"/>
              <w:rPr>
                <w:rFonts w:cstheme="minorHAnsi"/>
              </w:rPr>
            </w:pPr>
          </w:p>
        </w:tc>
        <w:tc>
          <w:tcPr>
            <w:tcW w:w="1751" w:type="dxa"/>
            <w:shd w:val="clear" w:color="auto" w:fill="DBDBDB" w:themeFill="accent3" w:themeFillTint="66"/>
          </w:tcPr>
          <w:p w14:paraId="760AD8EF" w14:textId="77777777" w:rsidR="00E86946" w:rsidRPr="00992CCA" w:rsidRDefault="00E86946" w:rsidP="001500C4">
            <w:pPr>
              <w:spacing w:after="0"/>
              <w:jc w:val="both"/>
              <w:rPr>
                <w:rFonts w:cstheme="minorHAnsi"/>
              </w:rPr>
            </w:pPr>
          </w:p>
        </w:tc>
      </w:tr>
    </w:tbl>
    <w:p w14:paraId="4E2BF06B" w14:textId="06B325F8" w:rsidR="00D67A6B" w:rsidRPr="00992CCA" w:rsidRDefault="00D67A6B" w:rsidP="001500C4">
      <w:pPr>
        <w:spacing w:after="0" w:line="240" w:lineRule="auto"/>
        <w:rPr>
          <w:rFonts w:cstheme="minorHAnsi"/>
        </w:rPr>
      </w:pPr>
    </w:p>
    <w:p w14:paraId="21C4608E" w14:textId="05B8E9AD" w:rsidR="00D67A6B" w:rsidRPr="00992CCA" w:rsidRDefault="00D67A6B" w:rsidP="001500C4">
      <w:pPr>
        <w:spacing w:after="0" w:line="240" w:lineRule="auto"/>
        <w:rPr>
          <w:rFonts w:cstheme="minorHAnsi"/>
        </w:rPr>
      </w:pPr>
    </w:p>
    <w:p w14:paraId="21E94D45" w14:textId="07A78D9F" w:rsidR="00A21FAA" w:rsidRDefault="00A21FAA" w:rsidP="001500C4">
      <w:pPr>
        <w:spacing w:after="0"/>
        <w:rPr>
          <w:rFonts w:cstheme="minorHAnsi"/>
        </w:rPr>
      </w:pPr>
      <w:r>
        <w:rPr>
          <w:rFonts w:cstheme="minorHAnsi"/>
        </w:rPr>
        <w:br w:type="page"/>
      </w:r>
    </w:p>
    <w:p w14:paraId="497BEB6E" w14:textId="6BE759C5" w:rsidR="00874124" w:rsidRDefault="00874124" w:rsidP="006E5120">
      <w:pPr>
        <w:pStyle w:val="Titre3"/>
        <w:rPr>
          <w:rFonts w:eastAsia="Times New Roman"/>
          <w:lang w:eastAsia="fr-FR"/>
        </w:rPr>
      </w:pPr>
      <w:bookmarkStart w:id="32" w:name="_Annexe_4_-"/>
      <w:bookmarkEnd w:id="32"/>
      <w:r w:rsidRPr="0001483F">
        <w:rPr>
          <w:rFonts w:eastAsia="Times New Roman"/>
          <w:lang w:eastAsia="fr-FR"/>
        </w:rPr>
        <w:lastRenderedPageBreak/>
        <w:t xml:space="preserve">Annexe </w:t>
      </w:r>
      <w:r w:rsidR="00274C74" w:rsidRPr="0001483F">
        <w:rPr>
          <w:rFonts w:eastAsia="Times New Roman"/>
          <w:lang w:eastAsia="fr-FR"/>
        </w:rPr>
        <w:t>4</w:t>
      </w:r>
      <w:r w:rsidRPr="0001483F">
        <w:rPr>
          <w:rFonts w:eastAsia="Times New Roman"/>
          <w:lang w:eastAsia="fr-FR"/>
        </w:rPr>
        <w:t> </w:t>
      </w:r>
      <w:r w:rsidR="006E5120">
        <w:rPr>
          <w:rFonts w:eastAsia="Times New Roman"/>
          <w:lang w:eastAsia="fr-FR"/>
        </w:rPr>
        <w:t xml:space="preserve">- </w:t>
      </w:r>
      <w:r w:rsidRPr="0001483F">
        <w:rPr>
          <w:rFonts w:eastAsia="Times New Roman"/>
          <w:lang w:eastAsia="fr-FR"/>
        </w:rPr>
        <w:t>Normes construction, accessibilité, sécurité, charge au sol</w:t>
      </w:r>
    </w:p>
    <w:p w14:paraId="256BC14C" w14:textId="77777777" w:rsidR="006E5120" w:rsidRPr="0001483F" w:rsidRDefault="006E5120" w:rsidP="006E5120">
      <w:pPr>
        <w:pStyle w:val="Titre3"/>
        <w:rPr>
          <w:rFonts w:eastAsia="Times New Roman"/>
          <w:lang w:eastAsia="fr-FR"/>
        </w:rPr>
      </w:pPr>
    </w:p>
    <w:p w14:paraId="5E58A61E" w14:textId="12AEC8B6" w:rsidR="009235B7" w:rsidRDefault="00874124" w:rsidP="001500C4">
      <w:pPr>
        <w:spacing w:after="0" w:line="240" w:lineRule="auto"/>
        <w:outlineLvl w:val="1"/>
        <w:rPr>
          <w:rFonts w:eastAsia="Times New Roman" w:cstheme="minorHAnsi"/>
          <w:lang w:eastAsia="fr-FR"/>
        </w:rPr>
      </w:pPr>
      <w:r w:rsidRPr="00992CCA">
        <w:rPr>
          <w:rFonts w:eastAsia="Times New Roman" w:cstheme="minorHAnsi"/>
          <w:lang w:eastAsia="fr-FR"/>
        </w:rPr>
        <w:t>Les normes en vigueur relèvent principalement du cadre général des ERP (</w:t>
      </w:r>
      <w:r w:rsidR="0057448B">
        <w:rPr>
          <w:rFonts w:eastAsia="Times New Roman" w:cstheme="minorHAnsi"/>
          <w:lang w:eastAsia="fr-FR"/>
        </w:rPr>
        <w:t>É</w:t>
      </w:r>
      <w:r w:rsidRPr="00992CCA">
        <w:rPr>
          <w:rFonts w:eastAsia="Times New Roman" w:cstheme="minorHAnsi"/>
          <w:lang w:eastAsia="fr-FR"/>
        </w:rPr>
        <w:t xml:space="preserve">tablissement </w:t>
      </w:r>
      <w:r w:rsidR="0057448B">
        <w:rPr>
          <w:rFonts w:eastAsia="Times New Roman" w:cstheme="minorHAnsi"/>
          <w:lang w:eastAsia="fr-FR"/>
        </w:rPr>
        <w:t>r</w:t>
      </w:r>
      <w:r w:rsidRPr="00992CCA">
        <w:rPr>
          <w:rFonts w:eastAsia="Times New Roman" w:cstheme="minorHAnsi"/>
          <w:lang w:eastAsia="fr-FR"/>
        </w:rPr>
        <w:t xml:space="preserve">ecevant du </w:t>
      </w:r>
      <w:r w:rsidR="0057448B">
        <w:rPr>
          <w:rFonts w:eastAsia="Times New Roman" w:cstheme="minorHAnsi"/>
          <w:lang w:eastAsia="fr-FR"/>
        </w:rPr>
        <w:t>p</w:t>
      </w:r>
      <w:r w:rsidRPr="00992CCA">
        <w:rPr>
          <w:rFonts w:eastAsia="Times New Roman" w:cstheme="minorHAnsi"/>
          <w:lang w:eastAsia="fr-FR"/>
        </w:rPr>
        <w:t>ublic)</w:t>
      </w:r>
      <w:r w:rsidR="00992CCA">
        <w:rPr>
          <w:rFonts w:eastAsia="Times New Roman" w:cstheme="minorHAnsi"/>
          <w:lang w:eastAsia="fr-FR"/>
        </w:rPr>
        <w:t>.</w:t>
      </w:r>
    </w:p>
    <w:p w14:paraId="5656B260" w14:textId="77777777" w:rsidR="00BE50A3" w:rsidRDefault="00BE50A3" w:rsidP="001500C4">
      <w:pPr>
        <w:spacing w:after="0" w:line="240" w:lineRule="auto"/>
        <w:outlineLvl w:val="1"/>
        <w:rPr>
          <w:rFonts w:eastAsia="Times New Roman" w:cstheme="minorHAnsi"/>
          <w:lang w:eastAsia="fr-FR"/>
        </w:rPr>
      </w:pPr>
    </w:p>
    <w:p w14:paraId="66913118" w14:textId="2D36AE94" w:rsidR="009235B7" w:rsidRPr="0066608B" w:rsidRDefault="00992CCA" w:rsidP="001500C4">
      <w:pPr>
        <w:spacing w:after="0" w:line="240" w:lineRule="auto"/>
        <w:outlineLvl w:val="1"/>
        <w:rPr>
          <w:rFonts w:cstheme="minorHAnsi"/>
          <w:b/>
          <w:bCs/>
        </w:rPr>
      </w:pPr>
      <w:r w:rsidRPr="0066608B">
        <w:rPr>
          <w:rFonts w:eastAsia="Times New Roman" w:cstheme="minorHAnsi"/>
          <w:b/>
          <w:bCs/>
          <w:lang w:eastAsia="fr-FR"/>
        </w:rPr>
        <w:t>Pour toute construction, aménagement et réaménagement, nous vous conseillons de prendre contact avec la commission Sécurité en amont du projet.</w:t>
      </w:r>
    </w:p>
    <w:p w14:paraId="2D0619DA" w14:textId="0404F53F" w:rsidR="0066608B" w:rsidRDefault="00874124" w:rsidP="001500C4">
      <w:pPr>
        <w:spacing w:after="0" w:line="240" w:lineRule="auto"/>
        <w:outlineLvl w:val="1"/>
        <w:rPr>
          <w:rFonts w:eastAsia="Times New Roman" w:cstheme="minorHAnsi"/>
          <w:b/>
          <w:bCs/>
          <w:lang w:eastAsia="fr-FR"/>
        </w:rPr>
      </w:pPr>
      <w:r w:rsidRPr="00992CCA">
        <w:rPr>
          <w:rFonts w:eastAsia="Times New Roman" w:cstheme="minorHAnsi"/>
          <w:lang w:eastAsia="fr-FR"/>
        </w:rPr>
        <w:t xml:space="preserve">Selon </w:t>
      </w:r>
      <w:r w:rsidRPr="00992CCA">
        <w:rPr>
          <w:rFonts w:eastAsia="Times New Roman" w:cstheme="minorHAnsi"/>
          <w:b/>
          <w:bCs/>
          <w:lang w:eastAsia="fr-FR"/>
        </w:rPr>
        <w:t>l’article R143-2 du Code de la construction et de l’Habitation (CCH)</w:t>
      </w:r>
      <w:r w:rsidRPr="00992CCA">
        <w:rPr>
          <w:rFonts w:eastAsia="Times New Roman" w:cstheme="minorHAnsi"/>
          <w:lang w:eastAsia="fr-FR"/>
        </w:rPr>
        <w:t>, les ERP sont des bâtiments ouverts à des personnes extérieures, en accès gratuit ou payant, libre ou sur invitation. L’ensemble des ERP sont soumis aux dispositions des textes suivants concernant la sécurité des publics accueillis</w:t>
      </w:r>
      <w:r w:rsidR="0066608B">
        <w:rPr>
          <w:rFonts w:eastAsia="Times New Roman" w:cstheme="minorHAnsi"/>
          <w:lang w:eastAsia="fr-FR"/>
        </w:rPr>
        <w:t xml:space="preserve">. </w:t>
      </w:r>
      <w:r w:rsidR="0066608B" w:rsidRPr="0066608B">
        <w:rPr>
          <w:rFonts w:eastAsia="Times New Roman" w:cstheme="minorHAnsi"/>
          <w:b/>
          <w:bCs/>
          <w:lang w:eastAsia="fr-FR"/>
        </w:rPr>
        <w:t xml:space="preserve">Les </w:t>
      </w:r>
      <w:r w:rsidR="00506983">
        <w:rPr>
          <w:rFonts w:eastAsia="Times New Roman" w:cstheme="minorHAnsi"/>
          <w:b/>
          <w:bCs/>
          <w:lang w:eastAsia="fr-FR"/>
        </w:rPr>
        <w:t>médiathèques</w:t>
      </w:r>
      <w:r w:rsidR="0066608B" w:rsidRPr="0066608B">
        <w:rPr>
          <w:rFonts w:eastAsia="Times New Roman" w:cstheme="minorHAnsi"/>
          <w:b/>
          <w:bCs/>
          <w:lang w:eastAsia="fr-FR"/>
        </w:rPr>
        <w:t xml:space="preserve"> sont classées en catégorie 5, de type S.</w:t>
      </w:r>
    </w:p>
    <w:p w14:paraId="4D4122BD" w14:textId="77777777" w:rsidR="00BE50A3" w:rsidRDefault="00BE50A3" w:rsidP="001500C4">
      <w:pPr>
        <w:spacing w:after="0" w:line="240" w:lineRule="auto"/>
        <w:outlineLvl w:val="1"/>
        <w:rPr>
          <w:rFonts w:eastAsia="Times New Roman" w:cstheme="minorHAnsi"/>
          <w:lang w:eastAsia="fr-FR"/>
        </w:rPr>
      </w:pPr>
    </w:p>
    <w:p w14:paraId="4F5CB3EA" w14:textId="7782177F" w:rsidR="00874124" w:rsidRPr="00992CCA" w:rsidRDefault="00874124" w:rsidP="001500C4">
      <w:pPr>
        <w:spacing w:after="0" w:line="240" w:lineRule="auto"/>
        <w:outlineLvl w:val="1"/>
        <w:rPr>
          <w:rFonts w:eastAsia="Times New Roman" w:cstheme="minorHAnsi"/>
          <w:b/>
          <w:bCs/>
          <w:lang w:eastAsia="fr-FR"/>
        </w:rPr>
      </w:pPr>
      <w:r w:rsidRPr="00992CCA">
        <w:rPr>
          <w:rFonts w:eastAsia="Times New Roman" w:cstheme="minorHAnsi"/>
          <w:b/>
          <w:bCs/>
          <w:lang w:eastAsia="fr-FR"/>
        </w:rPr>
        <w:t xml:space="preserve">Mobilier et équipement des espaces en </w:t>
      </w:r>
      <w:r w:rsidR="00506983">
        <w:rPr>
          <w:rFonts w:eastAsia="Times New Roman" w:cstheme="minorHAnsi"/>
          <w:b/>
          <w:bCs/>
          <w:lang w:eastAsia="fr-FR"/>
        </w:rPr>
        <w:t>médiathèques</w:t>
      </w:r>
    </w:p>
    <w:p w14:paraId="1D73522D" w14:textId="345311B9" w:rsidR="00BE50A3" w:rsidRDefault="00874124" w:rsidP="001500C4">
      <w:pPr>
        <w:spacing w:after="0" w:line="240" w:lineRule="auto"/>
        <w:rPr>
          <w:rFonts w:eastAsia="Times New Roman" w:cstheme="minorHAnsi"/>
          <w:lang w:eastAsia="fr-FR"/>
        </w:rPr>
      </w:pPr>
      <w:r w:rsidRPr="00992CCA">
        <w:rPr>
          <w:rFonts w:eastAsia="Times New Roman" w:cstheme="minorHAnsi"/>
          <w:lang w:eastAsia="fr-FR"/>
        </w:rPr>
        <w:t xml:space="preserve">Les </w:t>
      </w:r>
      <w:r w:rsidR="00506983">
        <w:rPr>
          <w:rFonts w:eastAsia="Times New Roman" w:cstheme="minorHAnsi"/>
          <w:lang w:eastAsia="fr-FR"/>
        </w:rPr>
        <w:t>médiathèques</w:t>
      </w:r>
      <w:r w:rsidRPr="00992CCA">
        <w:rPr>
          <w:rFonts w:eastAsia="Times New Roman" w:cstheme="minorHAnsi"/>
          <w:lang w:eastAsia="fr-FR"/>
        </w:rPr>
        <w:t xml:space="preserve"> publiques doivent répondre à certaines normes et ce dans un souci toujours croissant de qualité de service, de sécurité et d’accessibilité pour les usagers, dont notamment les personnes âgées et les personnes handicapées.</w:t>
      </w:r>
    </w:p>
    <w:p w14:paraId="71DBA751" w14:textId="77777777" w:rsidR="00BE50A3" w:rsidRDefault="00BE50A3" w:rsidP="001500C4">
      <w:pPr>
        <w:spacing w:after="0" w:line="240" w:lineRule="auto"/>
        <w:rPr>
          <w:rFonts w:eastAsia="Times New Roman" w:cstheme="minorHAnsi"/>
          <w:b/>
          <w:bCs/>
          <w:lang w:eastAsia="fr-FR"/>
        </w:rPr>
      </w:pPr>
    </w:p>
    <w:p w14:paraId="5463025F" w14:textId="0D80B383" w:rsidR="00874124" w:rsidRPr="00992CCA" w:rsidRDefault="00874124" w:rsidP="001500C4">
      <w:pPr>
        <w:spacing w:after="0" w:line="240" w:lineRule="auto"/>
        <w:rPr>
          <w:rFonts w:eastAsia="Times New Roman" w:cstheme="minorHAnsi"/>
          <w:lang w:eastAsia="fr-FR"/>
        </w:rPr>
      </w:pPr>
      <w:r w:rsidRPr="00992CCA">
        <w:rPr>
          <w:rFonts w:eastAsia="Times New Roman" w:cstheme="minorHAnsi"/>
          <w:b/>
          <w:bCs/>
          <w:lang w:eastAsia="fr-FR"/>
        </w:rPr>
        <w:t>La sécurité et l’accessibilité aux collections :</w:t>
      </w:r>
    </w:p>
    <w:p w14:paraId="1CE12F23" w14:textId="77777777" w:rsidR="00A71523" w:rsidRDefault="00874124" w:rsidP="001500C4">
      <w:pPr>
        <w:spacing w:after="0" w:line="276" w:lineRule="auto"/>
        <w:rPr>
          <w:rFonts w:cstheme="minorHAnsi"/>
        </w:rPr>
      </w:pPr>
      <w:r w:rsidRPr="00992CCA">
        <w:rPr>
          <w:rFonts w:eastAsia="Times New Roman" w:cstheme="minorHAnsi"/>
          <w:lang w:eastAsia="fr-FR"/>
        </w:rPr>
        <w:t>• Pour tous les rayonnages disposés en milieu de pièce, la résistance au sol par rapport aux charges doit être calculée</w:t>
      </w:r>
      <w:r w:rsidR="007E478D">
        <w:rPr>
          <w:rFonts w:eastAsia="Times New Roman" w:cstheme="minorHAnsi"/>
          <w:lang w:eastAsia="fr-FR"/>
        </w:rPr>
        <w:t xml:space="preserve"> pour ne pas </w:t>
      </w:r>
      <w:r w:rsidR="007E478D" w:rsidRPr="007E478D">
        <w:rPr>
          <w:rFonts w:eastAsia="Times New Roman" w:cstheme="minorHAnsi"/>
          <w:lang w:eastAsia="fr-FR"/>
        </w:rPr>
        <w:t xml:space="preserve">dépasser </w:t>
      </w:r>
      <w:r w:rsidR="007E478D" w:rsidRPr="007E478D">
        <w:rPr>
          <w:rFonts w:cstheme="minorHAnsi"/>
        </w:rPr>
        <w:t>600 kg/m².</w:t>
      </w:r>
    </w:p>
    <w:p w14:paraId="67BF131A" w14:textId="7F6D3D9A" w:rsidR="0066608B" w:rsidRDefault="00874124" w:rsidP="001500C4">
      <w:pPr>
        <w:spacing w:after="0" w:line="276" w:lineRule="auto"/>
        <w:rPr>
          <w:rFonts w:eastAsia="Times New Roman" w:cstheme="minorHAnsi"/>
          <w:lang w:eastAsia="fr-FR"/>
        </w:rPr>
      </w:pPr>
      <w:r w:rsidRPr="00992CCA">
        <w:rPr>
          <w:rFonts w:eastAsia="Times New Roman" w:cstheme="minorHAnsi"/>
          <w:lang w:eastAsia="fr-FR"/>
        </w:rPr>
        <w:t>• Le sol ne doit pas présenter d’inégalités trop importantes : pas plus de 2 cm d’écart aux endroits où seront placés les rayonnages</w:t>
      </w:r>
      <w:r w:rsidR="0066608B">
        <w:rPr>
          <w:rFonts w:eastAsia="Times New Roman" w:cstheme="minorHAnsi"/>
          <w:lang w:eastAsia="fr-FR"/>
        </w:rPr>
        <w:t>.</w:t>
      </w:r>
    </w:p>
    <w:p w14:paraId="201DA7E9" w14:textId="1F398717" w:rsidR="00DD34BF" w:rsidRDefault="00DD34BF" w:rsidP="00C34019">
      <w:pPr>
        <w:pStyle w:val="has-text-align-justify"/>
        <w:numPr>
          <w:ilvl w:val="0"/>
          <w:numId w:val="24"/>
        </w:numPr>
        <w:spacing w:before="0" w:beforeAutospacing="0" w:after="0" w:afterAutospacing="0"/>
        <w:ind w:left="284" w:hanging="284"/>
        <w:rPr>
          <w:rFonts w:asciiTheme="minorHAnsi" w:hAnsiTheme="minorHAnsi" w:cstheme="minorHAnsi"/>
          <w:sz w:val="22"/>
          <w:szCs w:val="22"/>
        </w:rPr>
      </w:pPr>
      <w:r w:rsidRPr="00992CCA">
        <w:rPr>
          <w:rFonts w:asciiTheme="minorHAnsi" w:hAnsiTheme="minorHAnsi" w:cstheme="minorHAnsi"/>
          <w:sz w:val="22"/>
          <w:szCs w:val="22"/>
        </w:rPr>
        <w:t>Tous les établissements recevant du public (ERP) sont soumis à la norme M1/B1</w:t>
      </w:r>
      <w:r>
        <w:rPr>
          <w:rFonts w:asciiTheme="minorHAnsi" w:hAnsiTheme="minorHAnsi" w:cstheme="minorHAnsi"/>
          <w:sz w:val="22"/>
          <w:szCs w:val="22"/>
        </w:rPr>
        <w:t> : l</w:t>
      </w:r>
      <w:r w:rsidRPr="00992CCA">
        <w:rPr>
          <w:rFonts w:asciiTheme="minorHAnsi" w:hAnsiTheme="minorHAnsi" w:cstheme="minorHAnsi"/>
          <w:sz w:val="22"/>
          <w:szCs w:val="22"/>
        </w:rPr>
        <w:t xml:space="preserve">’utilisation de tissus et de matériaux ignifugés à l’intérieur de l’établissement, est obligatoire au même titre que les alarmes </w:t>
      </w:r>
      <w:proofErr w:type="gramStart"/>
      <w:r w:rsidRPr="00992CCA">
        <w:rPr>
          <w:rFonts w:asciiTheme="minorHAnsi" w:hAnsiTheme="minorHAnsi" w:cstheme="minorHAnsi"/>
          <w:sz w:val="22"/>
          <w:szCs w:val="22"/>
        </w:rPr>
        <w:t>incendie</w:t>
      </w:r>
      <w:proofErr w:type="gramEnd"/>
      <w:r w:rsidRPr="00992CCA">
        <w:rPr>
          <w:rFonts w:asciiTheme="minorHAnsi" w:hAnsiTheme="minorHAnsi" w:cstheme="minorHAnsi"/>
          <w:sz w:val="22"/>
          <w:szCs w:val="22"/>
        </w:rPr>
        <w:t xml:space="preserve"> ou les portes coupe-feu</w:t>
      </w:r>
      <w:r>
        <w:rPr>
          <w:rFonts w:asciiTheme="minorHAnsi" w:hAnsiTheme="minorHAnsi" w:cstheme="minorHAnsi"/>
          <w:sz w:val="22"/>
          <w:szCs w:val="22"/>
        </w:rPr>
        <w:t>.</w:t>
      </w:r>
    </w:p>
    <w:p w14:paraId="441B2A0E" w14:textId="6C245AEB" w:rsidR="00DD34BF" w:rsidRDefault="00DD34BF" w:rsidP="00C34019">
      <w:pPr>
        <w:pStyle w:val="Paragraphedeliste"/>
        <w:numPr>
          <w:ilvl w:val="0"/>
          <w:numId w:val="23"/>
        </w:numPr>
        <w:spacing w:after="0" w:line="240" w:lineRule="auto"/>
        <w:ind w:left="284" w:hanging="284"/>
        <w:rPr>
          <w:rFonts w:eastAsia="Times New Roman" w:cstheme="minorHAnsi"/>
          <w:lang w:eastAsia="fr-FR"/>
        </w:rPr>
      </w:pPr>
      <w:r w:rsidRPr="00A21FAA">
        <w:rPr>
          <w:rFonts w:eastAsia="Times New Roman" w:cstheme="minorHAnsi"/>
          <w:lang w:eastAsia="fr-FR"/>
        </w:rPr>
        <w:t xml:space="preserve">Dans le cadre d'un aménagement mobilier, il est important de choisir du matériel spécialisé pour </w:t>
      </w:r>
      <w:r w:rsidR="00506983">
        <w:rPr>
          <w:rFonts w:eastAsia="Times New Roman" w:cstheme="minorHAnsi"/>
          <w:lang w:eastAsia="fr-FR"/>
        </w:rPr>
        <w:t>médiathèque</w:t>
      </w:r>
      <w:r w:rsidRPr="00A21FAA">
        <w:rPr>
          <w:rFonts w:eastAsia="Times New Roman" w:cstheme="minorHAnsi"/>
          <w:lang w:eastAsia="fr-FR"/>
        </w:rPr>
        <w:t>/collectivité alliant normes de sécurité, ergonomie et solidité. Les fournisseurs de mobilier spécialisés proposent tous les services de leurs cabinets d’études qui peuvent répondre à toutes vos interrogations.</w:t>
      </w:r>
    </w:p>
    <w:p w14:paraId="49C0C9A7" w14:textId="77777777" w:rsidR="00BE50A3" w:rsidRPr="00A21FAA" w:rsidRDefault="00BE50A3" w:rsidP="00BE50A3">
      <w:pPr>
        <w:pStyle w:val="Paragraphedeliste"/>
        <w:spacing w:after="0" w:line="240" w:lineRule="auto"/>
        <w:ind w:left="284"/>
        <w:rPr>
          <w:rFonts w:eastAsia="Times New Roman" w:cstheme="minorHAnsi"/>
          <w:lang w:eastAsia="fr-FR"/>
        </w:rPr>
      </w:pPr>
    </w:p>
    <w:p w14:paraId="676ECEE6" w14:textId="45949670" w:rsidR="0066608B" w:rsidRPr="00A21FAA" w:rsidRDefault="0066608B" w:rsidP="001500C4">
      <w:pPr>
        <w:spacing w:after="0" w:line="276" w:lineRule="auto"/>
        <w:rPr>
          <w:b/>
          <w:bCs/>
        </w:rPr>
      </w:pPr>
      <w:r w:rsidRPr="00A21FAA">
        <w:rPr>
          <w:b/>
          <w:bCs/>
        </w:rPr>
        <w:t xml:space="preserve">L’accessibilité des personnes handicapées </w:t>
      </w:r>
    </w:p>
    <w:p w14:paraId="73D4BE6E" w14:textId="13C5C39B" w:rsidR="0066608B" w:rsidRPr="00A21FAA" w:rsidRDefault="0066608B" w:rsidP="001500C4">
      <w:pPr>
        <w:spacing w:after="0" w:line="276" w:lineRule="auto"/>
      </w:pPr>
      <w:r w:rsidRPr="00A21FAA">
        <w:t>La loi du 11 février 2005 oblige les ERP à être accessible à tout type de public</w:t>
      </w:r>
      <w:r w:rsidR="0057448B">
        <w:t>,</w:t>
      </w:r>
      <w:r w:rsidRPr="00A21FAA">
        <w:t xml:space="preserve"> quel que soit le handicap moteur, visuel, auditif ou mental</w:t>
      </w:r>
      <w:r w:rsidR="00CF238F">
        <w:t>. En résumé, on doit retenir :</w:t>
      </w:r>
    </w:p>
    <w:p w14:paraId="27A8208F" w14:textId="6150855E" w:rsidR="005B1CE9" w:rsidRPr="00A21FAA" w:rsidRDefault="005B1CE9" w:rsidP="00C34019">
      <w:pPr>
        <w:pStyle w:val="Paragraphedeliste"/>
        <w:numPr>
          <w:ilvl w:val="0"/>
          <w:numId w:val="1"/>
        </w:numPr>
        <w:spacing w:after="0" w:line="276" w:lineRule="auto"/>
      </w:pPr>
      <w:r w:rsidRPr="00A21FAA">
        <w:t>1 place de parking pour</w:t>
      </w:r>
      <w:r w:rsidR="0057448B">
        <w:t xml:space="preserve"> personnes</w:t>
      </w:r>
      <w:r w:rsidRPr="00A21FAA">
        <w:t xml:space="preserve"> handicapé</w:t>
      </w:r>
      <w:r w:rsidR="0057448B">
        <w:t>e</w:t>
      </w:r>
      <w:r w:rsidRPr="00A21FAA">
        <w:t>s</w:t>
      </w:r>
      <w:r w:rsidR="00CF238F">
        <w:t>,</w:t>
      </w:r>
    </w:p>
    <w:p w14:paraId="7E821D12" w14:textId="56003726" w:rsidR="00171B66" w:rsidRPr="00A21FAA" w:rsidRDefault="00171B66" w:rsidP="00C34019">
      <w:pPr>
        <w:pStyle w:val="Paragraphedeliste"/>
        <w:numPr>
          <w:ilvl w:val="0"/>
          <w:numId w:val="1"/>
        </w:numPr>
        <w:spacing w:after="0" w:line="240" w:lineRule="auto"/>
        <w:rPr>
          <w:rFonts w:eastAsia="Times New Roman" w:cstheme="minorHAnsi"/>
          <w:lang w:eastAsia="fr-FR"/>
        </w:rPr>
      </w:pPr>
      <w:r w:rsidRPr="00A21FAA">
        <w:rPr>
          <w:rFonts w:eastAsia="Times New Roman" w:cstheme="minorHAnsi"/>
          <w:lang w:eastAsia="fr-FR"/>
        </w:rPr>
        <w:t xml:space="preserve">Entre deux rangées de rayonnage, </w:t>
      </w:r>
      <w:r w:rsidR="00CF238F">
        <w:rPr>
          <w:rFonts w:eastAsia="Times New Roman" w:cstheme="minorHAnsi"/>
          <w:lang w:eastAsia="fr-FR"/>
        </w:rPr>
        <w:t>l’espacement doit être d’</w:t>
      </w:r>
      <w:r w:rsidRPr="00A21FAA">
        <w:rPr>
          <w:rFonts w:eastAsia="Times New Roman" w:cstheme="minorHAnsi"/>
          <w:lang w:eastAsia="fr-FR"/>
        </w:rPr>
        <w:t>une largeur minimum de 1,20 m (un fauteuil roulant doit pouvoir circuler),</w:t>
      </w:r>
    </w:p>
    <w:p w14:paraId="337646FB" w14:textId="64E9F5A8" w:rsidR="00171B66" w:rsidRPr="00A21FAA" w:rsidRDefault="00171B66" w:rsidP="00C34019">
      <w:pPr>
        <w:pStyle w:val="Paragraphedeliste"/>
        <w:numPr>
          <w:ilvl w:val="0"/>
          <w:numId w:val="1"/>
        </w:numPr>
        <w:spacing w:after="0" w:line="240" w:lineRule="auto"/>
        <w:rPr>
          <w:rFonts w:eastAsia="Times New Roman" w:cstheme="minorHAnsi"/>
          <w:lang w:eastAsia="fr-FR"/>
        </w:rPr>
      </w:pPr>
      <w:r w:rsidRPr="00A21FAA">
        <w:rPr>
          <w:rFonts w:eastAsia="Times New Roman" w:cstheme="minorHAnsi"/>
          <w:lang w:eastAsia="fr-FR"/>
        </w:rPr>
        <w:t xml:space="preserve"> Les allées principales doivent respecter une largeur minimum de 1,40 m.</w:t>
      </w:r>
    </w:p>
    <w:p w14:paraId="1DE50377" w14:textId="6595FBF2" w:rsidR="005B1CE9" w:rsidRPr="00A21FAA" w:rsidRDefault="00CF238F" w:rsidP="00C34019">
      <w:pPr>
        <w:pStyle w:val="Paragraphedeliste"/>
        <w:numPr>
          <w:ilvl w:val="0"/>
          <w:numId w:val="1"/>
        </w:numPr>
        <w:spacing w:after="0" w:line="276" w:lineRule="auto"/>
      </w:pPr>
      <w:r>
        <w:t xml:space="preserve">La </w:t>
      </w:r>
      <w:r w:rsidR="005B1CE9" w:rsidRPr="00A21FAA">
        <w:t xml:space="preserve">signalétique </w:t>
      </w:r>
      <w:r>
        <w:t xml:space="preserve">doit être </w:t>
      </w:r>
      <w:r w:rsidR="005B1CE9" w:rsidRPr="00A21FAA">
        <w:t>adaptée aux différents handicaps (visuelle, sonore, tactile)</w:t>
      </w:r>
      <w:r>
        <w:t>.</w:t>
      </w:r>
    </w:p>
    <w:p w14:paraId="05A90E6B" w14:textId="5D6E7BBB" w:rsidR="005B1CE9" w:rsidRPr="00A21FAA" w:rsidRDefault="005B1CE9" w:rsidP="00C34019">
      <w:pPr>
        <w:pStyle w:val="Paragraphedeliste"/>
        <w:numPr>
          <w:ilvl w:val="0"/>
          <w:numId w:val="1"/>
        </w:numPr>
        <w:spacing w:after="0" w:line="276" w:lineRule="auto"/>
      </w:pPr>
      <w:r w:rsidRPr="00A21FAA">
        <w:t xml:space="preserve">Un ascenseur </w:t>
      </w:r>
      <w:r w:rsidR="00CF238F">
        <w:t xml:space="preserve">est </w:t>
      </w:r>
      <w:r w:rsidRPr="00A21FAA">
        <w:t>obligatoire si un étage est accessible au public et si les prestations ne sont pas offertes au rez-de-chaussée</w:t>
      </w:r>
      <w:r w:rsidR="00CF238F">
        <w:t>.</w:t>
      </w:r>
    </w:p>
    <w:p w14:paraId="10B54360" w14:textId="6763B99A" w:rsidR="005B1CE9" w:rsidRPr="00A21FAA" w:rsidRDefault="0076719E" w:rsidP="00C34019">
      <w:pPr>
        <w:pStyle w:val="Paragraphedeliste"/>
        <w:numPr>
          <w:ilvl w:val="0"/>
          <w:numId w:val="1"/>
        </w:numPr>
        <w:spacing w:after="0" w:line="276" w:lineRule="auto"/>
      </w:pPr>
      <w:r>
        <w:t>Etc.</w:t>
      </w:r>
    </w:p>
    <w:p w14:paraId="45083405" w14:textId="2CF1FE9E" w:rsidR="005B1CE9" w:rsidRPr="00A21FAA" w:rsidRDefault="005B1CE9" w:rsidP="001500C4">
      <w:pPr>
        <w:spacing w:after="0" w:line="276" w:lineRule="auto"/>
      </w:pPr>
    </w:p>
    <w:p w14:paraId="733F9CD4" w14:textId="0F4DF336" w:rsidR="0066608B" w:rsidRPr="00A21FAA" w:rsidRDefault="0066608B" w:rsidP="001500C4">
      <w:pPr>
        <w:spacing w:after="0" w:line="276" w:lineRule="auto"/>
      </w:pPr>
      <w:r w:rsidRPr="00A21FAA">
        <w:t xml:space="preserve">Une dérogation existe pour les bâtiments de catégorie 5 construits avant la loi. Une partie des services peut être fournie par des mesures de substitution. La partie considérée du </w:t>
      </w:r>
      <w:r w:rsidR="005B1CE9" w:rsidRPr="00A21FAA">
        <w:t>bâtiment</w:t>
      </w:r>
      <w:r w:rsidRPr="00A21FAA">
        <w:t xml:space="preserve"> doit être</w:t>
      </w:r>
      <w:r w:rsidR="005B1CE9" w:rsidRPr="00A21FAA">
        <w:t xml:space="preserve"> la plus proche possible de l’entrée principale et doit être desservie par un cheminement usuel.</w:t>
      </w:r>
    </w:p>
    <w:p w14:paraId="00E8239E" w14:textId="3378A240" w:rsidR="0066608B" w:rsidRDefault="0066608B" w:rsidP="001500C4">
      <w:pPr>
        <w:spacing w:after="0" w:line="276" w:lineRule="auto"/>
      </w:pPr>
    </w:p>
    <w:p w14:paraId="6A217E66" w14:textId="77777777" w:rsidR="0001483F" w:rsidRDefault="0001483F">
      <w:pPr>
        <w:rPr>
          <w:rFonts w:eastAsia="Times New Roman" w:cstheme="minorHAnsi"/>
          <w:b/>
          <w:bCs/>
          <w:lang w:eastAsia="fr-FR"/>
        </w:rPr>
      </w:pPr>
      <w:r>
        <w:rPr>
          <w:rFonts w:eastAsia="Times New Roman" w:cstheme="minorHAnsi"/>
          <w:b/>
          <w:bCs/>
          <w:lang w:eastAsia="fr-FR"/>
        </w:rPr>
        <w:br w:type="page"/>
      </w:r>
    </w:p>
    <w:p w14:paraId="740F540F" w14:textId="77777777" w:rsidR="006E5120" w:rsidRPr="006E5120" w:rsidRDefault="00E7287E" w:rsidP="006E5120">
      <w:pPr>
        <w:pStyle w:val="Titre3"/>
        <w:rPr>
          <w:rFonts w:eastAsia="Times New Roman"/>
          <w:lang w:eastAsia="fr-FR"/>
        </w:rPr>
      </w:pPr>
      <w:bookmarkStart w:id="33" w:name="_Annexe_5_-"/>
      <w:bookmarkEnd w:id="33"/>
      <w:r w:rsidRPr="006E5120">
        <w:rPr>
          <w:rFonts w:eastAsia="Times New Roman"/>
          <w:lang w:eastAsia="fr-FR"/>
        </w:rPr>
        <w:lastRenderedPageBreak/>
        <w:t xml:space="preserve">Annexe </w:t>
      </w:r>
      <w:r w:rsidR="00274C74" w:rsidRPr="006E5120">
        <w:rPr>
          <w:rFonts w:eastAsia="Times New Roman"/>
          <w:lang w:eastAsia="fr-FR"/>
        </w:rPr>
        <w:t>5</w:t>
      </w:r>
      <w:r w:rsidRPr="006E5120">
        <w:rPr>
          <w:rFonts w:eastAsia="Times New Roman"/>
          <w:lang w:eastAsia="fr-FR"/>
        </w:rPr>
        <w:t> </w:t>
      </w:r>
      <w:r w:rsidR="006E5120" w:rsidRPr="006E5120">
        <w:rPr>
          <w:rFonts w:eastAsia="Times New Roman"/>
          <w:lang w:eastAsia="fr-FR"/>
        </w:rPr>
        <w:t xml:space="preserve">- </w:t>
      </w:r>
      <w:r w:rsidR="0001483F" w:rsidRPr="006E5120">
        <w:rPr>
          <w:rFonts w:eastAsia="Times New Roman"/>
          <w:lang w:eastAsia="fr-FR"/>
        </w:rPr>
        <w:t>Liste de fournisseurs de mobilier de bibliothèques (non exhaustive)</w:t>
      </w:r>
    </w:p>
    <w:p w14:paraId="4D594EF8" w14:textId="77777777" w:rsidR="006E5120" w:rsidRPr="00B93DB7" w:rsidRDefault="006E5120" w:rsidP="00B93DB7">
      <w:pPr>
        <w:spacing w:after="0"/>
        <w:rPr>
          <w:lang w:eastAsia="fr-FR"/>
        </w:rPr>
      </w:pPr>
    </w:p>
    <w:p w14:paraId="1B2B4CBB" w14:textId="77777777" w:rsidR="00BE50A3" w:rsidRDefault="00B348BF" w:rsidP="0001483F">
      <w:pPr>
        <w:spacing w:after="0" w:line="240" w:lineRule="auto"/>
        <w:rPr>
          <w:rFonts w:cstheme="minorHAnsi"/>
        </w:rPr>
      </w:pPr>
      <w:r w:rsidRPr="00992CCA">
        <w:rPr>
          <w:rFonts w:cstheme="minorHAnsi"/>
        </w:rPr>
        <w:t xml:space="preserve">La plupart des fournisseurs </w:t>
      </w:r>
      <w:r w:rsidR="009D3CEF">
        <w:rPr>
          <w:rFonts w:cstheme="minorHAnsi"/>
        </w:rPr>
        <w:t>propo</w:t>
      </w:r>
      <w:r w:rsidR="00510367" w:rsidRPr="00992CCA">
        <w:rPr>
          <w:rFonts w:cstheme="minorHAnsi"/>
        </w:rPr>
        <w:t>sent</w:t>
      </w:r>
      <w:r w:rsidRPr="00992CCA">
        <w:rPr>
          <w:rFonts w:cstheme="minorHAnsi"/>
        </w:rPr>
        <w:t xml:space="preserve"> un travail de conseil et d’accompagnement à l’aménagement de l’espace intérieur d’une </w:t>
      </w:r>
      <w:r w:rsidR="00506983">
        <w:rPr>
          <w:rFonts w:cstheme="minorHAnsi"/>
        </w:rPr>
        <w:t>médiathèque</w:t>
      </w:r>
      <w:r w:rsidRPr="00992CCA">
        <w:rPr>
          <w:rFonts w:cstheme="minorHAnsi"/>
        </w:rPr>
        <w:t> : réalisation de plans, rendu 3D, implantation, choix du mobilier, signalétique</w:t>
      </w:r>
      <w:r w:rsidR="0057448B">
        <w:rPr>
          <w:rFonts w:cstheme="minorHAnsi"/>
        </w:rPr>
        <w:t>...</w:t>
      </w:r>
      <w:r w:rsidRPr="00992CCA">
        <w:rPr>
          <w:rFonts w:cstheme="minorHAnsi"/>
        </w:rPr>
        <w:t xml:space="preserve"> </w:t>
      </w:r>
      <w:r w:rsidR="0057448B">
        <w:rPr>
          <w:rFonts w:cstheme="minorHAnsi"/>
        </w:rPr>
        <w:t>À</w:t>
      </w:r>
      <w:r w:rsidRPr="00992CCA">
        <w:rPr>
          <w:rFonts w:cstheme="minorHAnsi"/>
        </w:rPr>
        <w:t xml:space="preserve"> l’écoute des nouveaux besoins des médiathèques concernant l’accueil, la convivialité, l’accès au numérique, les espaces dédiés…, ils </w:t>
      </w:r>
      <w:r w:rsidR="00510367" w:rsidRPr="00992CCA">
        <w:rPr>
          <w:rFonts w:cstheme="minorHAnsi"/>
        </w:rPr>
        <w:t>élaborent</w:t>
      </w:r>
      <w:r w:rsidRPr="00992CCA">
        <w:rPr>
          <w:rFonts w:cstheme="minorHAnsi"/>
        </w:rPr>
        <w:t xml:space="preserve"> souvent des solutions originales et personnalisées </w:t>
      </w:r>
      <w:r w:rsidR="00510367" w:rsidRPr="00992CCA">
        <w:rPr>
          <w:rFonts w:cstheme="minorHAnsi"/>
        </w:rPr>
        <w:t xml:space="preserve">pour </w:t>
      </w:r>
      <w:r w:rsidRPr="00992CCA">
        <w:rPr>
          <w:rFonts w:cstheme="minorHAnsi"/>
        </w:rPr>
        <w:t xml:space="preserve">leurs clients. </w:t>
      </w:r>
    </w:p>
    <w:p w14:paraId="3D7F2BB2" w14:textId="672B50FD" w:rsidR="00B348BF" w:rsidRPr="00992CCA" w:rsidRDefault="00B348BF" w:rsidP="0001483F">
      <w:pPr>
        <w:spacing w:after="0" w:line="240" w:lineRule="auto"/>
        <w:rPr>
          <w:rFonts w:cstheme="minorHAnsi"/>
          <w:b/>
          <w:bCs/>
          <w:u w:val="single"/>
        </w:rPr>
      </w:pPr>
      <w:r w:rsidRPr="00992CCA">
        <w:rPr>
          <w:rFonts w:cstheme="minorHAnsi"/>
        </w:rPr>
        <w:t>Nous vous proposons une liste non exhaustive des principaux fournisseurs de médiathèques :</w:t>
      </w:r>
    </w:p>
    <w:p w14:paraId="29965C6F" w14:textId="77777777" w:rsidR="0001483F" w:rsidRPr="006E5120" w:rsidRDefault="0001483F" w:rsidP="001500C4">
      <w:pPr>
        <w:spacing w:after="0"/>
        <w:rPr>
          <w:rFonts w:cstheme="minorHAnsi"/>
        </w:rPr>
      </w:pPr>
    </w:p>
    <w:p w14:paraId="48A34548" w14:textId="77777777" w:rsidR="006E5120" w:rsidRDefault="00B348BF" w:rsidP="00872186">
      <w:pPr>
        <w:pStyle w:val="Titre4"/>
      </w:pPr>
      <w:r w:rsidRPr="006E5120">
        <w:t>ASLER</w:t>
      </w:r>
    </w:p>
    <w:p w14:paraId="52BC22E1" w14:textId="46B27E47" w:rsidR="00B348BF" w:rsidRPr="00992CCA" w:rsidRDefault="00B348BF" w:rsidP="001500C4">
      <w:pPr>
        <w:spacing w:after="0"/>
        <w:rPr>
          <w:rFonts w:cstheme="minorHAnsi"/>
        </w:rPr>
      </w:pPr>
      <w:r w:rsidRPr="00992CCA">
        <w:rPr>
          <w:rFonts w:cstheme="minorHAnsi"/>
        </w:rPr>
        <w:t xml:space="preserve">Une référence depuis plus de 40 ans dans la fourniture de consommables pour </w:t>
      </w:r>
      <w:r w:rsidR="00506983">
        <w:rPr>
          <w:rFonts w:cstheme="minorHAnsi"/>
        </w:rPr>
        <w:t>médiathèques</w:t>
      </w:r>
      <w:r w:rsidRPr="00992CCA">
        <w:rPr>
          <w:rFonts w:cstheme="minorHAnsi"/>
        </w:rPr>
        <w:t xml:space="preserve">, propose aussi un catalogue de mobilier. </w:t>
      </w:r>
      <w:r w:rsidRPr="00992CCA">
        <w:rPr>
          <w:rFonts w:cstheme="minorHAnsi"/>
        </w:rPr>
        <w:br/>
        <w:t xml:space="preserve">Quelques idées : Tours mobiles pour magazines ou mangas, des poufs </w:t>
      </w:r>
      <w:proofErr w:type="spellStart"/>
      <w:r w:rsidRPr="00992CCA">
        <w:rPr>
          <w:rFonts w:cstheme="minorHAnsi"/>
        </w:rPr>
        <w:t>FatBoy</w:t>
      </w:r>
      <w:proofErr w:type="spellEnd"/>
      <w:r w:rsidRPr="00992CCA">
        <w:rPr>
          <w:rFonts w:cstheme="minorHAnsi"/>
        </w:rPr>
        <w:t xml:space="preserve">, du mobilier en carton ou gonflable pour les </w:t>
      </w:r>
      <w:r w:rsidR="0057448B">
        <w:rPr>
          <w:rFonts w:cstheme="minorHAnsi"/>
        </w:rPr>
        <w:t>événements</w:t>
      </w:r>
      <w:r w:rsidRPr="00992CCA">
        <w:rPr>
          <w:rFonts w:cstheme="minorHAnsi"/>
        </w:rPr>
        <w:t xml:space="preserve"> temporaires, de nombreux présentoirs, des cabines acoustiques individuelles ou collectives</w:t>
      </w:r>
      <w:r w:rsidR="00094F1B">
        <w:rPr>
          <w:rFonts w:cstheme="minorHAnsi"/>
        </w:rPr>
        <w:t>, des boîtes de retour</w:t>
      </w:r>
      <w:r w:rsidRPr="00992CCA">
        <w:rPr>
          <w:rFonts w:cstheme="minorHAnsi"/>
        </w:rPr>
        <w:t xml:space="preserve">… </w:t>
      </w:r>
    </w:p>
    <w:p w14:paraId="2CEF4AC4" w14:textId="77777777" w:rsidR="00A71523" w:rsidRDefault="00B348BF" w:rsidP="001500C4">
      <w:pPr>
        <w:spacing w:after="0"/>
        <w:rPr>
          <w:rFonts w:cstheme="minorHAnsi"/>
        </w:rPr>
      </w:pPr>
      <w:r w:rsidRPr="00992CCA">
        <w:rPr>
          <w:rFonts w:cstheme="minorHAnsi"/>
        </w:rPr>
        <w:t xml:space="preserve">ASLER Diffusion - 14 Boulevard André </w:t>
      </w:r>
      <w:proofErr w:type="spellStart"/>
      <w:r w:rsidRPr="00992CCA">
        <w:rPr>
          <w:rFonts w:cstheme="minorHAnsi"/>
        </w:rPr>
        <w:t>Lassagne</w:t>
      </w:r>
      <w:proofErr w:type="spellEnd"/>
      <w:r w:rsidRPr="00992CCA">
        <w:rPr>
          <w:rFonts w:cstheme="minorHAnsi"/>
        </w:rPr>
        <w:t xml:space="preserve"> - BP 127 - 69530 Brignais</w:t>
      </w:r>
    </w:p>
    <w:p w14:paraId="2FA43D9C" w14:textId="77777777" w:rsidR="00A71523" w:rsidRDefault="00B348BF" w:rsidP="001500C4">
      <w:pPr>
        <w:spacing w:after="0"/>
        <w:rPr>
          <w:rFonts w:cstheme="minorHAnsi"/>
        </w:rPr>
      </w:pPr>
      <w:r w:rsidRPr="00992CCA">
        <w:rPr>
          <w:rFonts w:cstheme="minorHAnsi"/>
        </w:rPr>
        <w:t>04 72 31 81 55</w:t>
      </w:r>
    </w:p>
    <w:p w14:paraId="0DF74EFB" w14:textId="65F97FAF" w:rsidR="006E5120" w:rsidRDefault="006E1FFB" w:rsidP="001500C4">
      <w:pPr>
        <w:spacing w:after="0"/>
        <w:rPr>
          <w:rStyle w:val="Lienhypertexte"/>
          <w:rFonts w:cstheme="minorHAnsi"/>
        </w:rPr>
      </w:pPr>
      <w:hyperlink r:id="rId19" w:history="1">
        <w:r w:rsidR="00B348BF" w:rsidRPr="00992CCA">
          <w:rPr>
            <w:rStyle w:val="Lienhypertexte"/>
            <w:rFonts w:cstheme="minorHAnsi"/>
          </w:rPr>
          <w:t>compta@asler.com</w:t>
        </w:r>
      </w:hyperlink>
    </w:p>
    <w:p w14:paraId="516B0DD7" w14:textId="77777777" w:rsidR="006E5120" w:rsidRDefault="0001483F" w:rsidP="001500C4">
      <w:pPr>
        <w:spacing w:after="0"/>
      </w:pPr>
      <w:r>
        <w:t>asler.com</w:t>
      </w:r>
    </w:p>
    <w:p w14:paraId="1692FC10" w14:textId="11930D1F" w:rsidR="00B348BF" w:rsidRPr="00992CCA" w:rsidRDefault="00B348BF" w:rsidP="001500C4">
      <w:pPr>
        <w:spacing w:after="0"/>
        <w:rPr>
          <w:rFonts w:cstheme="minorHAnsi"/>
        </w:rPr>
      </w:pPr>
      <w:r w:rsidRPr="00992CCA">
        <w:rPr>
          <w:rFonts w:cstheme="minorHAnsi"/>
        </w:rPr>
        <w:t xml:space="preserve">Catalogue mobilier : </w:t>
      </w:r>
      <w:hyperlink r:id="rId20" w:history="1">
        <w:r w:rsidR="0001483F" w:rsidRPr="000553DC">
          <w:rPr>
            <w:rStyle w:val="Lienhypertexte"/>
            <w:rFonts w:cstheme="minorHAnsi"/>
          </w:rPr>
          <w:t>https://asler-com.cld.bz/CAT-MOBILIER-version-definitive</w:t>
        </w:r>
      </w:hyperlink>
    </w:p>
    <w:p w14:paraId="1FC7207A" w14:textId="77777777" w:rsidR="0001483F" w:rsidRPr="006E5120" w:rsidRDefault="0001483F" w:rsidP="001500C4">
      <w:pPr>
        <w:spacing w:after="0"/>
        <w:rPr>
          <w:rFonts w:cstheme="minorHAnsi"/>
          <w:b/>
          <w:bCs/>
        </w:rPr>
      </w:pPr>
    </w:p>
    <w:p w14:paraId="55125589" w14:textId="77777777" w:rsidR="006E5120" w:rsidRPr="006E5120" w:rsidRDefault="00B348BF" w:rsidP="00872186">
      <w:pPr>
        <w:pStyle w:val="Titre4"/>
      </w:pPr>
      <w:r w:rsidRPr="006E5120">
        <w:t>BCI - BC INT</w:t>
      </w:r>
      <w:r w:rsidR="0057448B" w:rsidRPr="006E5120">
        <w:t>ÉRIEURE</w:t>
      </w:r>
      <w:r w:rsidRPr="006E5120">
        <w:t xml:space="preserve"> SARL</w:t>
      </w:r>
    </w:p>
    <w:p w14:paraId="1FDCC1FD" w14:textId="24E73614" w:rsidR="00B348BF" w:rsidRPr="00992CCA" w:rsidRDefault="00B348BF" w:rsidP="001500C4">
      <w:pPr>
        <w:spacing w:after="0"/>
        <w:rPr>
          <w:rFonts w:cstheme="minorHAnsi"/>
        </w:rPr>
      </w:pPr>
      <w:r w:rsidRPr="00992CCA">
        <w:rPr>
          <w:rFonts w:cstheme="minorHAnsi"/>
        </w:rPr>
        <w:t xml:space="preserve">BCI Intérieur fait partie des leaders mondiaux du mobilier et du conseil en aménagement pour </w:t>
      </w:r>
      <w:r w:rsidR="00506983">
        <w:rPr>
          <w:rFonts w:cstheme="minorHAnsi"/>
        </w:rPr>
        <w:t>médiathèques</w:t>
      </w:r>
      <w:r w:rsidRPr="00992CCA">
        <w:rPr>
          <w:rFonts w:cstheme="minorHAnsi"/>
        </w:rPr>
        <w:t>. Quelques idées : Rayonnages courbes, bacs à albums en forme d’animaux, hutte à livres, présentoirs à livre colorés en forme d’animaux, assise de lecture Happy Bird…</w:t>
      </w:r>
    </w:p>
    <w:p w14:paraId="09C762A8" w14:textId="77777777" w:rsidR="00A71523" w:rsidRDefault="00B348BF" w:rsidP="001500C4">
      <w:pPr>
        <w:spacing w:after="0"/>
        <w:rPr>
          <w:rFonts w:cstheme="minorHAnsi"/>
        </w:rPr>
      </w:pPr>
      <w:r w:rsidRPr="00992CCA">
        <w:rPr>
          <w:rFonts w:cstheme="minorHAnsi"/>
        </w:rPr>
        <w:t>Adresse : BC Intérieur Sarl - 6, allée Kepler - 77420 Champs</w:t>
      </w:r>
      <w:r w:rsidR="0057448B">
        <w:rPr>
          <w:rFonts w:cstheme="minorHAnsi"/>
        </w:rPr>
        <w:t>-sur-</w:t>
      </w:r>
      <w:r w:rsidRPr="00992CCA">
        <w:rPr>
          <w:rFonts w:cstheme="minorHAnsi"/>
        </w:rPr>
        <w:t>Marne</w:t>
      </w:r>
    </w:p>
    <w:p w14:paraId="164B4C4A" w14:textId="4497ACA7" w:rsidR="006E5120" w:rsidRDefault="00B348BF" w:rsidP="001500C4">
      <w:pPr>
        <w:spacing w:after="0"/>
        <w:rPr>
          <w:rFonts w:cstheme="minorHAnsi"/>
        </w:rPr>
      </w:pPr>
      <w:r w:rsidRPr="00992CCA">
        <w:rPr>
          <w:rFonts w:cstheme="minorHAnsi"/>
        </w:rPr>
        <w:t>01 64 68 06 06</w:t>
      </w:r>
    </w:p>
    <w:p w14:paraId="70AB4BAB" w14:textId="77777777" w:rsidR="006E5120" w:rsidRDefault="006E1FFB" w:rsidP="001500C4">
      <w:pPr>
        <w:spacing w:after="0"/>
        <w:rPr>
          <w:rFonts w:cstheme="minorHAnsi"/>
        </w:rPr>
      </w:pPr>
      <w:hyperlink r:id="rId21" w:history="1">
        <w:r w:rsidR="00B348BF" w:rsidRPr="00992CCA">
          <w:rPr>
            <w:rStyle w:val="Lienhypertexte"/>
            <w:rFonts w:cstheme="minorHAnsi"/>
          </w:rPr>
          <w:t>bci@bcinterieur.com</w:t>
        </w:r>
      </w:hyperlink>
      <w:r w:rsidR="00B348BF" w:rsidRPr="00992CCA">
        <w:rPr>
          <w:rFonts w:cstheme="minorHAnsi"/>
        </w:rPr>
        <w:t xml:space="preserve"> </w:t>
      </w:r>
    </w:p>
    <w:p w14:paraId="69A5D93B" w14:textId="353295D8" w:rsidR="0001483F" w:rsidRDefault="00367A66" w:rsidP="001500C4">
      <w:pPr>
        <w:spacing w:after="0"/>
      </w:pPr>
      <w:r w:rsidRPr="00367A66">
        <w:t>bcinterieur.fr</w:t>
      </w:r>
      <w:r w:rsidR="00251581">
        <w:t xml:space="preserve"> </w:t>
      </w:r>
    </w:p>
    <w:p w14:paraId="4B96EA60" w14:textId="77777777" w:rsidR="00367A66" w:rsidRPr="006E5120" w:rsidRDefault="00367A66" w:rsidP="001500C4">
      <w:pPr>
        <w:spacing w:after="0"/>
        <w:rPr>
          <w:rFonts w:cstheme="minorHAnsi"/>
        </w:rPr>
      </w:pPr>
    </w:p>
    <w:p w14:paraId="6266F1BF" w14:textId="77777777" w:rsidR="006E5120" w:rsidRPr="006E5120" w:rsidRDefault="00B348BF" w:rsidP="00872186">
      <w:pPr>
        <w:pStyle w:val="Titre4"/>
      </w:pPr>
      <w:r w:rsidRPr="006E5120">
        <w:t>BORGEAUD BIBLIOTH</w:t>
      </w:r>
      <w:r w:rsidR="0057448B" w:rsidRPr="006E5120">
        <w:t>È</w:t>
      </w:r>
      <w:r w:rsidRPr="006E5120">
        <w:t>QUES</w:t>
      </w:r>
    </w:p>
    <w:p w14:paraId="3EEB64FA" w14:textId="77777777" w:rsidR="007A36C4" w:rsidRDefault="00B348BF" w:rsidP="001500C4">
      <w:pPr>
        <w:spacing w:after="0"/>
        <w:rPr>
          <w:rFonts w:cstheme="minorHAnsi"/>
        </w:rPr>
      </w:pPr>
      <w:r w:rsidRPr="00992CCA">
        <w:rPr>
          <w:rFonts w:cstheme="minorHAnsi"/>
        </w:rPr>
        <w:t>Un des plus anciens aménageur</w:t>
      </w:r>
      <w:r w:rsidR="009D3CEF">
        <w:rPr>
          <w:rFonts w:cstheme="minorHAnsi"/>
        </w:rPr>
        <w:t>s</w:t>
      </w:r>
      <w:r w:rsidRPr="00992CCA">
        <w:rPr>
          <w:rFonts w:cstheme="minorHAnsi"/>
        </w:rPr>
        <w:t xml:space="preserve"> et fournisseur</w:t>
      </w:r>
      <w:r w:rsidR="009D3CEF">
        <w:rPr>
          <w:rFonts w:cstheme="minorHAnsi"/>
        </w:rPr>
        <w:t>s</w:t>
      </w:r>
      <w:r w:rsidRPr="00992CCA">
        <w:rPr>
          <w:rFonts w:cstheme="minorHAnsi"/>
        </w:rPr>
        <w:t xml:space="preserve"> pour </w:t>
      </w:r>
      <w:r w:rsidR="00506983">
        <w:rPr>
          <w:rFonts w:cstheme="minorHAnsi"/>
        </w:rPr>
        <w:t>médiathèques</w:t>
      </w:r>
      <w:r w:rsidRPr="00992CCA">
        <w:rPr>
          <w:rFonts w:cstheme="minorHAnsi"/>
        </w:rPr>
        <w:t xml:space="preserve"> français (depuis 1884). Entreprise regroupée au sein du groupe </w:t>
      </w:r>
      <w:proofErr w:type="spellStart"/>
      <w:r w:rsidRPr="00992CCA">
        <w:rPr>
          <w:rFonts w:cstheme="minorHAnsi"/>
        </w:rPr>
        <w:t>Mobidécor</w:t>
      </w:r>
      <w:proofErr w:type="spellEnd"/>
      <w:r w:rsidRPr="00992CCA">
        <w:rPr>
          <w:rFonts w:cstheme="minorHAnsi"/>
        </w:rPr>
        <w:t xml:space="preserve"> rassemblant 7 fabricants français de mobilier de collectivités</w:t>
      </w:r>
    </w:p>
    <w:p w14:paraId="7F57F11F" w14:textId="77777777" w:rsidR="00A71523" w:rsidRDefault="00B348BF" w:rsidP="001500C4">
      <w:pPr>
        <w:spacing w:after="0"/>
        <w:rPr>
          <w:rFonts w:cstheme="minorHAnsi"/>
        </w:rPr>
      </w:pPr>
      <w:proofErr w:type="spellStart"/>
      <w:r w:rsidRPr="00992CCA">
        <w:rPr>
          <w:rFonts w:cstheme="minorHAnsi"/>
        </w:rPr>
        <w:t>Borgeaud</w:t>
      </w:r>
      <w:proofErr w:type="spellEnd"/>
      <w:r w:rsidRPr="00992CCA">
        <w:rPr>
          <w:rFonts w:cstheme="minorHAnsi"/>
        </w:rPr>
        <w:t xml:space="preserve"> Bibliothèques - 26 Avenue de Saint-Marcellin</w:t>
      </w:r>
      <w:r w:rsidR="00727C29" w:rsidRPr="00992CCA">
        <w:rPr>
          <w:rFonts w:cstheme="minorHAnsi"/>
        </w:rPr>
        <w:t>-</w:t>
      </w:r>
      <w:r w:rsidRPr="00992CCA">
        <w:rPr>
          <w:rFonts w:cstheme="minorHAnsi"/>
        </w:rPr>
        <w:t>BP 409 - 42160 Bonson</w:t>
      </w:r>
      <w:r w:rsidRPr="00992CCA">
        <w:rPr>
          <w:rFonts w:cstheme="minorHAnsi"/>
        </w:rPr>
        <w:br/>
        <w:t>04 77 36 11 06</w:t>
      </w:r>
    </w:p>
    <w:p w14:paraId="30A127F8" w14:textId="04EC7BD9" w:rsidR="00367A66" w:rsidRDefault="006E1FFB" w:rsidP="001500C4">
      <w:pPr>
        <w:spacing w:after="0"/>
        <w:rPr>
          <w:rStyle w:val="Lienhypertexte"/>
          <w:rFonts w:cstheme="minorHAnsi"/>
        </w:rPr>
      </w:pPr>
      <w:hyperlink r:id="rId22" w:history="1">
        <w:r w:rsidR="00B348BF" w:rsidRPr="00992CCA">
          <w:rPr>
            <w:rStyle w:val="Lienhypertexte"/>
            <w:rFonts w:cstheme="minorHAnsi"/>
          </w:rPr>
          <w:t>info@borgeaudbibliotheques.com</w:t>
        </w:r>
      </w:hyperlink>
    </w:p>
    <w:p w14:paraId="7FA86219" w14:textId="0CBA042A" w:rsidR="00B348BF" w:rsidRPr="00992CCA" w:rsidRDefault="00367A66" w:rsidP="001500C4">
      <w:pPr>
        <w:spacing w:after="0"/>
        <w:rPr>
          <w:rFonts w:cstheme="minorHAnsi"/>
        </w:rPr>
      </w:pPr>
      <w:r w:rsidRPr="00367A66">
        <w:rPr>
          <w:rStyle w:val="Lienhypertexte"/>
          <w:rFonts w:cstheme="minorHAnsi"/>
        </w:rPr>
        <w:t>mobidecor.com/</w:t>
      </w:r>
      <w:proofErr w:type="spellStart"/>
      <w:r w:rsidRPr="00367A66">
        <w:rPr>
          <w:rStyle w:val="Lienhypertexte"/>
          <w:rFonts w:cstheme="minorHAnsi"/>
        </w:rPr>
        <w:t>borgeaud-bibliotheques</w:t>
      </w:r>
      <w:proofErr w:type="spellEnd"/>
      <w:r>
        <w:rPr>
          <w:rStyle w:val="Lienhypertexte"/>
          <w:rFonts w:cstheme="minorHAnsi"/>
        </w:rPr>
        <w:t xml:space="preserve"> </w:t>
      </w:r>
      <w:r w:rsidR="00B348BF" w:rsidRPr="00992CCA">
        <w:rPr>
          <w:rFonts w:cstheme="minorHAnsi"/>
        </w:rPr>
        <w:t xml:space="preserve">(un nouveau site permettant l’accès direct aux produits </w:t>
      </w:r>
      <w:proofErr w:type="spellStart"/>
      <w:r w:rsidR="00B348BF" w:rsidRPr="00992CCA">
        <w:rPr>
          <w:rFonts w:cstheme="minorHAnsi"/>
        </w:rPr>
        <w:t>Borgeaud</w:t>
      </w:r>
      <w:proofErr w:type="spellEnd"/>
      <w:r w:rsidR="00B348BF" w:rsidRPr="00992CCA">
        <w:rPr>
          <w:rFonts w:cstheme="minorHAnsi"/>
        </w:rPr>
        <w:t xml:space="preserve"> est en cours de réalisation)</w:t>
      </w:r>
    </w:p>
    <w:p w14:paraId="27DDF373" w14:textId="77777777" w:rsidR="0001483F" w:rsidRPr="006E5120" w:rsidRDefault="0001483F" w:rsidP="001500C4">
      <w:pPr>
        <w:spacing w:after="0"/>
        <w:rPr>
          <w:rFonts w:cstheme="minorHAnsi"/>
        </w:rPr>
      </w:pPr>
    </w:p>
    <w:p w14:paraId="5F27AD50" w14:textId="77777777" w:rsidR="006E5120" w:rsidRDefault="00B348BF" w:rsidP="00872186">
      <w:pPr>
        <w:pStyle w:val="Titre4"/>
      </w:pPr>
      <w:r w:rsidRPr="006E5120">
        <w:t>CHAUFFEUSES ET CIE</w:t>
      </w:r>
    </w:p>
    <w:p w14:paraId="79C843B4" w14:textId="142EB6CE" w:rsidR="00B348BF" w:rsidRPr="00992CCA" w:rsidRDefault="00B348BF" w:rsidP="001500C4">
      <w:pPr>
        <w:spacing w:after="0"/>
        <w:rPr>
          <w:rFonts w:cstheme="minorHAnsi"/>
        </w:rPr>
      </w:pPr>
      <w:r w:rsidRPr="00992CCA">
        <w:rPr>
          <w:rFonts w:cstheme="minorHAnsi"/>
        </w:rPr>
        <w:t>Spécialisé dans le mobilier de détente et d’accueil s’adaptant aux besoins des établissements culturels et éducatifs. Un large choix de fauteuils, canapés, sièges acoustiques, tables basses, mange-debout, tabourets…</w:t>
      </w:r>
      <w:r w:rsidR="009D3CEF">
        <w:rPr>
          <w:rFonts w:cstheme="minorHAnsi"/>
        </w:rPr>
        <w:t xml:space="preserve"> </w:t>
      </w:r>
      <w:r w:rsidRPr="00992CCA">
        <w:rPr>
          <w:rFonts w:cstheme="minorHAnsi"/>
        </w:rPr>
        <w:t xml:space="preserve">Par exemple des fauteuils-isoloirs de lecture, des poufs pour la détente ou les </w:t>
      </w:r>
      <w:proofErr w:type="spellStart"/>
      <w:r w:rsidRPr="00992CCA">
        <w:rPr>
          <w:rFonts w:cstheme="minorHAnsi"/>
        </w:rPr>
        <w:t>microsiestes</w:t>
      </w:r>
      <w:proofErr w:type="spellEnd"/>
      <w:r w:rsidRPr="00992CCA">
        <w:rPr>
          <w:rFonts w:cstheme="minorHAnsi"/>
        </w:rPr>
        <w:t>…</w:t>
      </w:r>
      <w:r w:rsidR="009D3CEF">
        <w:rPr>
          <w:rFonts w:cstheme="minorHAnsi"/>
        </w:rPr>
        <w:t xml:space="preserve"> </w:t>
      </w:r>
      <w:r w:rsidRPr="00992CCA">
        <w:rPr>
          <w:rFonts w:cstheme="minorHAnsi"/>
        </w:rPr>
        <w:t xml:space="preserve">Le design est décliné en plusieurs types d’ambiance : conviviale, sobre, fun, vintage, nature, cocooning… </w:t>
      </w:r>
    </w:p>
    <w:p w14:paraId="5FD7B8D7" w14:textId="77777777" w:rsidR="007A36C4" w:rsidRDefault="00B348BF" w:rsidP="001500C4">
      <w:pPr>
        <w:spacing w:after="0"/>
        <w:rPr>
          <w:rFonts w:cstheme="minorHAnsi"/>
        </w:rPr>
      </w:pPr>
      <w:r w:rsidRPr="00992CCA">
        <w:rPr>
          <w:rFonts w:cstheme="minorHAnsi"/>
        </w:rPr>
        <w:t xml:space="preserve">Chauffeuses et Cie﻿ - 14 Boulevard André </w:t>
      </w:r>
      <w:proofErr w:type="spellStart"/>
      <w:r w:rsidRPr="00992CCA">
        <w:rPr>
          <w:rFonts w:cstheme="minorHAnsi"/>
        </w:rPr>
        <w:t>Lassagne</w:t>
      </w:r>
      <w:proofErr w:type="spellEnd"/>
      <w:r w:rsidRPr="00992CCA">
        <w:rPr>
          <w:rFonts w:cstheme="minorHAnsi"/>
        </w:rPr>
        <w:t xml:space="preserve"> 69530 Brignais</w:t>
      </w:r>
      <w:r w:rsidRPr="00992CCA">
        <w:rPr>
          <w:rFonts w:cstheme="minorHAnsi"/>
        </w:rPr>
        <w:br/>
        <w:t>04 72 31 71 25</w:t>
      </w:r>
    </w:p>
    <w:p w14:paraId="41B5A50D" w14:textId="3EE48539" w:rsidR="006E5120" w:rsidRDefault="006E1FFB" w:rsidP="001500C4">
      <w:pPr>
        <w:spacing w:after="0"/>
        <w:rPr>
          <w:rFonts w:cstheme="minorHAnsi"/>
        </w:rPr>
      </w:pPr>
      <w:hyperlink r:id="rId23" w:history="1">
        <w:r w:rsidR="00B348BF" w:rsidRPr="00992CCA">
          <w:rPr>
            <w:rStyle w:val="Lienhypertexte"/>
            <w:rFonts w:cstheme="minorHAnsi"/>
          </w:rPr>
          <w:t>contact@chauffeusesetcie.com</w:t>
        </w:r>
      </w:hyperlink>
      <w:r w:rsidR="00B348BF" w:rsidRPr="00992CCA">
        <w:rPr>
          <w:rFonts w:cstheme="minorHAnsi"/>
        </w:rPr>
        <w:br/>
      </w:r>
      <w:hyperlink r:id="rId24" w:history="1">
        <w:r w:rsidR="00367A66" w:rsidRPr="00367A66">
          <w:rPr>
            <w:rStyle w:val="Lienhypertexte"/>
            <w:rFonts w:cstheme="minorHAnsi"/>
          </w:rPr>
          <w:t>chauffeusesetcie.com</w:t>
        </w:r>
      </w:hyperlink>
      <w:r w:rsidR="00B348BF" w:rsidRPr="00992CCA">
        <w:rPr>
          <w:rFonts w:cstheme="minorHAnsi"/>
        </w:rPr>
        <w:br/>
      </w:r>
    </w:p>
    <w:p w14:paraId="54463A07" w14:textId="77777777" w:rsidR="006E5120" w:rsidRDefault="00B348BF" w:rsidP="00872186">
      <w:pPr>
        <w:pStyle w:val="Titre4"/>
      </w:pPr>
      <w:r w:rsidRPr="006E5120">
        <w:t>DELAGRAVE-SDM</w:t>
      </w:r>
    </w:p>
    <w:p w14:paraId="7EBAF054" w14:textId="77777777" w:rsidR="007A36C4" w:rsidRDefault="00B348BF" w:rsidP="001500C4">
      <w:pPr>
        <w:spacing w:after="0"/>
        <w:rPr>
          <w:rFonts w:cstheme="minorHAnsi"/>
        </w:rPr>
      </w:pPr>
      <w:r w:rsidRPr="00992CCA">
        <w:rPr>
          <w:rFonts w:cstheme="minorHAnsi"/>
        </w:rPr>
        <w:t>Delagrave-SDM (La Saônoise de mobiliers) est un spécialiste des équipements scolaires, collectifs et du mobilier de bureau depuis 1865. Propose de vrais fauteuils fixes ou relevables de salles de cinéma pour les espaces projection, du matériel ludique et coloré pour les crèches pouvant agrémenter l’espace</w:t>
      </w:r>
      <w:r w:rsidR="0057448B">
        <w:rPr>
          <w:rFonts w:cstheme="minorHAnsi"/>
        </w:rPr>
        <w:t xml:space="preserve"> "</w:t>
      </w:r>
      <w:r w:rsidRPr="00992CCA">
        <w:rPr>
          <w:rFonts w:cstheme="minorHAnsi"/>
        </w:rPr>
        <w:t>petite enfance</w:t>
      </w:r>
      <w:r w:rsidR="0057448B">
        <w:rPr>
          <w:rFonts w:cstheme="minorHAnsi"/>
        </w:rPr>
        <w:t>"</w:t>
      </w:r>
      <w:r w:rsidRPr="00992CCA">
        <w:rPr>
          <w:rFonts w:cstheme="minorHAnsi"/>
        </w:rPr>
        <w:t>...</w:t>
      </w:r>
    </w:p>
    <w:p w14:paraId="464823AD" w14:textId="77777777" w:rsidR="007A36C4" w:rsidRDefault="00B348BF" w:rsidP="001500C4">
      <w:pPr>
        <w:spacing w:after="0"/>
        <w:rPr>
          <w:rFonts w:cstheme="minorHAnsi"/>
        </w:rPr>
      </w:pPr>
      <w:r w:rsidRPr="00992CCA">
        <w:rPr>
          <w:rFonts w:cstheme="minorHAnsi"/>
        </w:rPr>
        <w:t>Delagrave-LA SAONOISE DE MOBILIERS</w:t>
      </w:r>
      <w:r w:rsidR="00727C29" w:rsidRPr="00992CCA">
        <w:rPr>
          <w:rFonts w:cstheme="minorHAnsi"/>
        </w:rPr>
        <w:t>-</w:t>
      </w:r>
      <w:r w:rsidRPr="00992CCA">
        <w:rPr>
          <w:rFonts w:cstheme="minorHAnsi"/>
        </w:rPr>
        <w:t>38, avenue Lingenfeld</w:t>
      </w:r>
      <w:r w:rsidR="00727C29" w:rsidRPr="00992CCA">
        <w:rPr>
          <w:rFonts w:cstheme="minorHAnsi"/>
        </w:rPr>
        <w:t>-</w:t>
      </w:r>
      <w:r w:rsidRPr="00992CCA">
        <w:rPr>
          <w:rFonts w:cstheme="minorHAnsi"/>
        </w:rPr>
        <w:t>77200 Torcy</w:t>
      </w:r>
    </w:p>
    <w:p w14:paraId="7BDAAC60" w14:textId="77777777" w:rsidR="00A71523" w:rsidRDefault="00B348BF" w:rsidP="001500C4">
      <w:pPr>
        <w:spacing w:after="0"/>
        <w:rPr>
          <w:rFonts w:cstheme="minorHAnsi"/>
        </w:rPr>
      </w:pPr>
      <w:r w:rsidRPr="00992CCA">
        <w:rPr>
          <w:rFonts w:cstheme="minorHAnsi"/>
        </w:rPr>
        <w:t>01 60 37 51 31</w:t>
      </w:r>
    </w:p>
    <w:p w14:paraId="12DA3C84" w14:textId="476B564D" w:rsidR="00B348BF" w:rsidRDefault="006E1FFB" w:rsidP="001500C4">
      <w:pPr>
        <w:spacing w:after="0"/>
        <w:rPr>
          <w:rStyle w:val="Lienhypertexte"/>
          <w:rFonts w:cstheme="minorHAnsi"/>
        </w:rPr>
      </w:pPr>
      <w:hyperlink r:id="rId25" w:history="1">
        <w:r w:rsidR="00B348BF" w:rsidRPr="00992CCA">
          <w:rPr>
            <w:rStyle w:val="Lienhypertexte"/>
            <w:rFonts w:cstheme="minorHAnsi"/>
          </w:rPr>
          <w:t>directd@delagrave-sdm.fr</w:t>
        </w:r>
      </w:hyperlink>
      <w:r w:rsidR="00B348BF" w:rsidRPr="00992CCA">
        <w:rPr>
          <w:rFonts w:cstheme="minorHAnsi"/>
        </w:rPr>
        <w:br/>
      </w:r>
      <w:r w:rsidR="00B348BF" w:rsidRPr="00367A66">
        <w:rPr>
          <w:rFonts w:cstheme="minorHAnsi"/>
        </w:rPr>
        <w:t>delagrave-sdm.fr</w:t>
      </w:r>
    </w:p>
    <w:p w14:paraId="2F260305" w14:textId="77777777" w:rsidR="006E5120" w:rsidRPr="006E5120" w:rsidRDefault="006E5120" w:rsidP="001500C4">
      <w:pPr>
        <w:spacing w:after="0"/>
        <w:rPr>
          <w:rFonts w:cstheme="minorHAnsi"/>
        </w:rPr>
      </w:pPr>
    </w:p>
    <w:p w14:paraId="5AD847A9" w14:textId="77777777" w:rsidR="006E5120" w:rsidRPr="006E5120" w:rsidRDefault="00363440" w:rsidP="00872186">
      <w:pPr>
        <w:pStyle w:val="Titre4"/>
      </w:pPr>
      <w:r w:rsidRPr="006E5120">
        <w:t>DEMCO</w:t>
      </w:r>
    </w:p>
    <w:p w14:paraId="24241963" w14:textId="77777777" w:rsidR="007A36C4" w:rsidRDefault="00363440" w:rsidP="001500C4">
      <w:pPr>
        <w:spacing w:after="0"/>
        <w:rPr>
          <w:rFonts w:cstheme="minorHAnsi"/>
        </w:rPr>
      </w:pPr>
      <w:proofErr w:type="spellStart"/>
      <w:r w:rsidRPr="00992CCA">
        <w:rPr>
          <w:rFonts w:cstheme="minorHAnsi"/>
        </w:rPr>
        <w:t>De</w:t>
      </w:r>
      <w:r>
        <w:rPr>
          <w:rFonts w:cstheme="minorHAnsi"/>
        </w:rPr>
        <w:t>mco</w:t>
      </w:r>
      <w:proofErr w:type="spellEnd"/>
      <w:r w:rsidRPr="00992CCA">
        <w:rPr>
          <w:rFonts w:cstheme="minorHAnsi"/>
        </w:rPr>
        <w:t xml:space="preserve"> </w:t>
      </w:r>
      <w:r>
        <w:rPr>
          <w:rFonts w:cstheme="minorHAnsi"/>
        </w:rPr>
        <w:t xml:space="preserve">propose une </w:t>
      </w:r>
      <w:r w:rsidRPr="00292CDD">
        <w:rPr>
          <w:rFonts w:cstheme="minorHAnsi"/>
        </w:rPr>
        <w:t>large gamme de produits et de ressources au</w:t>
      </w:r>
      <w:r w:rsidR="00506983">
        <w:rPr>
          <w:rFonts w:cstheme="minorHAnsi"/>
        </w:rPr>
        <w:t xml:space="preserve">x </w:t>
      </w:r>
      <w:r w:rsidRPr="00292CDD">
        <w:rPr>
          <w:rFonts w:cstheme="minorHAnsi"/>
        </w:rPr>
        <w:t>médiathèques et centres de documentation</w:t>
      </w:r>
      <w:r>
        <w:rPr>
          <w:rFonts w:cstheme="minorHAnsi"/>
        </w:rPr>
        <w:t xml:space="preserve">. Nombreuses gammes de </w:t>
      </w:r>
      <w:r w:rsidRPr="00292CDD">
        <w:rPr>
          <w:rFonts w:cstheme="minorHAnsi"/>
        </w:rPr>
        <w:t>rayonnage</w:t>
      </w:r>
      <w:r w:rsidR="000869BF">
        <w:rPr>
          <w:rFonts w:cstheme="minorHAnsi"/>
        </w:rPr>
        <w:t>s</w:t>
      </w:r>
      <w:r w:rsidRPr="00292CDD">
        <w:rPr>
          <w:rFonts w:cstheme="minorHAnsi"/>
        </w:rPr>
        <w:t xml:space="preserve">, </w:t>
      </w:r>
      <w:r>
        <w:rPr>
          <w:rFonts w:cstheme="minorHAnsi"/>
        </w:rPr>
        <w:t>du</w:t>
      </w:r>
      <w:r w:rsidRPr="00292CDD">
        <w:rPr>
          <w:rFonts w:cstheme="minorHAnsi"/>
        </w:rPr>
        <w:t xml:space="preserve"> mobilier mobile et </w:t>
      </w:r>
      <w:r>
        <w:rPr>
          <w:rFonts w:cstheme="minorHAnsi"/>
        </w:rPr>
        <w:t>des</w:t>
      </w:r>
      <w:r w:rsidRPr="00292CDD">
        <w:rPr>
          <w:rFonts w:cstheme="minorHAnsi"/>
        </w:rPr>
        <w:t xml:space="preserve"> fournitures spécialisées.</w:t>
      </w:r>
    </w:p>
    <w:p w14:paraId="5FBE561D" w14:textId="77777777" w:rsidR="007A36C4" w:rsidRDefault="00363440" w:rsidP="001500C4">
      <w:pPr>
        <w:spacing w:after="0"/>
        <w:rPr>
          <w:rFonts w:cstheme="minorHAnsi"/>
        </w:rPr>
      </w:pPr>
      <w:r w:rsidRPr="00292CDD">
        <w:rPr>
          <w:rFonts w:cstheme="minorHAnsi"/>
        </w:rPr>
        <w:t>6, avenue Neil Armstrong</w:t>
      </w:r>
      <w:r>
        <w:rPr>
          <w:rFonts w:cstheme="minorHAnsi"/>
        </w:rPr>
        <w:t xml:space="preserve"> - </w:t>
      </w:r>
      <w:r w:rsidRPr="00292CDD">
        <w:rPr>
          <w:rFonts w:cstheme="minorHAnsi"/>
        </w:rPr>
        <w:t>33692 Mérignac Cedex</w:t>
      </w:r>
      <w:r w:rsidRPr="00992CCA">
        <w:rPr>
          <w:rFonts w:cstheme="minorHAnsi"/>
        </w:rPr>
        <w:br/>
      </w:r>
      <w:r>
        <w:rPr>
          <w:rFonts w:cstheme="minorHAnsi"/>
        </w:rPr>
        <w:t>0</w:t>
      </w:r>
      <w:r w:rsidRPr="00292CDD">
        <w:rPr>
          <w:rFonts w:cstheme="minorHAnsi"/>
        </w:rPr>
        <w:t>5 54 53 00 46</w:t>
      </w:r>
    </w:p>
    <w:p w14:paraId="0F427F34" w14:textId="38B7016C" w:rsidR="00363440" w:rsidRDefault="006E1FFB" w:rsidP="001500C4">
      <w:pPr>
        <w:spacing w:after="0"/>
      </w:pPr>
      <w:hyperlink r:id="rId26" w:history="1">
        <w:r w:rsidR="00363440" w:rsidRPr="00EF5CF6">
          <w:rPr>
            <w:rStyle w:val="Lienhypertexte"/>
          </w:rPr>
          <w:t>adv@wf-education.fr</w:t>
        </w:r>
      </w:hyperlink>
      <w:r w:rsidR="00363440">
        <w:br/>
      </w:r>
      <w:hyperlink r:id="rId27" w:history="1">
        <w:r w:rsidR="00363440" w:rsidRPr="00EF5CF6">
          <w:rPr>
            <w:rStyle w:val="Lienhypertexte"/>
          </w:rPr>
          <w:t>shop.wf-education.fr/</w:t>
        </w:r>
        <w:proofErr w:type="spellStart"/>
        <w:r w:rsidR="00363440" w:rsidRPr="00EF5CF6">
          <w:rPr>
            <w:rStyle w:val="Lienhypertexte"/>
          </w:rPr>
          <w:t>bibliotheques</w:t>
        </w:r>
        <w:proofErr w:type="spellEnd"/>
      </w:hyperlink>
    </w:p>
    <w:p w14:paraId="20A57061" w14:textId="77777777" w:rsidR="006E5120" w:rsidRPr="006E5120" w:rsidRDefault="006E5120" w:rsidP="001500C4">
      <w:pPr>
        <w:spacing w:after="0"/>
        <w:rPr>
          <w:rFonts w:cstheme="minorHAnsi"/>
        </w:rPr>
      </w:pPr>
    </w:p>
    <w:p w14:paraId="44367EE0" w14:textId="77777777" w:rsidR="006E5120" w:rsidRPr="006E5120" w:rsidRDefault="00B348BF" w:rsidP="00872186">
      <w:pPr>
        <w:pStyle w:val="Titre4"/>
      </w:pPr>
      <w:r w:rsidRPr="006E5120">
        <w:t>DPC - CR</w:t>
      </w:r>
      <w:r w:rsidR="0057448B" w:rsidRPr="006E5120">
        <w:t>É</w:t>
      </w:r>
      <w:r w:rsidRPr="006E5120">
        <w:t>ATEUR DE MOBILIER</w:t>
      </w:r>
    </w:p>
    <w:p w14:paraId="3BCE56C8" w14:textId="77777777" w:rsidR="007A36C4" w:rsidRDefault="00B348BF" w:rsidP="001500C4">
      <w:pPr>
        <w:spacing w:after="0"/>
        <w:rPr>
          <w:rFonts w:cstheme="minorHAnsi"/>
        </w:rPr>
      </w:pPr>
      <w:r w:rsidRPr="00992CCA">
        <w:rPr>
          <w:rFonts w:cstheme="minorHAnsi"/>
        </w:rPr>
        <w:t>Entreprise familiale créée en 1988 par Denis Papin dans les Deux-Sèvres devenue spécialiste du mobilier de collectivité et du mobilier de médiathèque. Nombreuses gammes de mobiliers et de coloris. Accompagnement pour l’agencement de l’espace.</w:t>
      </w:r>
      <w:r w:rsidRPr="00992CCA">
        <w:rPr>
          <w:rFonts w:cstheme="minorHAnsi"/>
        </w:rPr>
        <w:br/>
        <w:t xml:space="preserve">Denis Papin Collectivités - Parc d'activités de Saint-Porchaire - Zone de </w:t>
      </w:r>
      <w:proofErr w:type="spellStart"/>
      <w:r w:rsidRPr="00992CCA">
        <w:rPr>
          <w:rFonts w:cstheme="minorHAnsi"/>
        </w:rPr>
        <w:t>Riparfond</w:t>
      </w:r>
      <w:proofErr w:type="spellEnd"/>
      <w:r w:rsidRPr="00992CCA">
        <w:rPr>
          <w:rFonts w:cstheme="minorHAnsi"/>
        </w:rPr>
        <w:t xml:space="preserve"> - 1, rue Pierre et Marie Curie - 79300 Bressuire</w:t>
      </w:r>
    </w:p>
    <w:p w14:paraId="7BF58F46" w14:textId="77777777" w:rsidR="007A36C4" w:rsidRDefault="00B348BF" w:rsidP="001500C4">
      <w:pPr>
        <w:spacing w:after="0"/>
        <w:rPr>
          <w:rFonts w:cstheme="minorHAnsi"/>
        </w:rPr>
      </w:pPr>
      <w:r w:rsidRPr="00992CCA">
        <w:rPr>
          <w:rFonts w:cstheme="minorHAnsi"/>
        </w:rPr>
        <w:t>05</w:t>
      </w:r>
      <w:r w:rsidR="00367A66">
        <w:rPr>
          <w:rFonts w:cstheme="minorHAnsi"/>
        </w:rPr>
        <w:t xml:space="preserve"> </w:t>
      </w:r>
      <w:r w:rsidRPr="00992CCA">
        <w:rPr>
          <w:rFonts w:cstheme="minorHAnsi"/>
        </w:rPr>
        <w:t>49</w:t>
      </w:r>
      <w:r w:rsidR="00367A66">
        <w:rPr>
          <w:rFonts w:cstheme="minorHAnsi"/>
        </w:rPr>
        <w:t xml:space="preserve"> </w:t>
      </w:r>
      <w:r w:rsidRPr="00992CCA">
        <w:rPr>
          <w:rFonts w:cstheme="minorHAnsi"/>
        </w:rPr>
        <w:t>65</w:t>
      </w:r>
      <w:r w:rsidR="00367A66">
        <w:rPr>
          <w:rFonts w:cstheme="minorHAnsi"/>
        </w:rPr>
        <w:t xml:space="preserve"> </w:t>
      </w:r>
      <w:r w:rsidRPr="00992CCA">
        <w:rPr>
          <w:rFonts w:cstheme="minorHAnsi"/>
        </w:rPr>
        <w:t>24</w:t>
      </w:r>
      <w:r w:rsidR="00367A66">
        <w:rPr>
          <w:rFonts w:cstheme="minorHAnsi"/>
        </w:rPr>
        <w:t xml:space="preserve"> </w:t>
      </w:r>
      <w:r w:rsidRPr="00992CCA">
        <w:rPr>
          <w:rFonts w:cstheme="minorHAnsi"/>
        </w:rPr>
        <w:t>22</w:t>
      </w:r>
    </w:p>
    <w:p w14:paraId="2EBAB896" w14:textId="4A6ABD86" w:rsidR="00367A66" w:rsidRDefault="006E1FFB" w:rsidP="001500C4">
      <w:pPr>
        <w:spacing w:after="0"/>
        <w:rPr>
          <w:rFonts w:cstheme="minorHAnsi"/>
        </w:rPr>
      </w:pPr>
      <w:hyperlink w:history="1">
        <w:r w:rsidR="00367A66" w:rsidRPr="000553DC">
          <w:rPr>
            <w:rStyle w:val="Lienhypertexte"/>
            <w:rFonts w:cstheme="minorHAnsi"/>
          </w:rPr>
          <w:t>dpc.fr/contact</w:t>
        </w:r>
      </w:hyperlink>
    </w:p>
    <w:p w14:paraId="59504BA0" w14:textId="02A898C0" w:rsidR="00B348BF" w:rsidRPr="00992CCA" w:rsidRDefault="006E1FFB" w:rsidP="001500C4">
      <w:pPr>
        <w:spacing w:after="0"/>
        <w:rPr>
          <w:rFonts w:cstheme="minorHAnsi"/>
        </w:rPr>
      </w:pPr>
      <w:hyperlink w:history="1">
        <w:r w:rsidR="00367A66" w:rsidRPr="000553DC">
          <w:rPr>
            <w:rStyle w:val="Lienhypertexte"/>
            <w:rFonts w:cstheme="minorHAnsi"/>
          </w:rPr>
          <w:t>dpc.fr</w:t>
        </w:r>
      </w:hyperlink>
    </w:p>
    <w:p w14:paraId="0BE48D3F" w14:textId="77777777" w:rsidR="0001483F" w:rsidRPr="006E5120" w:rsidRDefault="0001483F" w:rsidP="001500C4">
      <w:pPr>
        <w:spacing w:after="0"/>
        <w:rPr>
          <w:rFonts w:cstheme="minorHAnsi"/>
        </w:rPr>
      </w:pPr>
    </w:p>
    <w:p w14:paraId="4B09CFA5" w14:textId="77777777" w:rsidR="006E5120" w:rsidRPr="006E5120" w:rsidRDefault="00B348BF" w:rsidP="00872186">
      <w:pPr>
        <w:pStyle w:val="Titre4"/>
      </w:pPr>
      <w:r w:rsidRPr="006E5120">
        <w:t>EKZ</w:t>
      </w:r>
    </w:p>
    <w:p w14:paraId="78721163" w14:textId="29A8C7E8" w:rsidR="00B348BF" w:rsidRPr="00992CCA" w:rsidRDefault="00B348BF" w:rsidP="001500C4">
      <w:pPr>
        <w:spacing w:after="0"/>
        <w:rPr>
          <w:rFonts w:cstheme="minorHAnsi"/>
        </w:rPr>
      </w:pPr>
      <w:r w:rsidRPr="00992CCA">
        <w:rPr>
          <w:rFonts w:cstheme="minorHAnsi"/>
        </w:rPr>
        <w:t xml:space="preserve">Société allemande spécialisée dans l'aménagement de mobilier de </w:t>
      </w:r>
      <w:r w:rsidR="00506983">
        <w:rPr>
          <w:rFonts w:cstheme="minorHAnsi"/>
        </w:rPr>
        <w:t>médiathèques</w:t>
      </w:r>
      <w:r w:rsidRPr="00992CCA">
        <w:rPr>
          <w:rFonts w:cstheme="minorHAnsi"/>
        </w:rPr>
        <w:t xml:space="preserve">, EKZ propose du mobilier et des solutions pour </w:t>
      </w:r>
      <w:r w:rsidR="00506983">
        <w:rPr>
          <w:rFonts w:cstheme="minorHAnsi"/>
        </w:rPr>
        <w:t>médiathèques</w:t>
      </w:r>
      <w:r w:rsidRPr="00992CCA">
        <w:rPr>
          <w:rFonts w:cstheme="minorHAnsi"/>
        </w:rPr>
        <w:t xml:space="preserve">, par exemple le terminal de présentation </w:t>
      </w:r>
      <w:proofErr w:type="spellStart"/>
      <w:r w:rsidRPr="00992CCA">
        <w:rPr>
          <w:rFonts w:cstheme="minorHAnsi"/>
          <w:b/>
          <w:bCs/>
        </w:rPr>
        <w:t>ebiblio</w:t>
      </w:r>
      <w:proofErr w:type="spellEnd"/>
      <w:r w:rsidRPr="00992CCA">
        <w:rPr>
          <w:rFonts w:cstheme="minorHAnsi"/>
          <w:b/>
          <w:bCs/>
        </w:rPr>
        <w:t xml:space="preserve"> </w:t>
      </w:r>
      <w:r w:rsidRPr="00992CCA">
        <w:rPr>
          <w:rFonts w:cstheme="minorHAnsi"/>
        </w:rPr>
        <w:t xml:space="preserve">permettant de matérialiser l’offre de livres numériques dans l’espace </w:t>
      </w:r>
      <w:r w:rsidR="00506983">
        <w:rPr>
          <w:rFonts w:cstheme="minorHAnsi"/>
        </w:rPr>
        <w:t>médiathèque</w:t>
      </w:r>
      <w:r w:rsidRPr="00992CCA">
        <w:rPr>
          <w:rFonts w:cstheme="minorHAnsi"/>
        </w:rPr>
        <w:t xml:space="preserve">. </w:t>
      </w:r>
    </w:p>
    <w:p w14:paraId="542DA2E5" w14:textId="77777777" w:rsidR="007A36C4" w:rsidRDefault="00B348BF" w:rsidP="001500C4">
      <w:pPr>
        <w:spacing w:after="0"/>
        <w:rPr>
          <w:rFonts w:cstheme="minorHAnsi"/>
        </w:rPr>
      </w:pPr>
      <w:proofErr w:type="spellStart"/>
      <w:proofErr w:type="gramStart"/>
      <w:r w:rsidRPr="00992CCA">
        <w:rPr>
          <w:rFonts w:cstheme="minorHAnsi"/>
        </w:rPr>
        <w:t>ekz.bibliotheksservice</w:t>
      </w:r>
      <w:proofErr w:type="spellEnd"/>
      <w:proofErr w:type="gramEnd"/>
      <w:r w:rsidRPr="00992CCA">
        <w:rPr>
          <w:rFonts w:cstheme="minorHAnsi"/>
        </w:rPr>
        <w:t xml:space="preserve"> </w:t>
      </w:r>
      <w:proofErr w:type="spellStart"/>
      <w:r w:rsidRPr="00992CCA">
        <w:rPr>
          <w:rFonts w:cstheme="minorHAnsi"/>
        </w:rPr>
        <w:t>GmbH</w:t>
      </w:r>
      <w:proofErr w:type="spellEnd"/>
      <w:r w:rsidRPr="00992CCA">
        <w:rPr>
          <w:rFonts w:cstheme="minorHAnsi"/>
        </w:rPr>
        <w:t xml:space="preserve"> Succursale France - 16, rue des Couturières - 67240 Bischwiller</w:t>
      </w:r>
      <w:r w:rsidRPr="00992CCA">
        <w:rPr>
          <w:rFonts w:cstheme="minorHAnsi"/>
        </w:rPr>
        <w:br/>
        <w:t>03 88 07 40 70</w:t>
      </w:r>
    </w:p>
    <w:p w14:paraId="2319533F" w14:textId="77777777" w:rsidR="007A36C4" w:rsidRPr="006E1FFB" w:rsidRDefault="006E1FFB" w:rsidP="001500C4">
      <w:pPr>
        <w:spacing w:after="0"/>
        <w:rPr>
          <w:rStyle w:val="Lienhypertexte"/>
          <w:rFonts w:cstheme="minorHAnsi"/>
          <w:lang w:val="en-GB"/>
        </w:rPr>
      </w:pPr>
      <w:hyperlink r:id="rId28" w:history="1">
        <w:r w:rsidR="00B348BF" w:rsidRPr="006E1FFB">
          <w:rPr>
            <w:rStyle w:val="Lienhypertexte"/>
            <w:rFonts w:cstheme="minorHAnsi"/>
            <w:lang w:val="en-GB"/>
          </w:rPr>
          <w:t>contact@ekz.fr</w:t>
        </w:r>
      </w:hyperlink>
    </w:p>
    <w:p w14:paraId="4B12021E" w14:textId="2074276D" w:rsidR="00B348BF" w:rsidRPr="006E1FFB" w:rsidRDefault="006E1FFB" w:rsidP="001500C4">
      <w:pPr>
        <w:spacing w:after="0"/>
        <w:rPr>
          <w:rFonts w:cstheme="minorHAnsi"/>
          <w:lang w:val="en-GB"/>
        </w:rPr>
      </w:pPr>
      <w:hyperlink w:history="1">
        <w:r w:rsidR="00367A66" w:rsidRPr="006E1FFB">
          <w:rPr>
            <w:rStyle w:val="Lienhypertexte"/>
            <w:rFonts w:cstheme="minorHAnsi"/>
            <w:lang w:val="en-GB"/>
          </w:rPr>
          <w:t>ekz.fr</w:t>
        </w:r>
      </w:hyperlink>
    </w:p>
    <w:p w14:paraId="3F4623CB" w14:textId="77777777" w:rsidR="00367A66" w:rsidRPr="006E1FFB" w:rsidRDefault="00367A66" w:rsidP="001500C4">
      <w:pPr>
        <w:spacing w:after="0"/>
        <w:rPr>
          <w:rFonts w:cstheme="minorHAnsi"/>
          <w:lang w:val="en-GB"/>
        </w:rPr>
      </w:pPr>
    </w:p>
    <w:p w14:paraId="42B17C44" w14:textId="77777777" w:rsidR="006E5120" w:rsidRPr="006E1FFB" w:rsidRDefault="00B348BF" w:rsidP="00872186">
      <w:pPr>
        <w:pStyle w:val="Titre4"/>
        <w:rPr>
          <w:lang w:val="en-GB"/>
        </w:rPr>
      </w:pPr>
      <w:r w:rsidRPr="006E1FFB">
        <w:rPr>
          <w:lang w:val="en-GB"/>
        </w:rPr>
        <w:t>IDM LIBRARY</w:t>
      </w:r>
    </w:p>
    <w:p w14:paraId="0CE81C2F" w14:textId="2554D664" w:rsidR="00B348BF" w:rsidRPr="00992CCA" w:rsidRDefault="00B348BF" w:rsidP="001500C4">
      <w:pPr>
        <w:spacing w:after="0"/>
        <w:rPr>
          <w:rFonts w:cstheme="minorHAnsi"/>
        </w:rPr>
      </w:pPr>
      <w:r w:rsidRPr="00992CCA">
        <w:rPr>
          <w:rFonts w:cstheme="minorHAnsi"/>
        </w:rPr>
        <w:t xml:space="preserve">IDM LIBRARY développe des solutions d’agencement troisième lieu originales et personnalisées et peut proposer des lignes design dédiées aux prescripteurs. Mobilier conçu et fabriqué en France. Quelques idées : alcôve de lecture intégrée au rayonnage, tablettes à position réversible par simple manipulation de présentoir incliné à tablette horizontale, finesse des montants verticaux, cabanes pour espace enfants… </w:t>
      </w:r>
    </w:p>
    <w:p w14:paraId="6D8F3DCB" w14:textId="34F15919" w:rsidR="006E5120" w:rsidRDefault="00B348BF" w:rsidP="001500C4">
      <w:pPr>
        <w:spacing w:after="0"/>
        <w:rPr>
          <w:rFonts w:cstheme="minorHAnsi"/>
        </w:rPr>
      </w:pPr>
      <w:r w:rsidRPr="00992CCA">
        <w:rPr>
          <w:rFonts w:cstheme="minorHAnsi"/>
        </w:rPr>
        <w:lastRenderedPageBreak/>
        <w:t xml:space="preserve">Adresse : IDM Library -Groupe </w:t>
      </w:r>
      <w:proofErr w:type="spellStart"/>
      <w:r w:rsidRPr="00992CCA">
        <w:rPr>
          <w:rFonts w:cstheme="minorHAnsi"/>
        </w:rPr>
        <w:t>Coupechoux</w:t>
      </w:r>
      <w:proofErr w:type="spellEnd"/>
      <w:r w:rsidRPr="00992CCA">
        <w:rPr>
          <w:rFonts w:cstheme="minorHAnsi"/>
        </w:rPr>
        <w:t xml:space="preserve"> -</w:t>
      </w:r>
      <w:r w:rsidR="0057448B">
        <w:rPr>
          <w:rFonts w:cstheme="minorHAnsi"/>
        </w:rPr>
        <w:t xml:space="preserve"> </w:t>
      </w:r>
      <w:r w:rsidRPr="00992CCA">
        <w:rPr>
          <w:rFonts w:cstheme="minorHAnsi"/>
        </w:rPr>
        <w:t xml:space="preserve">68 Avenue Camus -44000 Nantes </w:t>
      </w:r>
      <w:r w:rsidR="006E5120">
        <w:rPr>
          <w:rFonts w:cstheme="minorHAnsi"/>
        </w:rPr>
        <w:t>–</w:t>
      </w:r>
      <w:r w:rsidRPr="00992CCA">
        <w:rPr>
          <w:rFonts w:cstheme="minorHAnsi"/>
        </w:rPr>
        <w:t xml:space="preserve"> </w:t>
      </w:r>
    </w:p>
    <w:p w14:paraId="5708FF2C" w14:textId="10F3A1B4" w:rsidR="006E5120" w:rsidRDefault="00B348BF" w:rsidP="001500C4">
      <w:pPr>
        <w:spacing w:after="0"/>
        <w:rPr>
          <w:rFonts w:cstheme="minorHAnsi"/>
        </w:rPr>
      </w:pPr>
      <w:r w:rsidRPr="00992CCA">
        <w:rPr>
          <w:rFonts w:cstheme="minorHAnsi"/>
        </w:rPr>
        <w:t>02 40 47 01 47</w:t>
      </w:r>
    </w:p>
    <w:p w14:paraId="62056C52" w14:textId="77777777" w:rsidR="007A36C4" w:rsidRDefault="006E1FFB" w:rsidP="001500C4">
      <w:pPr>
        <w:spacing w:after="0"/>
        <w:rPr>
          <w:rStyle w:val="Lienhypertexte"/>
          <w:rFonts w:cstheme="minorHAnsi"/>
        </w:rPr>
      </w:pPr>
      <w:hyperlink r:id="rId29" w:history="1">
        <w:r w:rsidR="00B348BF" w:rsidRPr="00992CCA">
          <w:rPr>
            <w:rStyle w:val="Lienhypertexte"/>
            <w:rFonts w:cstheme="minorHAnsi"/>
          </w:rPr>
          <w:t>idm-library.fr/nous-contacter/</w:t>
        </w:r>
      </w:hyperlink>
    </w:p>
    <w:p w14:paraId="3F8DDE0A" w14:textId="6BA9894E" w:rsidR="00B348BF" w:rsidRPr="00992CCA" w:rsidRDefault="006E1FFB" w:rsidP="001500C4">
      <w:pPr>
        <w:spacing w:after="0"/>
        <w:rPr>
          <w:rStyle w:val="Lienhypertexte"/>
          <w:rFonts w:cstheme="minorHAnsi"/>
        </w:rPr>
      </w:pPr>
      <w:hyperlink r:id="rId30" w:history="1">
        <w:r w:rsidR="00B348BF" w:rsidRPr="00992CCA">
          <w:rPr>
            <w:rStyle w:val="Lienhypertexte"/>
            <w:rFonts w:cstheme="minorHAnsi"/>
          </w:rPr>
          <w:t>idm-design.fr/</w:t>
        </w:r>
      </w:hyperlink>
    </w:p>
    <w:p w14:paraId="60B303E6" w14:textId="77777777" w:rsidR="0001483F" w:rsidRPr="006E5120" w:rsidRDefault="0001483F" w:rsidP="001500C4">
      <w:pPr>
        <w:spacing w:after="0"/>
        <w:rPr>
          <w:rFonts w:cstheme="minorHAnsi"/>
        </w:rPr>
      </w:pPr>
    </w:p>
    <w:p w14:paraId="66BFC7C1" w14:textId="77777777" w:rsidR="006E5120" w:rsidRDefault="00B348BF" w:rsidP="00872186">
      <w:pPr>
        <w:pStyle w:val="Titre4"/>
      </w:pPr>
      <w:r w:rsidRPr="006E5120">
        <w:t>KIDIKILI</w:t>
      </w:r>
    </w:p>
    <w:p w14:paraId="408BEA7E" w14:textId="46FCAE84" w:rsidR="00B348BF" w:rsidRPr="00992CCA" w:rsidRDefault="00B348BF" w:rsidP="001500C4">
      <w:pPr>
        <w:spacing w:after="0"/>
        <w:rPr>
          <w:rFonts w:cstheme="minorHAnsi"/>
        </w:rPr>
      </w:pPr>
      <w:r w:rsidRPr="00992CCA">
        <w:rPr>
          <w:rFonts w:cstheme="minorHAnsi"/>
        </w:rPr>
        <w:t>KIDIKILI propose du mobilier et des accessoires ludiques et gais pour les coins lecture et détente jeunesse.</w:t>
      </w:r>
    </w:p>
    <w:p w14:paraId="7ACA44A3" w14:textId="77777777" w:rsidR="006E5120" w:rsidRDefault="00B348BF" w:rsidP="001500C4">
      <w:pPr>
        <w:spacing w:after="0"/>
        <w:rPr>
          <w:rFonts w:cstheme="minorHAnsi"/>
        </w:rPr>
      </w:pPr>
      <w:r w:rsidRPr="008161BC">
        <w:rPr>
          <w:rFonts w:cstheme="minorHAnsi"/>
        </w:rPr>
        <w:t xml:space="preserve">14 Boulevard André </w:t>
      </w:r>
      <w:proofErr w:type="spellStart"/>
      <w:r w:rsidRPr="008161BC">
        <w:rPr>
          <w:rFonts w:cstheme="minorHAnsi"/>
        </w:rPr>
        <w:t>Lassagne</w:t>
      </w:r>
      <w:proofErr w:type="spellEnd"/>
      <w:r w:rsidRPr="008161BC">
        <w:rPr>
          <w:rFonts w:cstheme="minorHAnsi"/>
        </w:rPr>
        <w:t xml:space="preserve"> BP 127 69530 Brignais</w:t>
      </w:r>
    </w:p>
    <w:p w14:paraId="472FCE5B" w14:textId="77777777" w:rsidR="007A36C4" w:rsidRDefault="00444E29" w:rsidP="001500C4">
      <w:pPr>
        <w:spacing w:after="0"/>
        <w:rPr>
          <w:rFonts w:cstheme="minorHAnsi"/>
        </w:rPr>
      </w:pPr>
      <w:r>
        <w:rPr>
          <w:rFonts w:cstheme="minorHAnsi"/>
        </w:rPr>
        <w:t>09 73 79 07 41</w:t>
      </w:r>
      <w:r w:rsidR="007A1308">
        <w:rPr>
          <w:rFonts w:cstheme="minorHAnsi"/>
        </w:rPr>
        <w:t xml:space="preserve"> ou 07 61 10 81 56</w:t>
      </w:r>
    </w:p>
    <w:p w14:paraId="13954FBA" w14:textId="77777777" w:rsidR="007A36C4" w:rsidRDefault="006E1FFB" w:rsidP="001500C4">
      <w:pPr>
        <w:spacing w:after="0"/>
        <w:rPr>
          <w:rStyle w:val="Lienhypertexte"/>
          <w:rFonts w:cstheme="minorHAnsi"/>
        </w:rPr>
      </w:pPr>
      <w:hyperlink r:id="rId31" w:history="1">
        <w:r w:rsidR="00B348BF" w:rsidRPr="00992CCA">
          <w:rPr>
            <w:rStyle w:val="Lienhypertexte"/>
            <w:rFonts w:cstheme="minorHAnsi"/>
          </w:rPr>
          <w:t>contact@kidikili.com</w:t>
        </w:r>
      </w:hyperlink>
    </w:p>
    <w:p w14:paraId="52AFBAD7" w14:textId="4364F845" w:rsidR="00B348BF" w:rsidRPr="00992CCA" w:rsidRDefault="006E1FFB" w:rsidP="001500C4">
      <w:pPr>
        <w:spacing w:after="0"/>
        <w:rPr>
          <w:rFonts w:cstheme="minorHAnsi"/>
        </w:rPr>
      </w:pPr>
      <w:hyperlink r:id="rId32" w:history="1">
        <w:r w:rsidR="00B348BF" w:rsidRPr="00992CCA">
          <w:rPr>
            <w:rStyle w:val="Lienhypertexte"/>
            <w:rFonts w:cstheme="minorHAnsi"/>
          </w:rPr>
          <w:t>kidikili.com</w:t>
        </w:r>
      </w:hyperlink>
    </w:p>
    <w:p w14:paraId="746C2421" w14:textId="77777777" w:rsidR="006E5120" w:rsidRPr="00872186" w:rsidRDefault="006E5120" w:rsidP="001500C4">
      <w:pPr>
        <w:spacing w:after="0"/>
        <w:rPr>
          <w:rFonts w:cstheme="minorHAnsi"/>
        </w:rPr>
      </w:pPr>
    </w:p>
    <w:p w14:paraId="611F0F22" w14:textId="7D95BC77" w:rsidR="006E5120" w:rsidRPr="006E5120" w:rsidRDefault="00B348BF" w:rsidP="00872186">
      <w:pPr>
        <w:pStyle w:val="Titre4"/>
      </w:pPr>
      <w:r w:rsidRPr="006E5120">
        <w:t>MANUTAN COLLECTIVIT</w:t>
      </w:r>
      <w:r w:rsidR="0057448B" w:rsidRPr="006E5120">
        <w:t>É</w:t>
      </w:r>
      <w:r w:rsidRPr="006E5120">
        <w:t>S</w:t>
      </w:r>
    </w:p>
    <w:p w14:paraId="3A9FA67E" w14:textId="7FE3CC3C" w:rsidR="00B348BF" w:rsidRPr="00992CCA" w:rsidRDefault="00B348BF" w:rsidP="001500C4">
      <w:pPr>
        <w:spacing w:after="0"/>
        <w:rPr>
          <w:rFonts w:cstheme="minorHAnsi"/>
        </w:rPr>
      </w:pPr>
      <w:r w:rsidRPr="00992CCA">
        <w:rPr>
          <w:rFonts w:cstheme="minorHAnsi"/>
        </w:rPr>
        <w:t>Fournisseur de mobilier pour EHPAD, Crèches, salles de classe, salles de sport, restauration collective, etc</w:t>
      </w:r>
      <w:r w:rsidR="0057448B">
        <w:rPr>
          <w:rFonts w:cstheme="minorHAnsi"/>
        </w:rPr>
        <w:t>.</w:t>
      </w:r>
      <w:r w:rsidRPr="00992CCA">
        <w:rPr>
          <w:rFonts w:cstheme="minorHAnsi"/>
        </w:rPr>
        <w:t xml:space="preserve"> Manutan collectivités propose également du mobilier pour les espaces </w:t>
      </w:r>
      <w:r w:rsidR="00506983">
        <w:rPr>
          <w:rFonts w:cstheme="minorHAnsi"/>
        </w:rPr>
        <w:t>médiathèque</w:t>
      </w:r>
      <w:r w:rsidRPr="00992CCA">
        <w:rPr>
          <w:rFonts w:cstheme="minorHAnsi"/>
        </w:rPr>
        <w:t xml:space="preserve"> et médiathèque en sélectionnant du matériel à usage intensif et prolongé consacré à l’univers documentaire et CDI : matériel et accessoires de rayonnage, bacs et chariots à la bonne hauteur, présentoirs et meubles de </w:t>
      </w:r>
      <w:r w:rsidR="00506983">
        <w:rPr>
          <w:rFonts w:cstheme="minorHAnsi"/>
        </w:rPr>
        <w:t>médiathèques</w:t>
      </w:r>
      <w:r w:rsidRPr="00992CCA">
        <w:rPr>
          <w:rFonts w:cstheme="minorHAnsi"/>
        </w:rPr>
        <w:t>, consoles et postes informatiques…</w:t>
      </w:r>
    </w:p>
    <w:p w14:paraId="25A80BF6" w14:textId="77777777" w:rsidR="007A36C4" w:rsidRDefault="00B348BF" w:rsidP="001500C4">
      <w:pPr>
        <w:spacing w:after="0"/>
        <w:rPr>
          <w:rFonts w:cstheme="minorHAnsi"/>
        </w:rPr>
      </w:pPr>
      <w:r w:rsidRPr="00992CCA">
        <w:rPr>
          <w:rFonts w:cstheme="minorHAnsi"/>
        </w:rPr>
        <w:t>143, Bd Ampère, Chauray</w:t>
      </w:r>
      <w:r w:rsidR="00727C29" w:rsidRPr="00992CCA">
        <w:rPr>
          <w:rFonts w:cstheme="minorHAnsi"/>
        </w:rPr>
        <w:t>-</w:t>
      </w:r>
      <w:r w:rsidRPr="00992CCA">
        <w:rPr>
          <w:rFonts w:cstheme="minorHAnsi"/>
        </w:rPr>
        <w:t>CS 90000, 79074 Niort Cedex 9</w:t>
      </w:r>
    </w:p>
    <w:p w14:paraId="6191B4B2" w14:textId="54B7AE56" w:rsidR="007A36C4" w:rsidRDefault="00B348BF" w:rsidP="001500C4">
      <w:pPr>
        <w:spacing w:after="0"/>
        <w:rPr>
          <w:rFonts w:cstheme="minorHAnsi"/>
        </w:rPr>
      </w:pPr>
      <w:r w:rsidRPr="00992CCA">
        <w:rPr>
          <w:rFonts w:cstheme="minorHAnsi"/>
        </w:rPr>
        <w:t>05 33 06 00 41</w:t>
      </w:r>
    </w:p>
    <w:p w14:paraId="7C656A94" w14:textId="52249C6C" w:rsidR="007A36C4" w:rsidRDefault="006E1FFB" w:rsidP="001500C4">
      <w:pPr>
        <w:spacing w:after="0"/>
        <w:rPr>
          <w:rStyle w:val="Lienhypertexte"/>
          <w:rFonts w:cstheme="minorHAnsi"/>
        </w:rPr>
      </w:pPr>
      <w:hyperlink r:id="rId33" w:history="1">
        <w:r w:rsidR="00B348BF" w:rsidRPr="00992CCA">
          <w:rPr>
            <w:rStyle w:val="Lienhypertexte"/>
            <w:rFonts w:cstheme="minorHAnsi"/>
          </w:rPr>
          <w:t>manutan-collectivites.fr/contact</w:t>
        </w:r>
      </w:hyperlink>
    </w:p>
    <w:p w14:paraId="19C30831" w14:textId="0CFDB715" w:rsidR="00B348BF" w:rsidRPr="00992CCA" w:rsidRDefault="006E1FFB" w:rsidP="001500C4">
      <w:pPr>
        <w:spacing w:after="0"/>
        <w:rPr>
          <w:rFonts w:cstheme="minorHAnsi"/>
        </w:rPr>
      </w:pPr>
      <w:hyperlink r:id="rId34" w:history="1">
        <w:r w:rsidR="00B348BF" w:rsidRPr="00992CCA">
          <w:rPr>
            <w:rStyle w:val="Lienhypertexte"/>
            <w:rFonts w:cstheme="minorHAnsi"/>
          </w:rPr>
          <w:t>manutan-collectivites.fr/mobilier-scolaire-materiel/mobilier-de-bibliotheque-mediatheque.html</w:t>
        </w:r>
      </w:hyperlink>
    </w:p>
    <w:p w14:paraId="7FEFD721" w14:textId="77777777" w:rsidR="0001483F" w:rsidRPr="006E5120" w:rsidRDefault="0001483F" w:rsidP="001500C4">
      <w:pPr>
        <w:spacing w:after="0"/>
        <w:rPr>
          <w:rFonts w:cstheme="minorHAnsi"/>
        </w:rPr>
      </w:pPr>
    </w:p>
    <w:p w14:paraId="3DEA2BE8" w14:textId="77777777" w:rsidR="006E5120" w:rsidRPr="006E5120" w:rsidRDefault="00B348BF" w:rsidP="00872186">
      <w:pPr>
        <w:pStyle w:val="Titre4"/>
      </w:pPr>
      <w:r w:rsidRPr="006E5120">
        <w:t xml:space="preserve">MATERIC </w:t>
      </w:r>
    </w:p>
    <w:p w14:paraId="65A46654" w14:textId="77777777" w:rsidR="007A36C4" w:rsidRDefault="00B348BF" w:rsidP="001500C4">
      <w:pPr>
        <w:spacing w:after="0"/>
        <w:rPr>
          <w:rFonts w:cstheme="minorHAnsi"/>
        </w:rPr>
      </w:pPr>
      <w:r w:rsidRPr="00992CCA">
        <w:rPr>
          <w:rFonts w:cstheme="minorHAnsi"/>
        </w:rPr>
        <w:t xml:space="preserve">MATERIC est un fabricant français spécialiste de l’aménagement de librairies, de magasins et d'espaces professionnels à l’écoute des utilisateurs. Quelques exemples : les cabines acoustiques pour s’isoler dans un espace public, tables présentoirs de vente pour librairies ou </w:t>
      </w:r>
      <w:r w:rsidR="00506983">
        <w:rPr>
          <w:rFonts w:cstheme="minorHAnsi"/>
        </w:rPr>
        <w:t>médiathèques</w:t>
      </w:r>
      <w:r w:rsidRPr="00992CCA">
        <w:rPr>
          <w:rFonts w:cstheme="minorHAnsi"/>
        </w:rPr>
        <w:t xml:space="preserve">… </w:t>
      </w:r>
      <w:r w:rsidRPr="00992CCA">
        <w:rPr>
          <w:rFonts w:cstheme="minorHAnsi"/>
        </w:rPr>
        <w:br/>
      </w:r>
      <w:proofErr w:type="spellStart"/>
      <w:r w:rsidRPr="00992CCA">
        <w:rPr>
          <w:rFonts w:cstheme="minorHAnsi"/>
        </w:rPr>
        <w:t>Materic</w:t>
      </w:r>
      <w:proofErr w:type="spellEnd"/>
      <w:r w:rsidRPr="00992CCA">
        <w:rPr>
          <w:rFonts w:cstheme="minorHAnsi"/>
        </w:rPr>
        <w:t xml:space="preserve"> - 16 </w:t>
      </w:r>
      <w:r w:rsidR="0057448B">
        <w:rPr>
          <w:rFonts w:cstheme="minorHAnsi"/>
        </w:rPr>
        <w:t>r</w:t>
      </w:r>
      <w:r w:rsidRPr="00992CCA">
        <w:rPr>
          <w:rFonts w:cstheme="minorHAnsi"/>
        </w:rPr>
        <w:t>ue de l’</w:t>
      </w:r>
      <w:r w:rsidR="0057448B">
        <w:rPr>
          <w:rFonts w:cstheme="minorHAnsi"/>
        </w:rPr>
        <w:t>É</w:t>
      </w:r>
      <w:r w:rsidRPr="00992CCA">
        <w:rPr>
          <w:rFonts w:cstheme="minorHAnsi"/>
        </w:rPr>
        <w:t>vangile - 75018 Paris</w:t>
      </w:r>
    </w:p>
    <w:p w14:paraId="738D08B9" w14:textId="77777777" w:rsidR="007A36C4" w:rsidRDefault="00B348BF" w:rsidP="001500C4">
      <w:pPr>
        <w:spacing w:after="0"/>
        <w:rPr>
          <w:rFonts w:cstheme="minorHAnsi"/>
        </w:rPr>
      </w:pPr>
      <w:r w:rsidRPr="00992CCA">
        <w:rPr>
          <w:rFonts w:cstheme="minorHAnsi"/>
        </w:rPr>
        <w:t>01 40 38 88 30</w:t>
      </w:r>
    </w:p>
    <w:p w14:paraId="4336A457" w14:textId="77777777" w:rsidR="007A36C4" w:rsidRDefault="006E1FFB" w:rsidP="001500C4">
      <w:pPr>
        <w:spacing w:after="0"/>
        <w:rPr>
          <w:rStyle w:val="Lienhypertexte"/>
          <w:rFonts w:cstheme="minorHAnsi"/>
        </w:rPr>
      </w:pPr>
      <w:hyperlink r:id="rId35" w:history="1">
        <w:r w:rsidR="00B348BF" w:rsidRPr="00992CCA">
          <w:rPr>
            <w:rStyle w:val="Lienhypertexte"/>
            <w:rFonts w:cstheme="minorHAnsi"/>
          </w:rPr>
          <w:t>contact@materic.com</w:t>
        </w:r>
      </w:hyperlink>
    </w:p>
    <w:p w14:paraId="05C702A0" w14:textId="54184C5E" w:rsidR="0001483F" w:rsidRDefault="006E1FFB" w:rsidP="001500C4">
      <w:pPr>
        <w:spacing w:after="0"/>
        <w:rPr>
          <w:rStyle w:val="Lienhypertexte"/>
          <w:rFonts w:cstheme="minorHAnsi"/>
        </w:rPr>
      </w:pPr>
      <w:hyperlink r:id="rId36" w:history="1">
        <w:r w:rsidR="00B348BF" w:rsidRPr="00992CCA">
          <w:rPr>
            <w:rStyle w:val="Lienhypertexte"/>
            <w:rFonts w:cstheme="minorHAnsi"/>
          </w:rPr>
          <w:t>materic.fr/</w:t>
        </w:r>
      </w:hyperlink>
    </w:p>
    <w:p w14:paraId="16606680" w14:textId="77777777" w:rsidR="00251581" w:rsidRPr="006E5120" w:rsidRDefault="00251581" w:rsidP="001500C4">
      <w:pPr>
        <w:spacing w:after="0"/>
        <w:rPr>
          <w:rFonts w:cstheme="minorHAnsi"/>
        </w:rPr>
      </w:pPr>
    </w:p>
    <w:p w14:paraId="5975EC1F" w14:textId="77777777" w:rsidR="006E5120" w:rsidRPr="006E5120" w:rsidRDefault="00B348BF" w:rsidP="001500C4">
      <w:pPr>
        <w:spacing w:after="0"/>
        <w:rPr>
          <w:rFonts w:cstheme="minorHAnsi"/>
        </w:rPr>
      </w:pPr>
      <w:r w:rsidRPr="006E5120">
        <w:rPr>
          <w:rFonts w:cstheme="minorHAnsi"/>
        </w:rPr>
        <w:t>MOBIL WOOD</w:t>
      </w:r>
    </w:p>
    <w:p w14:paraId="31047171" w14:textId="77777777" w:rsidR="007A36C4" w:rsidRDefault="00B348BF" w:rsidP="001500C4">
      <w:pPr>
        <w:spacing w:after="0"/>
        <w:rPr>
          <w:rFonts w:cstheme="minorHAnsi"/>
        </w:rPr>
      </w:pPr>
      <w:r w:rsidRPr="00992CCA">
        <w:rPr>
          <w:rFonts w:cstheme="minorHAnsi"/>
        </w:rPr>
        <w:t>Spécialiste de l’aménagement de magasins uniquement à partir du bois, matière noble et chaleureuse. Travaille sur l’agencement en réalisant des meubles sur mesure et personnalisés, par exemple des îlots de présentation de livres mobiles</w:t>
      </w:r>
      <w:r w:rsidRPr="00992CCA">
        <w:rPr>
          <w:rFonts w:cstheme="minorHAnsi"/>
        </w:rPr>
        <w:br/>
        <w:t>Chemin du moulin, 89460 Cravant</w:t>
      </w:r>
    </w:p>
    <w:p w14:paraId="25AD3627" w14:textId="77777777" w:rsidR="007A36C4" w:rsidRDefault="00B348BF" w:rsidP="001500C4">
      <w:pPr>
        <w:spacing w:after="0"/>
        <w:rPr>
          <w:rFonts w:cstheme="minorHAnsi"/>
        </w:rPr>
      </w:pPr>
      <w:r w:rsidRPr="00992CCA">
        <w:rPr>
          <w:rFonts w:cstheme="minorHAnsi"/>
        </w:rPr>
        <w:t>03</w:t>
      </w:r>
      <w:r w:rsidR="00367A66">
        <w:rPr>
          <w:rFonts w:cstheme="minorHAnsi"/>
        </w:rPr>
        <w:t xml:space="preserve"> </w:t>
      </w:r>
      <w:r w:rsidRPr="00992CCA">
        <w:rPr>
          <w:rFonts w:cstheme="minorHAnsi"/>
        </w:rPr>
        <w:t>86</w:t>
      </w:r>
      <w:r w:rsidR="00367A66">
        <w:rPr>
          <w:rFonts w:cstheme="minorHAnsi"/>
        </w:rPr>
        <w:t xml:space="preserve"> </w:t>
      </w:r>
      <w:r w:rsidRPr="00992CCA">
        <w:rPr>
          <w:rFonts w:cstheme="minorHAnsi"/>
        </w:rPr>
        <w:t>42</w:t>
      </w:r>
      <w:r w:rsidR="00367A66">
        <w:rPr>
          <w:rFonts w:cstheme="minorHAnsi"/>
        </w:rPr>
        <w:t xml:space="preserve"> </w:t>
      </w:r>
      <w:r w:rsidRPr="00992CCA">
        <w:rPr>
          <w:rFonts w:cstheme="minorHAnsi"/>
        </w:rPr>
        <w:t>25</w:t>
      </w:r>
      <w:r w:rsidR="00367A66">
        <w:rPr>
          <w:rFonts w:cstheme="minorHAnsi"/>
        </w:rPr>
        <w:t xml:space="preserve"> </w:t>
      </w:r>
      <w:r w:rsidRPr="00992CCA">
        <w:rPr>
          <w:rFonts w:cstheme="minorHAnsi"/>
        </w:rPr>
        <w:t>10</w:t>
      </w:r>
    </w:p>
    <w:p w14:paraId="1BF92639" w14:textId="72724AD1" w:rsidR="00B348BF" w:rsidRPr="00992CCA" w:rsidRDefault="006E1FFB" w:rsidP="001500C4">
      <w:pPr>
        <w:spacing w:after="0"/>
        <w:rPr>
          <w:rStyle w:val="Lienhypertexte"/>
          <w:rFonts w:cstheme="minorHAnsi"/>
        </w:rPr>
      </w:pPr>
      <w:hyperlink r:id="rId37" w:history="1">
        <w:r w:rsidR="00B348BF" w:rsidRPr="00992CCA">
          <w:rPr>
            <w:rStyle w:val="Lienhypertexte"/>
            <w:rFonts w:cstheme="minorHAnsi"/>
          </w:rPr>
          <w:t>contact@mobilwood.com</w:t>
        </w:r>
      </w:hyperlink>
      <w:r w:rsidR="00B348BF" w:rsidRPr="00992CCA">
        <w:rPr>
          <w:rFonts w:cstheme="minorHAnsi"/>
        </w:rPr>
        <w:br/>
      </w:r>
      <w:hyperlink r:id="rId38" w:history="1">
        <w:r w:rsidR="00B348BF" w:rsidRPr="00992CCA">
          <w:rPr>
            <w:rStyle w:val="Lienhypertexte"/>
            <w:rFonts w:cstheme="minorHAnsi"/>
          </w:rPr>
          <w:t>mobilwood.com</w:t>
        </w:r>
      </w:hyperlink>
    </w:p>
    <w:p w14:paraId="5BC87D29" w14:textId="77777777" w:rsidR="0001483F" w:rsidRPr="006E5120" w:rsidRDefault="0001483F" w:rsidP="001500C4">
      <w:pPr>
        <w:spacing w:after="0" w:line="220" w:lineRule="atLeast"/>
        <w:rPr>
          <w:rFonts w:eastAsia="Times New Roman" w:cstheme="minorHAnsi"/>
          <w:lang w:eastAsia="fr-FR"/>
        </w:rPr>
      </w:pPr>
    </w:p>
    <w:p w14:paraId="5E33A3DD" w14:textId="77777777" w:rsidR="006E5120" w:rsidRPr="006E5120" w:rsidRDefault="00EA5988" w:rsidP="00872186">
      <w:pPr>
        <w:pStyle w:val="Titre4"/>
        <w:rPr>
          <w:rFonts w:eastAsia="Times New Roman"/>
          <w:lang w:eastAsia="fr-FR"/>
        </w:rPr>
      </w:pPr>
      <w:r w:rsidRPr="006E5120">
        <w:rPr>
          <w:rFonts w:eastAsia="Times New Roman"/>
          <w:lang w:eastAsia="fr-FR"/>
        </w:rPr>
        <w:t>POTELET</w:t>
      </w:r>
    </w:p>
    <w:p w14:paraId="4D12EA66" w14:textId="77777777" w:rsidR="007A36C4" w:rsidRDefault="00EA5988" w:rsidP="001500C4">
      <w:pPr>
        <w:spacing w:after="0" w:line="220" w:lineRule="atLeast"/>
        <w:rPr>
          <w:rFonts w:eastAsia="Times New Roman" w:cstheme="minorHAnsi"/>
          <w:i/>
          <w:iCs/>
          <w:lang w:eastAsia="fr-FR"/>
        </w:rPr>
      </w:pPr>
      <w:r w:rsidRPr="00992CCA">
        <w:rPr>
          <w:rFonts w:eastAsia="Times New Roman" w:cstheme="minorHAnsi"/>
          <w:lang w:eastAsia="fr-FR"/>
        </w:rPr>
        <w:t>Potelet est une des leaders européens des poteaux de guidages</w:t>
      </w:r>
      <w:r w:rsidRPr="00992CCA">
        <w:rPr>
          <w:rFonts w:eastAsia="Times New Roman" w:cstheme="minorHAnsi"/>
          <w:i/>
          <w:iCs/>
          <w:lang w:eastAsia="fr-FR"/>
        </w:rPr>
        <w:t xml:space="preserve"> </w:t>
      </w:r>
    </w:p>
    <w:p w14:paraId="0413C207" w14:textId="031B6589" w:rsidR="007A36C4" w:rsidRDefault="003049C0" w:rsidP="001500C4">
      <w:pPr>
        <w:spacing w:after="0" w:line="220" w:lineRule="atLeast"/>
        <w:rPr>
          <w:rFonts w:cstheme="minorHAnsi"/>
        </w:rPr>
      </w:pPr>
      <w:proofErr w:type="spellStart"/>
      <w:r w:rsidRPr="00992CCA">
        <w:rPr>
          <w:rFonts w:cstheme="minorHAnsi"/>
        </w:rPr>
        <w:t>Wisecom</w:t>
      </w:r>
      <w:proofErr w:type="spellEnd"/>
      <w:r w:rsidRPr="00992CCA">
        <w:rPr>
          <w:rFonts w:cstheme="minorHAnsi"/>
        </w:rPr>
        <w:t xml:space="preserve"> Group SRL - 414 </w:t>
      </w:r>
      <w:r w:rsidR="0057448B">
        <w:rPr>
          <w:rFonts w:cstheme="minorHAnsi"/>
        </w:rPr>
        <w:t>r</w:t>
      </w:r>
      <w:r w:rsidRPr="00992CCA">
        <w:rPr>
          <w:rFonts w:cstheme="minorHAnsi"/>
        </w:rPr>
        <w:t xml:space="preserve">ue Mitoyenne - 4710 </w:t>
      </w:r>
      <w:proofErr w:type="spellStart"/>
      <w:r w:rsidRPr="00992CCA">
        <w:rPr>
          <w:rFonts w:cstheme="minorHAnsi"/>
        </w:rPr>
        <w:t>Lontzen</w:t>
      </w:r>
      <w:proofErr w:type="spellEnd"/>
      <w:r w:rsidRPr="00992CCA">
        <w:rPr>
          <w:rFonts w:cstheme="minorHAnsi"/>
        </w:rPr>
        <w:t xml:space="preserve"> (Belgique)</w:t>
      </w:r>
    </w:p>
    <w:p w14:paraId="1C155181" w14:textId="01C1D4F7" w:rsidR="007A36C4" w:rsidRDefault="003049C0" w:rsidP="001500C4">
      <w:pPr>
        <w:spacing w:after="0" w:line="220" w:lineRule="atLeast"/>
        <w:rPr>
          <w:rFonts w:cstheme="minorHAnsi"/>
        </w:rPr>
      </w:pPr>
      <w:r w:rsidRPr="00992CCA">
        <w:rPr>
          <w:rFonts w:cstheme="minorHAnsi"/>
        </w:rPr>
        <w:t>0032 87 84 10 20</w:t>
      </w:r>
    </w:p>
    <w:p w14:paraId="71E6DD1F" w14:textId="7560C292" w:rsidR="003049C0" w:rsidRPr="00992CCA" w:rsidRDefault="006E1FFB" w:rsidP="001500C4">
      <w:pPr>
        <w:spacing w:after="0" w:line="220" w:lineRule="atLeast"/>
        <w:rPr>
          <w:rFonts w:cstheme="minorHAnsi"/>
        </w:rPr>
      </w:pPr>
      <w:hyperlink r:id="rId39" w:history="1">
        <w:r w:rsidR="003049C0" w:rsidRPr="00992CCA">
          <w:rPr>
            <w:rStyle w:val="Lienhypertexte"/>
            <w:rFonts w:cstheme="minorHAnsi"/>
          </w:rPr>
          <w:t>info@potelet.eu</w:t>
        </w:r>
      </w:hyperlink>
    </w:p>
    <w:p w14:paraId="7591E6F8" w14:textId="336E7D71" w:rsidR="003049C0" w:rsidRPr="00992CCA" w:rsidRDefault="006E1FFB" w:rsidP="001500C4">
      <w:pPr>
        <w:spacing w:after="0" w:line="220" w:lineRule="atLeast"/>
        <w:rPr>
          <w:rFonts w:cstheme="minorHAnsi"/>
        </w:rPr>
      </w:pPr>
      <w:hyperlink w:history="1">
        <w:r w:rsidR="00251581" w:rsidRPr="000553DC">
          <w:rPr>
            <w:rStyle w:val="Lienhypertexte"/>
            <w:rFonts w:cstheme="minorHAnsi"/>
          </w:rPr>
          <w:t>potelet.eu/</w:t>
        </w:r>
        <w:proofErr w:type="spellStart"/>
        <w:r w:rsidR="00251581" w:rsidRPr="000553DC">
          <w:rPr>
            <w:rStyle w:val="Lienhypertexte"/>
            <w:rFonts w:cstheme="minorHAnsi"/>
          </w:rPr>
          <w:t>fr</w:t>
        </w:r>
        <w:proofErr w:type="spellEnd"/>
        <w:r w:rsidR="00251581" w:rsidRPr="000553DC">
          <w:rPr>
            <w:rStyle w:val="Lienhypertexte"/>
            <w:rFonts w:cstheme="minorHAnsi"/>
          </w:rPr>
          <w:t>/</w:t>
        </w:r>
      </w:hyperlink>
    </w:p>
    <w:p w14:paraId="79C83CFF" w14:textId="323CA67E" w:rsidR="00EA5988" w:rsidRPr="00992CCA" w:rsidRDefault="00EA5988" w:rsidP="001500C4">
      <w:pPr>
        <w:spacing w:after="0" w:line="300" w:lineRule="atLeast"/>
        <w:rPr>
          <w:rFonts w:eastAsia="Times New Roman" w:cstheme="minorHAnsi"/>
          <w:lang w:eastAsia="fr-FR"/>
        </w:rPr>
      </w:pPr>
    </w:p>
    <w:p w14:paraId="151995AB" w14:textId="77777777" w:rsidR="006E5120" w:rsidRDefault="00B348BF" w:rsidP="00872186">
      <w:pPr>
        <w:pStyle w:val="Titre4"/>
        <w:rPr>
          <w:rStyle w:val="Lienhypertexte"/>
          <w:rFonts w:cstheme="minorHAnsi"/>
          <w:color w:val="auto"/>
          <w:u w:val="none"/>
        </w:rPr>
      </w:pPr>
      <w:r w:rsidRPr="006E5120">
        <w:rPr>
          <w:rStyle w:val="Lienhypertexte"/>
          <w:rFonts w:cstheme="minorHAnsi"/>
          <w:color w:val="auto"/>
          <w:u w:val="none"/>
        </w:rPr>
        <w:t>WESCO</w:t>
      </w:r>
    </w:p>
    <w:p w14:paraId="403C1FD0" w14:textId="03454FF8" w:rsidR="00B348BF" w:rsidRPr="006E5120" w:rsidRDefault="00B348BF" w:rsidP="001500C4">
      <w:pPr>
        <w:spacing w:after="0"/>
        <w:rPr>
          <w:rStyle w:val="Lienhypertexte"/>
          <w:rFonts w:cstheme="minorHAnsi"/>
          <w:color w:val="auto"/>
        </w:rPr>
      </w:pPr>
      <w:r w:rsidRPr="00992CCA">
        <w:rPr>
          <w:rStyle w:val="Lienhypertexte"/>
          <w:rFonts w:cstheme="minorHAnsi"/>
          <w:color w:val="auto"/>
          <w:u w:val="none"/>
        </w:rPr>
        <w:t>Entreprise spécialisée depuis plus de 40 ans dans les fournitures et le mobilier dédiés à la petite enfance (crèches,</w:t>
      </w:r>
      <w:r w:rsidRPr="00992CCA">
        <w:rPr>
          <w:rStyle w:val="Lienhypertexte"/>
          <w:rFonts w:cstheme="minorHAnsi"/>
          <w:b/>
          <w:bCs/>
          <w:color w:val="auto"/>
          <w:u w:val="none"/>
        </w:rPr>
        <w:t xml:space="preserve"> </w:t>
      </w:r>
      <w:r w:rsidRPr="00992CCA">
        <w:rPr>
          <w:rStyle w:val="Lienhypertexte"/>
          <w:rFonts w:cstheme="minorHAnsi"/>
          <w:color w:val="auto"/>
          <w:u w:val="none"/>
        </w:rPr>
        <w:t>maternelles, garderies…) propose des jouets, des jeux et du matériel pédagogique et ludique, tous les</w:t>
      </w:r>
      <w:r w:rsidRPr="00992CCA">
        <w:rPr>
          <w:rStyle w:val="Lienhypertexte"/>
          <w:rFonts w:cstheme="minorHAnsi"/>
          <w:color w:val="auto"/>
        </w:rPr>
        <w:t xml:space="preserve"> </w:t>
      </w:r>
      <w:r w:rsidRPr="00992CCA">
        <w:rPr>
          <w:rFonts w:cstheme="minorHAnsi"/>
        </w:rPr>
        <w:t>produits sont de haute qualité, ultrarésistant</w:t>
      </w:r>
      <w:r w:rsidR="0057448B">
        <w:rPr>
          <w:rFonts w:cstheme="minorHAnsi"/>
        </w:rPr>
        <w:t>e</w:t>
      </w:r>
      <w:r w:rsidRPr="00992CCA">
        <w:rPr>
          <w:rFonts w:cstheme="minorHAnsi"/>
        </w:rPr>
        <w:t xml:space="preserve"> et sans danger pour les enfants. Quelques exemples : espaces multisensoriels ou motricité pour les tout-petits, meubles à bacs pour ranger jeux ou jouets…</w:t>
      </w:r>
    </w:p>
    <w:p w14:paraId="5D814A04" w14:textId="77777777" w:rsidR="007A36C4" w:rsidRDefault="00B348BF" w:rsidP="00251581">
      <w:pPr>
        <w:spacing w:after="0"/>
        <w:rPr>
          <w:rStyle w:val="Lienhypertexte"/>
          <w:rFonts w:cstheme="minorHAnsi"/>
          <w:color w:val="auto"/>
          <w:u w:val="none"/>
        </w:rPr>
      </w:pPr>
      <w:r w:rsidRPr="00992CCA">
        <w:rPr>
          <w:rStyle w:val="Lienhypertexte"/>
          <w:rFonts w:cstheme="minorHAnsi"/>
          <w:color w:val="auto"/>
          <w:u w:val="none"/>
        </w:rPr>
        <w:t>WESCO - Route de Cholet - CS 80184 - 79141 Cerizay cedex</w:t>
      </w:r>
    </w:p>
    <w:p w14:paraId="45DBD6A7" w14:textId="6A4B1569" w:rsidR="007A36C4" w:rsidRDefault="00B348BF" w:rsidP="00251581">
      <w:pPr>
        <w:spacing w:after="0"/>
        <w:rPr>
          <w:rStyle w:val="Lienhypertexte"/>
          <w:rFonts w:cstheme="minorHAnsi"/>
          <w:color w:val="auto"/>
          <w:u w:val="none"/>
        </w:rPr>
      </w:pPr>
      <w:r w:rsidRPr="00992CCA">
        <w:rPr>
          <w:rStyle w:val="Lienhypertexte"/>
          <w:rFonts w:cstheme="minorHAnsi"/>
          <w:color w:val="auto"/>
          <w:u w:val="none"/>
        </w:rPr>
        <w:t>05 49 80 01 66 ou 0800 311 297 (n° vert, appel gratuit)</w:t>
      </w:r>
    </w:p>
    <w:p w14:paraId="68A02BDC" w14:textId="7233BCB8" w:rsidR="00251581" w:rsidRDefault="006E1FFB" w:rsidP="00251581">
      <w:pPr>
        <w:spacing w:after="0"/>
        <w:rPr>
          <w:rStyle w:val="Lienhypertexte"/>
          <w:rFonts w:cstheme="minorHAnsi"/>
        </w:rPr>
      </w:pPr>
      <w:hyperlink r:id="rId40" w:history="1">
        <w:r w:rsidR="00251581" w:rsidRPr="000553DC">
          <w:rPr>
            <w:rStyle w:val="Lienhypertexte"/>
            <w:rFonts w:cstheme="minorHAnsi"/>
          </w:rPr>
          <w:t>serviceclient@wesco.fr</w:t>
        </w:r>
      </w:hyperlink>
      <w:r w:rsidR="00251581">
        <w:rPr>
          <w:rFonts w:cstheme="minorHAnsi"/>
        </w:rPr>
        <w:t xml:space="preserve"> - </w:t>
      </w:r>
      <w:r w:rsidR="00B348BF" w:rsidRPr="00251581">
        <w:rPr>
          <w:rFonts w:cstheme="minorHAnsi"/>
        </w:rPr>
        <w:t>wesco.fr</w:t>
      </w:r>
    </w:p>
    <w:p w14:paraId="61C089A0" w14:textId="77777777" w:rsidR="00251581" w:rsidRDefault="00251581" w:rsidP="00251581">
      <w:pPr>
        <w:spacing w:after="0"/>
        <w:rPr>
          <w:rFonts w:cstheme="minorHAnsi"/>
        </w:rPr>
      </w:pPr>
    </w:p>
    <w:p w14:paraId="324BA346" w14:textId="0FB5C503" w:rsidR="00A21FAA" w:rsidRPr="007A36C4" w:rsidRDefault="00A21FAA" w:rsidP="00251581">
      <w:pPr>
        <w:spacing w:after="0"/>
        <w:rPr>
          <w:rFonts w:cstheme="minorHAnsi"/>
          <w:u w:val="single"/>
        </w:rPr>
      </w:pPr>
      <w:r w:rsidRPr="00992CCA">
        <w:rPr>
          <w:rFonts w:cstheme="minorHAnsi"/>
        </w:rPr>
        <w:t xml:space="preserve">Sources : </w:t>
      </w:r>
      <w:r w:rsidR="00251581">
        <w:rPr>
          <w:rFonts w:cstheme="minorHAnsi"/>
        </w:rPr>
        <w:t>l</w:t>
      </w:r>
      <w:hyperlink r:id="rId41" w:tgtFrame="_self" w:history="1">
        <w:r w:rsidRPr="00992CCA">
          <w:rPr>
            <w:rFonts w:eastAsia="Times New Roman" w:cstheme="minorHAnsi"/>
            <w:color w:val="0000FF"/>
            <w:u w:val="single"/>
            <w:lang w:eastAsia="fr-FR"/>
          </w:rPr>
          <w:t xml:space="preserve">'annuaire des fournisseurs de mobilier de </w:t>
        </w:r>
        <w:r w:rsidR="00506983">
          <w:rPr>
            <w:rFonts w:eastAsia="Times New Roman" w:cstheme="minorHAnsi"/>
            <w:color w:val="0000FF"/>
            <w:u w:val="single"/>
            <w:lang w:eastAsia="fr-FR"/>
          </w:rPr>
          <w:t>médiathèque</w:t>
        </w:r>
      </w:hyperlink>
      <w:r w:rsidR="00506983">
        <w:rPr>
          <w:rFonts w:eastAsia="Times New Roman" w:cstheme="minorHAnsi"/>
          <w:color w:val="0000FF"/>
          <w:u w:val="single"/>
          <w:lang w:eastAsia="fr-FR"/>
        </w:rPr>
        <w:t>s</w:t>
      </w:r>
      <w:r w:rsidRPr="00992CCA">
        <w:rPr>
          <w:rFonts w:eastAsia="Times New Roman" w:cstheme="minorHAnsi"/>
          <w:lang w:eastAsia="fr-FR"/>
        </w:rPr>
        <w:t xml:space="preserve"> (Biblioannuaire.fr)</w:t>
      </w:r>
    </w:p>
    <w:p w14:paraId="1AD203C5" w14:textId="05E76F5E" w:rsidR="0001483F" w:rsidRDefault="0001483F" w:rsidP="0001483F">
      <w:pPr>
        <w:spacing w:after="0" w:line="240" w:lineRule="auto"/>
        <w:rPr>
          <w:rFonts w:eastAsia="Times New Roman" w:cstheme="minorHAnsi"/>
          <w:lang w:eastAsia="fr-FR"/>
        </w:rPr>
      </w:pPr>
    </w:p>
    <w:p w14:paraId="1AA8119D" w14:textId="3CB86ACF" w:rsidR="0001483F" w:rsidRDefault="0001483F" w:rsidP="0001483F">
      <w:pPr>
        <w:spacing w:after="0" w:line="240" w:lineRule="auto"/>
        <w:rPr>
          <w:rFonts w:eastAsia="Times New Roman" w:cstheme="minorHAnsi"/>
          <w:lang w:eastAsia="fr-FR"/>
        </w:rPr>
      </w:pPr>
    </w:p>
    <w:p w14:paraId="53223EA2" w14:textId="77777777" w:rsidR="0001483F" w:rsidRDefault="0001483F">
      <w:pPr>
        <w:rPr>
          <w:rFonts w:eastAsia="Times New Roman" w:cstheme="minorHAnsi"/>
          <w:highlight w:val="yellow"/>
          <w:lang w:eastAsia="fr-FR"/>
        </w:rPr>
      </w:pPr>
      <w:r>
        <w:rPr>
          <w:rFonts w:eastAsia="Times New Roman" w:cstheme="minorHAnsi"/>
          <w:highlight w:val="yellow"/>
          <w:lang w:eastAsia="fr-FR"/>
        </w:rPr>
        <w:br w:type="page"/>
      </w:r>
    </w:p>
    <w:p w14:paraId="78645B01" w14:textId="327F6C7C" w:rsidR="0001483F" w:rsidRPr="0001483F" w:rsidRDefault="0001483F" w:rsidP="0001483F">
      <w:pPr>
        <w:autoSpaceDE w:val="0"/>
        <w:autoSpaceDN w:val="0"/>
        <w:adjustRightInd w:val="0"/>
        <w:spacing w:after="0" w:line="240" w:lineRule="auto"/>
        <w:rPr>
          <w:rFonts w:eastAsia="Times New Roman" w:cstheme="minorHAnsi"/>
          <w:lang w:eastAsia="fr-FR"/>
        </w:rPr>
      </w:pPr>
      <w:r w:rsidRPr="0001483F">
        <w:rPr>
          <w:rFonts w:eastAsia="Times New Roman" w:cstheme="minorHAnsi"/>
          <w:lang w:eastAsia="fr-FR"/>
        </w:rPr>
        <w:lastRenderedPageBreak/>
        <w:t>DÉPARTEMENT DE SAÔNE-ET-LOIRE</w:t>
      </w:r>
    </w:p>
    <w:p w14:paraId="3D0432DE" w14:textId="77777777" w:rsidR="0001483F" w:rsidRPr="0001483F" w:rsidRDefault="0001483F" w:rsidP="0001483F">
      <w:pPr>
        <w:autoSpaceDE w:val="0"/>
        <w:autoSpaceDN w:val="0"/>
        <w:adjustRightInd w:val="0"/>
        <w:spacing w:after="0" w:line="240" w:lineRule="auto"/>
        <w:rPr>
          <w:rFonts w:eastAsia="Times New Roman" w:cstheme="minorHAnsi"/>
          <w:lang w:eastAsia="fr-FR"/>
        </w:rPr>
      </w:pPr>
      <w:r w:rsidRPr="0001483F">
        <w:rPr>
          <w:rFonts w:eastAsia="Times New Roman" w:cstheme="minorHAnsi"/>
          <w:lang w:eastAsia="fr-FR"/>
        </w:rPr>
        <w:t>Bibliothèque de Saône-et-Loire</w:t>
      </w:r>
    </w:p>
    <w:p w14:paraId="65205214" w14:textId="77777777" w:rsidR="0001483F" w:rsidRPr="0001483F" w:rsidRDefault="0001483F" w:rsidP="0001483F">
      <w:pPr>
        <w:autoSpaceDE w:val="0"/>
        <w:autoSpaceDN w:val="0"/>
        <w:adjustRightInd w:val="0"/>
        <w:spacing w:after="0" w:line="240" w:lineRule="auto"/>
        <w:rPr>
          <w:rFonts w:eastAsia="Times New Roman" w:cstheme="minorHAnsi"/>
          <w:lang w:eastAsia="fr-FR"/>
        </w:rPr>
      </w:pPr>
      <w:r w:rsidRPr="0001483F">
        <w:rPr>
          <w:rFonts w:eastAsia="Times New Roman" w:cstheme="minorHAnsi"/>
          <w:lang w:eastAsia="fr-FR"/>
        </w:rPr>
        <w:t>Direction de la lecture publique et de l’action culturelle</w:t>
      </w:r>
    </w:p>
    <w:p w14:paraId="23F9A488" w14:textId="77777777" w:rsidR="0001483F" w:rsidRPr="0001483F" w:rsidRDefault="0001483F" w:rsidP="0001483F">
      <w:pPr>
        <w:autoSpaceDE w:val="0"/>
        <w:autoSpaceDN w:val="0"/>
        <w:adjustRightInd w:val="0"/>
        <w:spacing w:after="0" w:line="240" w:lineRule="auto"/>
        <w:rPr>
          <w:rFonts w:eastAsia="Times New Roman" w:cstheme="minorHAnsi"/>
          <w:lang w:eastAsia="fr-FR"/>
        </w:rPr>
      </w:pPr>
      <w:r w:rsidRPr="0001483F">
        <w:rPr>
          <w:rFonts w:eastAsia="Times New Roman" w:cstheme="minorHAnsi"/>
          <w:lang w:eastAsia="fr-FR"/>
        </w:rPr>
        <w:t>81, chemin des Prés - 71850 Charnay-lès-Mâcon</w:t>
      </w:r>
    </w:p>
    <w:p w14:paraId="3B29B206" w14:textId="77777777" w:rsidR="0001483F" w:rsidRPr="0001483F" w:rsidRDefault="0001483F" w:rsidP="0001483F">
      <w:pPr>
        <w:autoSpaceDE w:val="0"/>
        <w:autoSpaceDN w:val="0"/>
        <w:adjustRightInd w:val="0"/>
        <w:spacing w:after="0" w:line="240" w:lineRule="auto"/>
        <w:rPr>
          <w:rFonts w:eastAsia="Times New Roman" w:cstheme="minorHAnsi"/>
          <w:lang w:eastAsia="fr-FR"/>
        </w:rPr>
      </w:pPr>
      <w:r w:rsidRPr="0001483F">
        <w:rPr>
          <w:rFonts w:eastAsia="Times New Roman" w:cstheme="minorHAnsi"/>
          <w:lang w:eastAsia="fr-FR"/>
        </w:rPr>
        <w:t>Tél. : 03 85 20 55 71</w:t>
      </w:r>
    </w:p>
    <w:p w14:paraId="617A44CF" w14:textId="4969B929" w:rsidR="0001483F" w:rsidRPr="00992CCA" w:rsidRDefault="0001483F" w:rsidP="0001483F">
      <w:pPr>
        <w:spacing w:after="0" w:line="240" w:lineRule="auto"/>
        <w:rPr>
          <w:rFonts w:eastAsia="Times New Roman" w:cstheme="minorHAnsi"/>
          <w:lang w:eastAsia="fr-FR"/>
        </w:rPr>
      </w:pPr>
      <w:r w:rsidRPr="0001483F">
        <w:rPr>
          <w:rFonts w:eastAsia="Times New Roman" w:cstheme="minorHAnsi"/>
          <w:lang w:eastAsia="fr-FR"/>
        </w:rPr>
        <w:t>dlpac@saoneetloire71.fr</w:t>
      </w:r>
    </w:p>
    <w:p w14:paraId="1AB87ACC" w14:textId="77777777" w:rsidR="00A21FAA" w:rsidRPr="00992CCA" w:rsidRDefault="00A21FAA" w:rsidP="001500C4">
      <w:pPr>
        <w:spacing w:after="0"/>
        <w:rPr>
          <w:rFonts w:cstheme="minorHAnsi"/>
        </w:rPr>
      </w:pPr>
    </w:p>
    <w:sectPr w:rsidR="00A21FAA" w:rsidRPr="00992CCA">
      <w:headerReference w:type="default" r:id="rId42"/>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8198" w14:textId="77777777" w:rsidR="00935890" w:rsidRDefault="00935890" w:rsidP="0003028E">
      <w:pPr>
        <w:spacing w:after="0" w:line="240" w:lineRule="auto"/>
      </w:pPr>
      <w:r>
        <w:separator/>
      </w:r>
    </w:p>
  </w:endnote>
  <w:endnote w:type="continuationSeparator" w:id="0">
    <w:p w14:paraId="3BCEA865" w14:textId="77777777" w:rsidR="00935890" w:rsidRDefault="00935890" w:rsidP="0003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000244"/>
      <w:docPartObj>
        <w:docPartGallery w:val="Page Numbers (Bottom of Page)"/>
        <w:docPartUnique/>
      </w:docPartObj>
    </w:sdtPr>
    <w:sdtEndPr>
      <w:rPr>
        <w:rStyle w:val="Rfrencelgre"/>
        <w:smallCaps/>
        <w:color w:val="5A5A5A" w:themeColor="text1" w:themeTint="A5"/>
      </w:rPr>
    </w:sdtEndPr>
    <w:sdtContent>
      <w:p w14:paraId="18E0705F" w14:textId="25C124F2" w:rsidR="00EA7B48" w:rsidRPr="00FA09FD" w:rsidRDefault="00EA7B48">
        <w:pPr>
          <w:pStyle w:val="Pieddepage"/>
          <w:jc w:val="right"/>
          <w:rPr>
            <w:rStyle w:val="Rfrencelgre"/>
          </w:rPr>
        </w:pPr>
        <w:r w:rsidRPr="00FA09FD">
          <w:rPr>
            <w:rStyle w:val="Rfrencelgre"/>
          </w:rPr>
          <w:fldChar w:fldCharType="begin"/>
        </w:r>
        <w:r w:rsidRPr="00FA09FD">
          <w:rPr>
            <w:rStyle w:val="Rfrencelgre"/>
          </w:rPr>
          <w:instrText>PAGE   \* MERGEFORMAT</w:instrText>
        </w:r>
        <w:r w:rsidRPr="00FA09FD">
          <w:rPr>
            <w:rStyle w:val="Rfrencelgre"/>
          </w:rPr>
          <w:fldChar w:fldCharType="separate"/>
        </w:r>
        <w:r w:rsidRPr="00FA09FD">
          <w:rPr>
            <w:rStyle w:val="Rfrencelgre"/>
          </w:rPr>
          <w:t>2</w:t>
        </w:r>
        <w:r w:rsidRPr="00FA09FD">
          <w:rPr>
            <w:rStyle w:val="Rfrencelgre"/>
          </w:rPr>
          <w:fldChar w:fldCharType="end"/>
        </w:r>
        <w:r w:rsidR="00FA09FD" w:rsidRPr="00FA09FD">
          <w:rPr>
            <w:rStyle w:val="Rfrencelgre"/>
          </w:rPr>
          <w:t> / Guide de l’aménagement</w:t>
        </w:r>
      </w:p>
    </w:sdtContent>
  </w:sdt>
  <w:p w14:paraId="65838E81" w14:textId="77777777" w:rsidR="00605AE6" w:rsidRDefault="00605A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EDC0" w14:textId="77777777" w:rsidR="00935890" w:rsidRDefault="00935890" w:rsidP="0003028E">
      <w:pPr>
        <w:spacing w:after="0" w:line="240" w:lineRule="auto"/>
      </w:pPr>
      <w:r>
        <w:separator/>
      </w:r>
    </w:p>
  </w:footnote>
  <w:footnote w:type="continuationSeparator" w:id="0">
    <w:p w14:paraId="672A6896" w14:textId="77777777" w:rsidR="00935890" w:rsidRDefault="00935890" w:rsidP="00030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4398" w14:textId="45C72523" w:rsidR="002B74F8" w:rsidRDefault="002B74F8">
    <w:pPr>
      <w:pStyle w:val="En-tte"/>
      <w:rPr>
        <w:rStyle w:val="Rfrencelgre"/>
      </w:rPr>
    </w:pPr>
    <w:r w:rsidRPr="002B74F8">
      <w:rPr>
        <w:rStyle w:val="Rfrencelgre"/>
      </w:rPr>
      <w:t>Bibliothèque de Saône-et-Loire</w:t>
    </w:r>
    <w:r>
      <w:rPr>
        <w:rStyle w:val="Rfrencelgre"/>
      </w:rPr>
      <w:t xml:space="preserve"> - </w:t>
    </w:r>
    <w:hyperlink r:id="rId1" w:history="1">
      <w:r w:rsidRPr="002B74F8">
        <w:rPr>
          <w:rStyle w:val="Rfrencelgre"/>
        </w:rPr>
        <w:t>bibliotheques71.fr</w:t>
      </w:r>
    </w:hyperlink>
  </w:p>
  <w:p w14:paraId="289BE03C" w14:textId="77777777" w:rsidR="002B74F8" w:rsidRPr="002B74F8" w:rsidRDefault="002B74F8">
    <w:pPr>
      <w:pStyle w:val="En-tte"/>
      <w:rPr>
        <w:rStyle w:val="Rfrencelgr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E07"/>
    <w:multiLevelType w:val="multilevel"/>
    <w:tmpl w:val="B4E405D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691B"/>
    <w:multiLevelType w:val="hybridMultilevel"/>
    <w:tmpl w:val="1D6AD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E2AA5"/>
    <w:multiLevelType w:val="hybridMultilevel"/>
    <w:tmpl w:val="5BD69F84"/>
    <w:lvl w:ilvl="0" w:tplc="278CB31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401C9B"/>
    <w:multiLevelType w:val="hybridMultilevel"/>
    <w:tmpl w:val="22EC1788"/>
    <w:lvl w:ilvl="0" w:tplc="278CB31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777D2"/>
    <w:multiLevelType w:val="hybridMultilevel"/>
    <w:tmpl w:val="AC2A5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E2549"/>
    <w:multiLevelType w:val="hybridMultilevel"/>
    <w:tmpl w:val="48C04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60C9E"/>
    <w:multiLevelType w:val="hybridMultilevel"/>
    <w:tmpl w:val="73E803C8"/>
    <w:lvl w:ilvl="0" w:tplc="278CB31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662A8E"/>
    <w:multiLevelType w:val="hybridMultilevel"/>
    <w:tmpl w:val="748CC1B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B2B3A9B"/>
    <w:multiLevelType w:val="hybridMultilevel"/>
    <w:tmpl w:val="34364C8A"/>
    <w:lvl w:ilvl="0" w:tplc="278CB31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E38BF"/>
    <w:multiLevelType w:val="hybridMultilevel"/>
    <w:tmpl w:val="84901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C5DB8"/>
    <w:multiLevelType w:val="hybridMultilevel"/>
    <w:tmpl w:val="5E58C9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42505"/>
    <w:multiLevelType w:val="hybridMultilevel"/>
    <w:tmpl w:val="08D08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BE2EB5"/>
    <w:multiLevelType w:val="hybridMultilevel"/>
    <w:tmpl w:val="0F28E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4B6445"/>
    <w:multiLevelType w:val="multilevel"/>
    <w:tmpl w:val="E7FE82F8"/>
    <w:lvl w:ilvl="0">
      <w:start w:val="2"/>
      <w:numFmt w:val="decimal"/>
      <w:lvlText w:val="%1"/>
      <w:lvlJc w:val="left"/>
      <w:pPr>
        <w:ind w:left="360" w:hanging="360"/>
      </w:pPr>
      <w:rPr>
        <w:rFonts w:hint="default"/>
      </w:rPr>
    </w:lvl>
    <w:lvl w:ilvl="1">
      <w:start w:val="1"/>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4" w15:restartNumberingAfterBreak="0">
    <w:nsid w:val="365E653A"/>
    <w:multiLevelType w:val="multilevel"/>
    <w:tmpl w:val="8A508840"/>
    <w:lvl w:ilvl="0">
      <w:start w:val="1"/>
      <w:numFmt w:val="decimal"/>
      <w:lvlText w:val="%1."/>
      <w:lvlJc w:val="left"/>
      <w:pPr>
        <w:ind w:left="720" w:hanging="360"/>
      </w:pPr>
      <w:rPr>
        <w:rFonts w:hint="default"/>
      </w:rPr>
    </w:lvl>
    <w:lvl w:ilvl="1">
      <w:start w:val="1"/>
      <w:numFmt w:val="decimal"/>
      <w:isLgl/>
      <w:lvlText w:val="%1.%2."/>
      <w:lvlJc w:val="left"/>
      <w:pPr>
        <w:ind w:left="1575"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645"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15" w:hanging="1080"/>
      </w:pPr>
      <w:rPr>
        <w:rFonts w:hint="default"/>
      </w:rPr>
    </w:lvl>
    <w:lvl w:ilvl="6">
      <w:start w:val="1"/>
      <w:numFmt w:val="decimal"/>
      <w:isLgl/>
      <w:lvlText w:val="%1.%2.%3.%4.%5.%6.%7."/>
      <w:lvlJc w:val="left"/>
      <w:pPr>
        <w:ind w:left="6930" w:hanging="1440"/>
      </w:pPr>
      <w:rPr>
        <w:rFonts w:hint="default"/>
      </w:rPr>
    </w:lvl>
    <w:lvl w:ilvl="7">
      <w:start w:val="1"/>
      <w:numFmt w:val="decimal"/>
      <w:isLgl/>
      <w:lvlText w:val="%1.%2.%3.%4.%5.%6.%7.%8."/>
      <w:lvlJc w:val="left"/>
      <w:pPr>
        <w:ind w:left="7785" w:hanging="1440"/>
      </w:pPr>
      <w:rPr>
        <w:rFonts w:hint="default"/>
      </w:rPr>
    </w:lvl>
    <w:lvl w:ilvl="8">
      <w:start w:val="1"/>
      <w:numFmt w:val="decimal"/>
      <w:isLgl/>
      <w:lvlText w:val="%1.%2.%3.%4.%5.%6.%7.%8.%9."/>
      <w:lvlJc w:val="left"/>
      <w:pPr>
        <w:ind w:left="9000" w:hanging="1800"/>
      </w:pPr>
      <w:rPr>
        <w:rFonts w:hint="default"/>
      </w:rPr>
    </w:lvl>
  </w:abstractNum>
  <w:abstractNum w:abstractNumId="15" w15:restartNumberingAfterBreak="0">
    <w:nsid w:val="37ED2B6E"/>
    <w:multiLevelType w:val="hybridMultilevel"/>
    <w:tmpl w:val="945865B8"/>
    <w:lvl w:ilvl="0" w:tplc="278CB31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E114C7"/>
    <w:multiLevelType w:val="hybridMultilevel"/>
    <w:tmpl w:val="5112924C"/>
    <w:lvl w:ilvl="0" w:tplc="73ECA61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E4250"/>
    <w:multiLevelType w:val="hybridMultilevel"/>
    <w:tmpl w:val="61B6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E165F6"/>
    <w:multiLevelType w:val="multilevel"/>
    <w:tmpl w:val="6700D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0D706D"/>
    <w:multiLevelType w:val="hybridMultilevel"/>
    <w:tmpl w:val="DF66C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FC3756"/>
    <w:multiLevelType w:val="hybridMultilevel"/>
    <w:tmpl w:val="57D61FE6"/>
    <w:lvl w:ilvl="0" w:tplc="8774F1C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4AAF4FD5"/>
    <w:multiLevelType w:val="hybridMultilevel"/>
    <w:tmpl w:val="B0A42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9F3F78"/>
    <w:multiLevelType w:val="hybridMultilevel"/>
    <w:tmpl w:val="65E0BF2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2A01D7C"/>
    <w:multiLevelType w:val="hybridMultilevel"/>
    <w:tmpl w:val="E80A8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A62C9D"/>
    <w:multiLevelType w:val="hybridMultilevel"/>
    <w:tmpl w:val="CD5E2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710BBE"/>
    <w:multiLevelType w:val="hybridMultilevel"/>
    <w:tmpl w:val="4D9E2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F03E2A"/>
    <w:multiLevelType w:val="hybridMultilevel"/>
    <w:tmpl w:val="300464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3140C4"/>
    <w:multiLevelType w:val="hybridMultilevel"/>
    <w:tmpl w:val="C7546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FB7790"/>
    <w:multiLevelType w:val="multilevel"/>
    <w:tmpl w:val="5AE0C23A"/>
    <w:lvl w:ilvl="0">
      <w:start w:val="2"/>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D9205A"/>
    <w:multiLevelType w:val="hybridMultilevel"/>
    <w:tmpl w:val="CBB43CEC"/>
    <w:lvl w:ilvl="0" w:tplc="278CB31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986CD9"/>
    <w:multiLevelType w:val="hybridMultilevel"/>
    <w:tmpl w:val="6BB2F4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C56F2"/>
    <w:multiLevelType w:val="hybridMultilevel"/>
    <w:tmpl w:val="3C16A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856B2E"/>
    <w:multiLevelType w:val="multilevel"/>
    <w:tmpl w:val="2132CA3C"/>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280" w:hanging="1440"/>
      </w:pPr>
      <w:rPr>
        <w:rFonts w:hint="default"/>
      </w:rPr>
    </w:lvl>
  </w:abstractNum>
  <w:abstractNum w:abstractNumId="33" w15:restartNumberingAfterBreak="0">
    <w:nsid w:val="6AF4715C"/>
    <w:multiLevelType w:val="multilevel"/>
    <w:tmpl w:val="5686B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65DAB"/>
    <w:multiLevelType w:val="hybridMultilevel"/>
    <w:tmpl w:val="79BC87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266548"/>
    <w:multiLevelType w:val="hybridMultilevel"/>
    <w:tmpl w:val="850A40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4C0984"/>
    <w:multiLevelType w:val="multilevel"/>
    <w:tmpl w:val="80FCD04E"/>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start w:val="3"/>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D30C7"/>
    <w:multiLevelType w:val="hybridMultilevel"/>
    <w:tmpl w:val="F08CE150"/>
    <w:lvl w:ilvl="0" w:tplc="278CB31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3B5E81"/>
    <w:multiLevelType w:val="hybridMultilevel"/>
    <w:tmpl w:val="9BC094B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70716DD"/>
    <w:multiLevelType w:val="hybridMultilevel"/>
    <w:tmpl w:val="AA120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0F6781"/>
    <w:multiLevelType w:val="hybridMultilevel"/>
    <w:tmpl w:val="23421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1"/>
  </w:num>
  <w:num w:numId="4">
    <w:abstractNumId w:val="12"/>
  </w:num>
  <w:num w:numId="5">
    <w:abstractNumId w:val="27"/>
  </w:num>
  <w:num w:numId="6">
    <w:abstractNumId w:val="4"/>
  </w:num>
  <w:num w:numId="7">
    <w:abstractNumId w:val="17"/>
  </w:num>
  <w:num w:numId="8">
    <w:abstractNumId w:val="19"/>
  </w:num>
  <w:num w:numId="9">
    <w:abstractNumId w:val="9"/>
  </w:num>
  <w:num w:numId="10">
    <w:abstractNumId w:val="33"/>
  </w:num>
  <w:num w:numId="11">
    <w:abstractNumId w:val="20"/>
  </w:num>
  <w:num w:numId="12">
    <w:abstractNumId w:val="35"/>
  </w:num>
  <w:num w:numId="13">
    <w:abstractNumId w:val="34"/>
  </w:num>
  <w:num w:numId="14">
    <w:abstractNumId w:val="10"/>
  </w:num>
  <w:num w:numId="15">
    <w:abstractNumId w:val="30"/>
  </w:num>
  <w:num w:numId="16">
    <w:abstractNumId w:val="26"/>
  </w:num>
  <w:num w:numId="17">
    <w:abstractNumId w:val="32"/>
  </w:num>
  <w:num w:numId="18">
    <w:abstractNumId w:val="13"/>
  </w:num>
  <w:num w:numId="19">
    <w:abstractNumId w:val="16"/>
  </w:num>
  <w:num w:numId="20">
    <w:abstractNumId w:val="40"/>
  </w:num>
  <w:num w:numId="21">
    <w:abstractNumId w:val="31"/>
  </w:num>
  <w:num w:numId="22">
    <w:abstractNumId w:val="22"/>
  </w:num>
  <w:num w:numId="23">
    <w:abstractNumId w:val="5"/>
  </w:num>
  <w:num w:numId="24">
    <w:abstractNumId w:val="21"/>
  </w:num>
  <w:num w:numId="25">
    <w:abstractNumId w:val="18"/>
  </w:num>
  <w:num w:numId="26">
    <w:abstractNumId w:val="28"/>
  </w:num>
  <w:num w:numId="27">
    <w:abstractNumId w:val="1"/>
  </w:num>
  <w:num w:numId="28">
    <w:abstractNumId w:val="14"/>
  </w:num>
  <w:num w:numId="29">
    <w:abstractNumId w:val="25"/>
  </w:num>
  <w:num w:numId="30">
    <w:abstractNumId w:val="39"/>
  </w:num>
  <w:num w:numId="31">
    <w:abstractNumId w:val="23"/>
  </w:num>
  <w:num w:numId="32">
    <w:abstractNumId w:val="15"/>
  </w:num>
  <w:num w:numId="33">
    <w:abstractNumId w:val="37"/>
  </w:num>
  <w:num w:numId="34">
    <w:abstractNumId w:val="3"/>
  </w:num>
  <w:num w:numId="35">
    <w:abstractNumId w:val="38"/>
  </w:num>
  <w:num w:numId="36">
    <w:abstractNumId w:val="8"/>
  </w:num>
  <w:num w:numId="37">
    <w:abstractNumId w:val="7"/>
  </w:num>
  <w:num w:numId="38">
    <w:abstractNumId w:val="0"/>
  </w:num>
  <w:num w:numId="39">
    <w:abstractNumId w:val="36"/>
  </w:num>
  <w:num w:numId="40">
    <w:abstractNumId w:val="6"/>
  </w:num>
  <w:num w:numId="4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7E"/>
    <w:rsid w:val="00002FA8"/>
    <w:rsid w:val="0001483F"/>
    <w:rsid w:val="000229FC"/>
    <w:rsid w:val="00024829"/>
    <w:rsid w:val="0002629F"/>
    <w:rsid w:val="0003028E"/>
    <w:rsid w:val="00032886"/>
    <w:rsid w:val="0003370E"/>
    <w:rsid w:val="00035E75"/>
    <w:rsid w:val="000407EF"/>
    <w:rsid w:val="000411BA"/>
    <w:rsid w:val="00057A80"/>
    <w:rsid w:val="000600F4"/>
    <w:rsid w:val="000628DD"/>
    <w:rsid w:val="00065815"/>
    <w:rsid w:val="000660F2"/>
    <w:rsid w:val="000718FF"/>
    <w:rsid w:val="00082D6D"/>
    <w:rsid w:val="000869BF"/>
    <w:rsid w:val="000911F8"/>
    <w:rsid w:val="00094F1B"/>
    <w:rsid w:val="000A67B4"/>
    <w:rsid w:val="000C4F24"/>
    <w:rsid w:val="000C7B78"/>
    <w:rsid w:val="000D0D4D"/>
    <w:rsid w:val="000D1388"/>
    <w:rsid w:val="000D72DB"/>
    <w:rsid w:val="000D72F2"/>
    <w:rsid w:val="000D7E9D"/>
    <w:rsid w:val="000E2E81"/>
    <w:rsid w:val="000E4B95"/>
    <w:rsid w:val="000F20FF"/>
    <w:rsid w:val="000F2857"/>
    <w:rsid w:val="000F6095"/>
    <w:rsid w:val="00106903"/>
    <w:rsid w:val="00106B79"/>
    <w:rsid w:val="0010710A"/>
    <w:rsid w:val="001405B2"/>
    <w:rsid w:val="0014120D"/>
    <w:rsid w:val="001440E9"/>
    <w:rsid w:val="001500C4"/>
    <w:rsid w:val="001549EA"/>
    <w:rsid w:val="00155E48"/>
    <w:rsid w:val="00160C1F"/>
    <w:rsid w:val="00164C38"/>
    <w:rsid w:val="00171B66"/>
    <w:rsid w:val="001814DF"/>
    <w:rsid w:val="00181984"/>
    <w:rsid w:val="00183ED8"/>
    <w:rsid w:val="00193FC2"/>
    <w:rsid w:val="001D1DB4"/>
    <w:rsid w:val="001D6803"/>
    <w:rsid w:val="001D7A56"/>
    <w:rsid w:val="001E175D"/>
    <w:rsid w:val="001E7534"/>
    <w:rsid w:val="001F7081"/>
    <w:rsid w:val="00213756"/>
    <w:rsid w:val="002233E9"/>
    <w:rsid w:val="00224A35"/>
    <w:rsid w:val="00230EA1"/>
    <w:rsid w:val="00236DD3"/>
    <w:rsid w:val="002502B7"/>
    <w:rsid w:val="00251581"/>
    <w:rsid w:val="002520F3"/>
    <w:rsid w:val="00252CED"/>
    <w:rsid w:val="00253092"/>
    <w:rsid w:val="002553D3"/>
    <w:rsid w:val="0026031F"/>
    <w:rsid w:val="00261F99"/>
    <w:rsid w:val="002625E9"/>
    <w:rsid w:val="0027335B"/>
    <w:rsid w:val="00274C74"/>
    <w:rsid w:val="00283B45"/>
    <w:rsid w:val="002876E5"/>
    <w:rsid w:val="00291F48"/>
    <w:rsid w:val="002956FD"/>
    <w:rsid w:val="002B6123"/>
    <w:rsid w:val="002B74F8"/>
    <w:rsid w:val="002C25A2"/>
    <w:rsid w:val="002E48B8"/>
    <w:rsid w:val="002F014B"/>
    <w:rsid w:val="002F3D9E"/>
    <w:rsid w:val="002F7B99"/>
    <w:rsid w:val="003049C0"/>
    <w:rsid w:val="00306D1B"/>
    <w:rsid w:val="0031279D"/>
    <w:rsid w:val="00333428"/>
    <w:rsid w:val="003353D6"/>
    <w:rsid w:val="003413AD"/>
    <w:rsid w:val="00342B7A"/>
    <w:rsid w:val="0034383E"/>
    <w:rsid w:val="00347352"/>
    <w:rsid w:val="00363440"/>
    <w:rsid w:val="00367A66"/>
    <w:rsid w:val="003756B4"/>
    <w:rsid w:val="00380DD0"/>
    <w:rsid w:val="00391787"/>
    <w:rsid w:val="00391E65"/>
    <w:rsid w:val="003A1D83"/>
    <w:rsid w:val="003A4F5D"/>
    <w:rsid w:val="003A6F61"/>
    <w:rsid w:val="003C4E1D"/>
    <w:rsid w:val="003C5F83"/>
    <w:rsid w:val="003C653D"/>
    <w:rsid w:val="003C6CEE"/>
    <w:rsid w:val="003D164E"/>
    <w:rsid w:val="003D1A6F"/>
    <w:rsid w:val="003D250E"/>
    <w:rsid w:val="003D4255"/>
    <w:rsid w:val="003E3E88"/>
    <w:rsid w:val="003F0913"/>
    <w:rsid w:val="003F711E"/>
    <w:rsid w:val="00402EEE"/>
    <w:rsid w:val="004044C9"/>
    <w:rsid w:val="00437836"/>
    <w:rsid w:val="00444A25"/>
    <w:rsid w:val="00444E29"/>
    <w:rsid w:val="00460D3B"/>
    <w:rsid w:val="004668C7"/>
    <w:rsid w:val="004720C0"/>
    <w:rsid w:val="00474DBA"/>
    <w:rsid w:val="0048725E"/>
    <w:rsid w:val="00497712"/>
    <w:rsid w:val="004B0921"/>
    <w:rsid w:val="004B1BDC"/>
    <w:rsid w:val="004B5DAD"/>
    <w:rsid w:val="004B6152"/>
    <w:rsid w:val="004C2112"/>
    <w:rsid w:val="004D352C"/>
    <w:rsid w:val="004E3DE8"/>
    <w:rsid w:val="004F03BE"/>
    <w:rsid w:val="004F2408"/>
    <w:rsid w:val="00504BB8"/>
    <w:rsid w:val="005054AE"/>
    <w:rsid w:val="00505F8B"/>
    <w:rsid w:val="00506983"/>
    <w:rsid w:val="00510367"/>
    <w:rsid w:val="0051134F"/>
    <w:rsid w:val="0051294A"/>
    <w:rsid w:val="00541B6A"/>
    <w:rsid w:val="005504C7"/>
    <w:rsid w:val="00553506"/>
    <w:rsid w:val="00565AAE"/>
    <w:rsid w:val="0057448B"/>
    <w:rsid w:val="00576F05"/>
    <w:rsid w:val="005826E9"/>
    <w:rsid w:val="00583CAC"/>
    <w:rsid w:val="00593DF0"/>
    <w:rsid w:val="005A27A1"/>
    <w:rsid w:val="005A733E"/>
    <w:rsid w:val="005B1CE9"/>
    <w:rsid w:val="005C335A"/>
    <w:rsid w:val="005C5166"/>
    <w:rsid w:val="005C6E62"/>
    <w:rsid w:val="005E22A9"/>
    <w:rsid w:val="005E5C68"/>
    <w:rsid w:val="005F27C5"/>
    <w:rsid w:val="005F3EA3"/>
    <w:rsid w:val="00605AE6"/>
    <w:rsid w:val="006100F4"/>
    <w:rsid w:val="006119C2"/>
    <w:rsid w:val="00622DE0"/>
    <w:rsid w:val="0062436C"/>
    <w:rsid w:val="00637523"/>
    <w:rsid w:val="0063798C"/>
    <w:rsid w:val="006418DA"/>
    <w:rsid w:val="00646BE5"/>
    <w:rsid w:val="00663988"/>
    <w:rsid w:val="0066608B"/>
    <w:rsid w:val="00674688"/>
    <w:rsid w:val="00683965"/>
    <w:rsid w:val="0069544C"/>
    <w:rsid w:val="006C2A2E"/>
    <w:rsid w:val="006C65FB"/>
    <w:rsid w:val="006D48E9"/>
    <w:rsid w:val="006E1FFB"/>
    <w:rsid w:val="006E5120"/>
    <w:rsid w:val="006E6E61"/>
    <w:rsid w:val="006E7A9A"/>
    <w:rsid w:val="006F5E7A"/>
    <w:rsid w:val="00702262"/>
    <w:rsid w:val="00705C23"/>
    <w:rsid w:val="0071505F"/>
    <w:rsid w:val="00715977"/>
    <w:rsid w:val="0071675B"/>
    <w:rsid w:val="00727C29"/>
    <w:rsid w:val="00731B0D"/>
    <w:rsid w:val="00732CB0"/>
    <w:rsid w:val="007358B5"/>
    <w:rsid w:val="00743989"/>
    <w:rsid w:val="0074443B"/>
    <w:rsid w:val="0075461F"/>
    <w:rsid w:val="0076719E"/>
    <w:rsid w:val="00767AB9"/>
    <w:rsid w:val="007832CA"/>
    <w:rsid w:val="007A1308"/>
    <w:rsid w:val="007A3208"/>
    <w:rsid w:val="007A36C4"/>
    <w:rsid w:val="007A73D0"/>
    <w:rsid w:val="007C548E"/>
    <w:rsid w:val="007D0CD4"/>
    <w:rsid w:val="007D6312"/>
    <w:rsid w:val="007D7E32"/>
    <w:rsid w:val="007E478D"/>
    <w:rsid w:val="007E68C7"/>
    <w:rsid w:val="007F1623"/>
    <w:rsid w:val="007F2FC4"/>
    <w:rsid w:val="007F5D52"/>
    <w:rsid w:val="00801DFE"/>
    <w:rsid w:val="00805660"/>
    <w:rsid w:val="008120D8"/>
    <w:rsid w:val="00814C7D"/>
    <w:rsid w:val="00816117"/>
    <w:rsid w:val="008161BC"/>
    <w:rsid w:val="00820C07"/>
    <w:rsid w:val="008230FA"/>
    <w:rsid w:val="00824C39"/>
    <w:rsid w:val="00826470"/>
    <w:rsid w:val="008335D9"/>
    <w:rsid w:val="00850A43"/>
    <w:rsid w:val="00855D2B"/>
    <w:rsid w:val="0085777E"/>
    <w:rsid w:val="00867C53"/>
    <w:rsid w:val="00872186"/>
    <w:rsid w:val="00874124"/>
    <w:rsid w:val="00890CDD"/>
    <w:rsid w:val="00891A64"/>
    <w:rsid w:val="008A0E37"/>
    <w:rsid w:val="008A1B4B"/>
    <w:rsid w:val="008A2AC1"/>
    <w:rsid w:val="008B4F4A"/>
    <w:rsid w:val="008B7D8A"/>
    <w:rsid w:val="008C5C0F"/>
    <w:rsid w:val="008D21E6"/>
    <w:rsid w:val="008D3E21"/>
    <w:rsid w:val="008E2E01"/>
    <w:rsid w:val="008E33D2"/>
    <w:rsid w:val="008E5FE2"/>
    <w:rsid w:val="008F44EA"/>
    <w:rsid w:val="008F5EBF"/>
    <w:rsid w:val="008F7344"/>
    <w:rsid w:val="008F74FE"/>
    <w:rsid w:val="009053BE"/>
    <w:rsid w:val="00913E93"/>
    <w:rsid w:val="009206CC"/>
    <w:rsid w:val="009233AF"/>
    <w:rsid w:val="009235B7"/>
    <w:rsid w:val="00935890"/>
    <w:rsid w:val="00942073"/>
    <w:rsid w:val="0094751F"/>
    <w:rsid w:val="00963921"/>
    <w:rsid w:val="00967DF7"/>
    <w:rsid w:val="009821BD"/>
    <w:rsid w:val="00987D3D"/>
    <w:rsid w:val="00992CCA"/>
    <w:rsid w:val="00993ADD"/>
    <w:rsid w:val="00993B03"/>
    <w:rsid w:val="009946DF"/>
    <w:rsid w:val="009B14D5"/>
    <w:rsid w:val="009B7D2C"/>
    <w:rsid w:val="009C328C"/>
    <w:rsid w:val="009D3CEF"/>
    <w:rsid w:val="009D7202"/>
    <w:rsid w:val="009E08C1"/>
    <w:rsid w:val="009E31AE"/>
    <w:rsid w:val="00A01A5F"/>
    <w:rsid w:val="00A07025"/>
    <w:rsid w:val="00A21FAA"/>
    <w:rsid w:val="00A235CB"/>
    <w:rsid w:val="00A26373"/>
    <w:rsid w:val="00A30149"/>
    <w:rsid w:val="00A37411"/>
    <w:rsid w:val="00A412C2"/>
    <w:rsid w:val="00A5013D"/>
    <w:rsid w:val="00A71523"/>
    <w:rsid w:val="00A7185D"/>
    <w:rsid w:val="00A75FD7"/>
    <w:rsid w:val="00A7666A"/>
    <w:rsid w:val="00A816E1"/>
    <w:rsid w:val="00AA0DAE"/>
    <w:rsid w:val="00AA1FE7"/>
    <w:rsid w:val="00AA3435"/>
    <w:rsid w:val="00AC3FFA"/>
    <w:rsid w:val="00AD0A01"/>
    <w:rsid w:val="00AD2F3F"/>
    <w:rsid w:val="00AD3A42"/>
    <w:rsid w:val="00AE1330"/>
    <w:rsid w:val="00AE4D9F"/>
    <w:rsid w:val="00B0193F"/>
    <w:rsid w:val="00B07097"/>
    <w:rsid w:val="00B1060B"/>
    <w:rsid w:val="00B154D5"/>
    <w:rsid w:val="00B2288A"/>
    <w:rsid w:val="00B348BF"/>
    <w:rsid w:val="00B37263"/>
    <w:rsid w:val="00B3730D"/>
    <w:rsid w:val="00B4091D"/>
    <w:rsid w:val="00B40A97"/>
    <w:rsid w:val="00B45BC1"/>
    <w:rsid w:val="00B54131"/>
    <w:rsid w:val="00B67579"/>
    <w:rsid w:val="00B73B65"/>
    <w:rsid w:val="00B87E2A"/>
    <w:rsid w:val="00B911E5"/>
    <w:rsid w:val="00B93DB7"/>
    <w:rsid w:val="00B96975"/>
    <w:rsid w:val="00BA0473"/>
    <w:rsid w:val="00BC161A"/>
    <w:rsid w:val="00BC323A"/>
    <w:rsid w:val="00BC48CD"/>
    <w:rsid w:val="00BE50A3"/>
    <w:rsid w:val="00BE7DAA"/>
    <w:rsid w:val="00BF25CD"/>
    <w:rsid w:val="00BF3016"/>
    <w:rsid w:val="00BF4F50"/>
    <w:rsid w:val="00C06849"/>
    <w:rsid w:val="00C11A5E"/>
    <w:rsid w:val="00C13DA6"/>
    <w:rsid w:val="00C20339"/>
    <w:rsid w:val="00C23564"/>
    <w:rsid w:val="00C34019"/>
    <w:rsid w:val="00C3448C"/>
    <w:rsid w:val="00C424A2"/>
    <w:rsid w:val="00C4540D"/>
    <w:rsid w:val="00C47324"/>
    <w:rsid w:val="00C52D66"/>
    <w:rsid w:val="00C540FE"/>
    <w:rsid w:val="00C657AE"/>
    <w:rsid w:val="00C73156"/>
    <w:rsid w:val="00C8608C"/>
    <w:rsid w:val="00C9336B"/>
    <w:rsid w:val="00C971AE"/>
    <w:rsid w:val="00CA1387"/>
    <w:rsid w:val="00CC04DA"/>
    <w:rsid w:val="00CC1669"/>
    <w:rsid w:val="00CC1D21"/>
    <w:rsid w:val="00CC48AC"/>
    <w:rsid w:val="00CC5C38"/>
    <w:rsid w:val="00CD2DB9"/>
    <w:rsid w:val="00CE6436"/>
    <w:rsid w:val="00CF238F"/>
    <w:rsid w:val="00CF779E"/>
    <w:rsid w:val="00D04533"/>
    <w:rsid w:val="00D051C3"/>
    <w:rsid w:val="00D14E2C"/>
    <w:rsid w:val="00D14EEC"/>
    <w:rsid w:val="00D2023E"/>
    <w:rsid w:val="00D21536"/>
    <w:rsid w:val="00D30F9A"/>
    <w:rsid w:val="00D37E41"/>
    <w:rsid w:val="00D4298B"/>
    <w:rsid w:val="00D42F67"/>
    <w:rsid w:val="00D67A6B"/>
    <w:rsid w:val="00D745BC"/>
    <w:rsid w:val="00D75422"/>
    <w:rsid w:val="00D777E4"/>
    <w:rsid w:val="00D84943"/>
    <w:rsid w:val="00D87D3A"/>
    <w:rsid w:val="00D91B9E"/>
    <w:rsid w:val="00DA73B3"/>
    <w:rsid w:val="00DD0290"/>
    <w:rsid w:val="00DD1517"/>
    <w:rsid w:val="00DD1D64"/>
    <w:rsid w:val="00DD3062"/>
    <w:rsid w:val="00DD34BF"/>
    <w:rsid w:val="00DE35EF"/>
    <w:rsid w:val="00DE4D99"/>
    <w:rsid w:val="00DE6843"/>
    <w:rsid w:val="00DF23E6"/>
    <w:rsid w:val="00DF2BB5"/>
    <w:rsid w:val="00E03246"/>
    <w:rsid w:val="00E15E1D"/>
    <w:rsid w:val="00E17263"/>
    <w:rsid w:val="00E17A17"/>
    <w:rsid w:val="00E22CDC"/>
    <w:rsid w:val="00E34548"/>
    <w:rsid w:val="00E46C1B"/>
    <w:rsid w:val="00E559F4"/>
    <w:rsid w:val="00E65834"/>
    <w:rsid w:val="00E66FD2"/>
    <w:rsid w:val="00E7287E"/>
    <w:rsid w:val="00E77611"/>
    <w:rsid w:val="00E85014"/>
    <w:rsid w:val="00E85C48"/>
    <w:rsid w:val="00E86946"/>
    <w:rsid w:val="00E87B53"/>
    <w:rsid w:val="00E90F4D"/>
    <w:rsid w:val="00E927C1"/>
    <w:rsid w:val="00E943AF"/>
    <w:rsid w:val="00E959E0"/>
    <w:rsid w:val="00E97623"/>
    <w:rsid w:val="00EA37C0"/>
    <w:rsid w:val="00EA4CB4"/>
    <w:rsid w:val="00EA5988"/>
    <w:rsid w:val="00EA7B48"/>
    <w:rsid w:val="00EB2A56"/>
    <w:rsid w:val="00EB3AD8"/>
    <w:rsid w:val="00EB65BF"/>
    <w:rsid w:val="00EB7685"/>
    <w:rsid w:val="00EC0346"/>
    <w:rsid w:val="00ED41EE"/>
    <w:rsid w:val="00EE3815"/>
    <w:rsid w:val="00EF412E"/>
    <w:rsid w:val="00F02E59"/>
    <w:rsid w:val="00F1074F"/>
    <w:rsid w:val="00F1326C"/>
    <w:rsid w:val="00F2448A"/>
    <w:rsid w:val="00F25C61"/>
    <w:rsid w:val="00F31D07"/>
    <w:rsid w:val="00F31EAF"/>
    <w:rsid w:val="00F3357C"/>
    <w:rsid w:val="00F357F9"/>
    <w:rsid w:val="00F36B4F"/>
    <w:rsid w:val="00F62639"/>
    <w:rsid w:val="00F73E0F"/>
    <w:rsid w:val="00F74705"/>
    <w:rsid w:val="00F82167"/>
    <w:rsid w:val="00F846B2"/>
    <w:rsid w:val="00F90288"/>
    <w:rsid w:val="00F925F8"/>
    <w:rsid w:val="00F95633"/>
    <w:rsid w:val="00FA09FD"/>
    <w:rsid w:val="00FD3E10"/>
    <w:rsid w:val="00FD4130"/>
    <w:rsid w:val="00FD4326"/>
    <w:rsid w:val="00FD7D74"/>
    <w:rsid w:val="00FD7DCA"/>
    <w:rsid w:val="00FF073C"/>
    <w:rsid w:val="00FF6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A9D45"/>
  <w15:chartTrackingRefBased/>
  <w15:docId w15:val="{7A81A762-B93F-457C-9733-A89E576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8"/>
  </w:style>
  <w:style w:type="paragraph" w:styleId="Titre1">
    <w:name w:val="heading 1"/>
    <w:basedOn w:val="Normal"/>
    <w:next w:val="Normal"/>
    <w:link w:val="Titre1Car"/>
    <w:uiPriority w:val="9"/>
    <w:qFormat/>
    <w:rsid w:val="00F626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D48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F24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F24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287E"/>
    <w:pPr>
      <w:ind w:left="720"/>
      <w:contextualSpacing/>
    </w:pPr>
  </w:style>
  <w:style w:type="character" w:styleId="Lienhypertexte">
    <w:name w:val="Hyperlink"/>
    <w:basedOn w:val="Policepardfaut"/>
    <w:uiPriority w:val="99"/>
    <w:unhideWhenUsed/>
    <w:rsid w:val="00AD2F3F"/>
    <w:rPr>
      <w:color w:val="0000FF"/>
      <w:u w:val="single"/>
    </w:rPr>
  </w:style>
  <w:style w:type="table" w:styleId="Grilledutableau">
    <w:name w:val="Table Grid"/>
    <w:basedOn w:val="TableauNormal"/>
    <w:uiPriority w:val="39"/>
    <w:rsid w:val="00B5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unhideWhenUsed/>
    <w:qFormat/>
    <w:rsid w:val="001E7534"/>
    <w:pPr>
      <w:widowControl w:val="0"/>
      <w:autoSpaceDE w:val="0"/>
      <w:autoSpaceDN w:val="0"/>
      <w:spacing w:after="0" w:line="240" w:lineRule="auto"/>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1E7534"/>
    <w:rPr>
      <w:rFonts w:ascii="Calibri" w:eastAsia="Calibri" w:hAnsi="Calibri" w:cs="Calibri"/>
      <w:sz w:val="20"/>
      <w:szCs w:val="20"/>
    </w:rPr>
  </w:style>
  <w:style w:type="character" w:styleId="lev">
    <w:name w:val="Strong"/>
    <w:basedOn w:val="Policepardfaut"/>
    <w:uiPriority w:val="22"/>
    <w:qFormat/>
    <w:rsid w:val="001E7534"/>
    <w:rPr>
      <w:b/>
      <w:bCs/>
    </w:rPr>
  </w:style>
  <w:style w:type="paragraph" w:customStyle="1" w:styleId="has-text-align-justify">
    <w:name w:val="has-text-align-justify"/>
    <w:basedOn w:val="Normal"/>
    <w:rsid w:val="001E75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gkelc">
    <w:name w:val="hgkelc"/>
    <w:basedOn w:val="Policepardfaut"/>
    <w:rsid w:val="001E7534"/>
  </w:style>
  <w:style w:type="paragraph" w:styleId="NormalWeb">
    <w:name w:val="Normal (Web)"/>
    <w:basedOn w:val="Normal"/>
    <w:uiPriority w:val="99"/>
    <w:unhideWhenUsed/>
    <w:rsid w:val="00E87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8694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86946"/>
    <w:rPr>
      <w:sz w:val="16"/>
      <w:szCs w:val="16"/>
    </w:rPr>
  </w:style>
  <w:style w:type="character" w:styleId="Mentionnonrsolue">
    <w:name w:val="Unresolved Mention"/>
    <w:basedOn w:val="Policepardfaut"/>
    <w:uiPriority w:val="99"/>
    <w:semiHidden/>
    <w:unhideWhenUsed/>
    <w:rsid w:val="00E86946"/>
    <w:rPr>
      <w:color w:val="605E5C"/>
      <w:shd w:val="clear" w:color="auto" w:fill="E1DFDD"/>
    </w:rPr>
  </w:style>
  <w:style w:type="character" w:styleId="Lienhypertextesuivivisit">
    <w:name w:val="FollowedHyperlink"/>
    <w:basedOn w:val="Policepardfaut"/>
    <w:uiPriority w:val="99"/>
    <w:semiHidden/>
    <w:unhideWhenUsed/>
    <w:rsid w:val="00E86946"/>
    <w:rPr>
      <w:color w:val="954F72" w:themeColor="followedHyperlink"/>
      <w:u w:val="single"/>
    </w:rPr>
  </w:style>
  <w:style w:type="paragraph" w:styleId="Retraitcorpsdetexte">
    <w:name w:val="Body Text Indent"/>
    <w:basedOn w:val="Normal"/>
    <w:link w:val="RetraitcorpsdetexteCar"/>
    <w:uiPriority w:val="99"/>
    <w:semiHidden/>
    <w:unhideWhenUsed/>
    <w:rsid w:val="007E68C7"/>
    <w:pPr>
      <w:spacing w:after="120"/>
      <w:ind w:left="283"/>
    </w:pPr>
  </w:style>
  <w:style w:type="character" w:customStyle="1" w:styleId="RetraitcorpsdetexteCar">
    <w:name w:val="Retrait corps de texte Car"/>
    <w:basedOn w:val="Policepardfaut"/>
    <w:link w:val="Retraitcorpsdetexte"/>
    <w:uiPriority w:val="99"/>
    <w:semiHidden/>
    <w:rsid w:val="007E68C7"/>
  </w:style>
  <w:style w:type="character" w:styleId="Marquedecommentaire">
    <w:name w:val="annotation reference"/>
    <w:basedOn w:val="Policepardfaut"/>
    <w:uiPriority w:val="99"/>
    <w:semiHidden/>
    <w:unhideWhenUsed/>
    <w:rsid w:val="000229FC"/>
    <w:rPr>
      <w:sz w:val="16"/>
      <w:szCs w:val="16"/>
    </w:rPr>
  </w:style>
  <w:style w:type="paragraph" w:styleId="Commentaire">
    <w:name w:val="annotation text"/>
    <w:basedOn w:val="Normal"/>
    <w:link w:val="CommentaireCar"/>
    <w:uiPriority w:val="99"/>
    <w:unhideWhenUsed/>
    <w:rsid w:val="000229FC"/>
    <w:pPr>
      <w:spacing w:line="240" w:lineRule="auto"/>
    </w:pPr>
    <w:rPr>
      <w:sz w:val="20"/>
      <w:szCs w:val="20"/>
    </w:rPr>
  </w:style>
  <w:style w:type="character" w:customStyle="1" w:styleId="CommentaireCar">
    <w:name w:val="Commentaire Car"/>
    <w:basedOn w:val="Policepardfaut"/>
    <w:link w:val="Commentaire"/>
    <w:uiPriority w:val="99"/>
    <w:rsid w:val="000229FC"/>
    <w:rPr>
      <w:sz w:val="20"/>
      <w:szCs w:val="20"/>
    </w:rPr>
  </w:style>
  <w:style w:type="paragraph" w:styleId="Objetducommentaire">
    <w:name w:val="annotation subject"/>
    <w:basedOn w:val="Commentaire"/>
    <w:next w:val="Commentaire"/>
    <w:link w:val="ObjetducommentaireCar"/>
    <w:uiPriority w:val="99"/>
    <w:semiHidden/>
    <w:unhideWhenUsed/>
    <w:rsid w:val="000229FC"/>
    <w:rPr>
      <w:b/>
      <w:bCs/>
    </w:rPr>
  </w:style>
  <w:style w:type="character" w:customStyle="1" w:styleId="ObjetducommentaireCar">
    <w:name w:val="Objet du commentaire Car"/>
    <w:basedOn w:val="CommentaireCar"/>
    <w:link w:val="Objetducommentaire"/>
    <w:uiPriority w:val="99"/>
    <w:semiHidden/>
    <w:rsid w:val="000229FC"/>
    <w:rPr>
      <w:b/>
      <w:bCs/>
      <w:sz w:val="20"/>
      <w:szCs w:val="20"/>
    </w:rPr>
  </w:style>
  <w:style w:type="paragraph" w:customStyle="1" w:styleId="cghgba">
    <w:name w:val="cghgba"/>
    <w:basedOn w:val="Normal"/>
    <w:rsid w:val="006F5E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6F5E7A"/>
  </w:style>
  <w:style w:type="paragraph" w:customStyle="1" w:styleId="Standard">
    <w:name w:val="Standard"/>
    <w:rsid w:val="006C65FB"/>
    <w:pPr>
      <w:suppressAutoHyphens/>
      <w:autoSpaceDN w:val="0"/>
      <w:spacing w:after="0" w:line="240" w:lineRule="auto"/>
    </w:pPr>
    <w:rPr>
      <w:rFonts w:ascii="Liberation Serif" w:eastAsia="NSimSun" w:hAnsi="Liberation Serif" w:cs="Mangal"/>
      <w:kern w:val="3"/>
      <w:sz w:val="24"/>
      <w:szCs w:val="24"/>
      <w:lang w:eastAsia="zh-CN" w:bidi="hi-IN"/>
    </w:rPr>
  </w:style>
  <w:style w:type="paragraph" w:styleId="En-tte">
    <w:name w:val="header"/>
    <w:basedOn w:val="Normal"/>
    <w:link w:val="En-tteCar"/>
    <w:uiPriority w:val="99"/>
    <w:unhideWhenUsed/>
    <w:rsid w:val="0003028E"/>
    <w:pPr>
      <w:tabs>
        <w:tab w:val="center" w:pos="4536"/>
        <w:tab w:val="right" w:pos="9072"/>
      </w:tabs>
      <w:spacing w:after="0" w:line="240" w:lineRule="auto"/>
    </w:pPr>
  </w:style>
  <w:style w:type="character" w:customStyle="1" w:styleId="En-tteCar">
    <w:name w:val="En-tête Car"/>
    <w:basedOn w:val="Policepardfaut"/>
    <w:link w:val="En-tte"/>
    <w:uiPriority w:val="99"/>
    <w:rsid w:val="0003028E"/>
  </w:style>
  <w:style w:type="paragraph" w:styleId="Pieddepage">
    <w:name w:val="footer"/>
    <w:basedOn w:val="Normal"/>
    <w:link w:val="PieddepageCar"/>
    <w:uiPriority w:val="99"/>
    <w:unhideWhenUsed/>
    <w:rsid w:val="000302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28E"/>
  </w:style>
  <w:style w:type="character" w:customStyle="1" w:styleId="Titre2Car">
    <w:name w:val="Titre 2 Car"/>
    <w:basedOn w:val="Policepardfaut"/>
    <w:link w:val="Titre2"/>
    <w:uiPriority w:val="9"/>
    <w:rsid w:val="006D48E9"/>
    <w:rPr>
      <w:rFonts w:asciiTheme="majorHAnsi" w:eastAsiaTheme="majorEastAsia" w:hAnsiTheme="majorHAnsi" w:cstheme="majorBidi"/>
      <w:color w:val="2F5496" w:themeColor="accent1" w:themeShade="BF"/>
      <w:sz w:val="26"/>
      <w:szCs w:val="26"/>
    </w:rPr>
  </w:style>
  <w:style w:type="character" w:styleId="Accentuationintense">
    <w:name w:val="Intense Emphasis"/>
    <w:basedOn w:val="Policepardfaut"/>
    <w:uiPriority w:val="21"/>
    <w:qFormat/>
    <w:rsid w:val="004F2408"/>
    <w:rPr>
      <w:i/>
      <w:iCs/>
      <w:color w:val="4472C4" w:themeColor="accent1"/>
    </w:rPr>
  </w:style>
  <w:style w:type="character" w:styleId="Accentuationlgre">
    <w:name w:val="Subtle Emphasis"/>
    <w:basedOn w:val="Policepardfaut"/>
    <w:uiPriority w:val="19"/>
    <w:qFormat/>
    <w:rsid w:val="004F2408"/>
    <w:rPr>
      <w:i/>
      <w:iCs/>
      <w:color w:val="404040" w:themeColor="text1" w:themeTint="BF"/>
    </w:rPr>
  </w:style>
  <w:style w:type="character" w:customStyle="1" w:styleId="Titre3Car">
    <w:name w:val="Titre 3 Car"/>
    <w:basedOn w:val="Policepardfaut"/>
    <w:link w:val="Titre3"/>
    <w:uiPriority w:val="9"/>
    <w:rsid w:val="004F2408"/>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4F2408"/>
    <w:rPr>
      <w:rFonts w:asciiTheme="majorHAnsi" w:eastAsiaTheme="majorEastAsia" w:hAnsiTheme="majorHAnsi" w:cstheme="majorBidi"/>
      <w:i/>
      <w:iCs/>
      <w:color w:val="2F5496" w:themeColor="accent1" w:themeShade="BF"/>
    </w:rPr>
  </w:style>
  <w:style w:type="character" w:styleId="Accentuation">
    <w:name w:val="Emphasis"/>
    <w:basedOn w:val="Policepardfaut"/>
    <w:uiPriority w:val="20"/>
    <w:qFormat/>
    <w:rsid w:val="004F2408"/>
    <w:rPr>
      <w:i/>
      <w:iCs/>
    </w:rPr>
  </w:style>
  <w:style w:type="paragraph" w:styleId="Sous-titre">
    <w:name w:val="Subtitle"/>
    <w:basedOn w:val="Normal"/>
    <w:next w:val="Normal"/>
    <w:link w:val="Sous-titreCar"/>
    <w:uiPriority w:val="11"/>
    <w:qFormat/>
    <w:rsid w:val="00F7470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74705"/>
    <w:rPr>
      <w:rFonts w:eastAsiaTheme="minorEastAsia"/>
      <w:color w:val="5A5A5A" w:themeColor="text1" w:themeTint="A5"/>
      <w:spacing w:val="15"/>
    </w:rPr>
  </w:style>
  <w:style w:type="character" w:customStyle="1" w:styleId="Titre1Car">
    <w:name w:val="Titre 1 Car"/>
    <w:basedOn w:val="Policepardfaut"/>
    <w:link w:val="Titre1"/>
    <w:uiPriority w:val="9"/>
    <w:rsid w:val="00F62639"/>
    <w:rPr>
      <w:rFonts w:asciiTheme="majorHAnsi" w:eastAsiaTheme="majorEastAsia" w:hAnsiTheme="majorHAnsi" w:cstheme="majorBidi"/>
      <w:color w:val="2F5496" w:themeColor="accent1" w:themeShade="BF"/>
      <w:sz w:val="32"/>
      <w:szCs w:val="32"/>
    </w:rPr>
  </w:style>
  <w:style w:type="character" w:styleId="Rfrenceintense">
    <w:name w:val="Intense Reference"/>
    <w:basedOn w:val="Policepardfaut"/>
    <w:uiPriority w:val="32"/>
    <w:qFormat/>
    <w:rsid w:val="00FA09FD"/>
    <w:rPr>
      <w:b/>
      <w:bCs/>
      <w:smallCaps/>
      <w:color w:val="4472C4" w:themeColor="accent1"/>
      <w:spacing w:val="5"/>
    </w:rPr>
  </w:style>
  <w:style w:type="character" w:styleId="Rfrencelgre">
    <w:name w:val="Subtle Reference"/>
    <w:basedOn w:val="Policepardfaut"/>
    <w:uiPriority w:val="31"/>
    <w:qFormat/>
    <w:rsid w:val="00FA09FD"/>
    <w:rPr>
      <w:smallCaps/>
      <w:color w:val="5A5A5A" w:themeColor="text1" w:themeTint="A5"/>
    </w:rPr>
  </w:style>
  <w:style w:type="paragraph" w:styleId="Citation">
    <w:name w:val="Quote"/>
    <w:basedOn w:val="Normal"/>
    <w:next w:val="Normal"/>
    <w:link w:val="CitationCar"/>
    <w:uiPriority w:val="29"/>
    <w:qFormat/>
    <w:rsid w:val="00FA09F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FA09F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873">
      <w:bodyDiv w:val="1"/>
      <w:marLeft w:val="0"/>
      <w:marRight w:val="0"/>
      <w:marTop w:val="0"/>
      <w:marBottom w:val="0"/>
      <w:divBdr>
        <w:top w:val="none" w:sz="0" w:space="0" w:color="auto"/>
        <w:left w:val="none" w:sz="0" w:space="0" w:color="auto"/>
        <w:bottom w:val="none" w:sz="0" w:space="0" w:color="auto"/>
        <w:right w:val="none" w:sz="0" w:space="0" w:color="auto"/>
      </w:divBdr>
    </w:div>
    <w:div w:id="377626502">
      <w:bodyDiv w:val="1"/>
      <w:marLeft w:val="0"/>
      <w:marRight w:val="0"/>
      <w:marTop w:val="0"/>
      <w:marBottom w:val="0"/>
      <w:divBdr>
        <w:top w:val="none" w:sz="0" w:space="0" w:color="auto"/>
        <w:left w:val="none" w:sz="0" w:space="0" w:color="auto"/>
        <w:bottom w:val="none" w:sz="0" w:space="0" w:color="auto"/>
        <w:right w:val="none" w:sz="0" w:space="0" w:color="auto"/>
      </w:divBdr>
    </w:div>
    <w:div w:id="682248514">
      <w:bodyDiv w:val="1"/>
      <w:marLeft w:val="0"/>
      <w:marRight w:val="0"/>
      <w:marTop w:val="0"/>
      <w:marBottom w:val="0"/>
      <w:divBdr>
        <w:top w:val="none" w:sz="0" w:space="0" w:color="auto"/>
        <w:left w:val="none" w:sz="0" w:space="0" w:color="auto"/>
        <w:bottom w:val="none" w:sz="0" w:space="0" w:color="auto"/>
        <w:right w:val="none" w:sz="0" w:space="0" w:color="auto"/>
      </w:divBdr>
    </w:div>
    <w:div w:id="733822220">
      <w:bodyDiv w:val="1"/>
      <w:marLeft w:val="0"/>
      <w:marRight w:val="0"/>
      <w:marTop w:val="0"/>
      <w:marBottom w:val="0"/>
      <w:divBdr>
        <w:top w:val="none" w:sz="0" w:space="0" w:color="auto"/>
        <w:left w:val="none" w:sz="0" w:space="0" w:color="auto"/>
        <w:bottom w:val="none" w:sz="0" w:space="0" w:color="auto"/>
        <w:right w:val="none" w:sz="0" w:space="0" w:color="auto"/>
      </w:divBdr>
    </w:div>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992761096">
      <w:bodyDiv w:val="1"/>
      <w:marLeft w:val="0"/>
      <w:marRight w:val="0"/>
      <w:marTop w:val="0"/>
      <w:marBottom w:val="0"/>
      <w:divBdr>
        <w:top w:val="none" w:sz="0" w:space="0" w:color="auto"/>
        <w:left w:val="none" w:sz="0" w:space="0" w:color="auto"/>
        <w:bottom w:val="none" w:sz="0" w:space="0" w:color="auto"/>
        <w:right w:val="none" w:sz="0" w:space="0" w:color="auto"/>
      </w:divBdr>
    </w:div>
    <w:div w:id="1064179790">
      <w:bodyDiv w:val="1"/>
      <w:marLeft w:val="0"/>
      <w:marRight w:val="0"/>
      <w:marTop w:val="0"/>
      <w:marBottom w:val="0"/>
      <w:divBdr>
        <w:top w:val="none" w:sz="0" w:space="0" w:color="auto"/>
        <w:left w:val="none" w:sz="0" w:space="0" w:color="auto"/>
        <w:bottom w:val="none" w:sz="0" w:space="0" w:color="auto"/>
        <w:right w:val="none" w:sz="0" w:space="0" w:color="auto"/>
      </w:divBdr>
      <w:divsChild>
        <w:div w:id="725958214">
          <w:marLeft w:val="0"/>
          <w:marRight w:val="0"/>
          <w:marTop w:val="0"/>
          <w:marBottom w:val="0"/>
          <w:divBdr>
            <w:top w:val="none" w:sz="0" w:space="0" w:color="auto"/>
            <w:left w:val="none" w:sz="0" w:space="0" w:color="auto"/>
            <w:bottom w:val="none" w:sz="0" w:space="0" w:color="auto"/>
            <w:right w:val="none" w:sz="0" w:space="0" w:color="auto"/>
          </w:divBdr>
        </w:div>
        <w:div w:id="623510687">
          <w:marLeft w:val="0"/>
          <w:marRight w:val="0"/>
          <w:marTop w:val="0"/>
          <w:marBottom w:val="0"/>
          <w:divBdr>
            <w:top w:val="none" w:sz="0" w:space="0" w:color="auto"/>
            <w:left w:val="none" w:sz="0" w:space="0" w:color="auto"/>
            <w:bottom w:val="none" w:sz="0" w:space="0" w:color="auto"/>
            <w:right w:val="none" w:sz="0" w:space="0" w:color="auto"/>
          </w:divBdr>
        </w:div>
        <w:div w:id="1590966956">
          <w:marLeft w:val="0"/>
          <w:marRight w:val="0"/>
          <w:marTop w:val="0"/>
          <w:marBottom w:val="0"/>
          <w:divBdr>
            <w:top w:val="none" w:sz="0" w:space="0" w:color="auto"/>
            <w:left w:val="none" w:sz="0" w:space="0" w:color="auto"/>
            <w:bottom w:val="none" w:sz="0" w:space="0" w:color="auto"/>
            <w:right w:val="none" w:sz="0" w:space="0" w:color="auto"/>
          </w:divBdr>
        </w:div>
        <w:div w:id="1945575147">
          <w:marLeft w:val="0"/>
          <w:marRight w:val="0"/>
          <w:marTop w:val="0"/>
          <w:marBottom w:val="0"/>
          <w:divBdr>
            <w:top w:val="none" w:sz="0" w:space="0" w:color="auto"/>
            <w:left w:val="none" w:sz="0" w:space="0" w:color="auto"/>
            <w:bottom w:val="none" w:sz="0" w:space="0" w:color="auto"/>
            <w:right w:val="none" w:sz="0" w:space="0" w:color="auto"/>
          </w:divBdr>
        </w:div>
      </w:divsChild>
    </w:div>
    <w:div w:id="1204365492">
      <w:bodyDiv w:val="1"/>
      <w:marLeft w:val="0"/>
      <w:marRight w:val="0"/>
      <w:marTop w:val="0"/>
      <w:marBottom w:val="0"/>
      <w:divBdr>
        <w:top w:val="none" w:sz="0" w:space="0" w:color="auto"/>
        <w:left w:val="none" w:sz="0" w:space="0" w:color="auto"/>
        <w:bottom w:val="none" w:sz="0" w:space="0" w:color="auto"/>
        <w:right w:val="none" w:sz="0" w:space="0" w:color="auto"/>
      </w:divBdr>
    </w:div>
    <w:div w:id="1365600425">
      <w:bodyDiv w:val="1"/>
      <w:marLeft w:val="0"/>
      <w:marRight w:val="0"/>
      <w:marTop w:val="0"/>
      <w:marBottom w:val="0"/>
      <w:divBdr>
        <w:top w:val="none" w:sz="0" w:space="0" w:color="auto"/>
        <w:left w:val="none" w:sz="0" w:space="0" w:color="auto"/>
        <w:bottom w:val="none" w:sz="0" w:space="0" w:color="auto"/>
        <w:right w:val="none" w:sz="0" w:space="0" w:color="auto"/>
      </w:divBdr>
      <w:divsChild>
        <w:div w:id="888566204">
          <w:marLeft w:val="0"/>
          <w:marRight w:val="0"/>
          <w:marTop w:val="0"/>
          <w:marBottom w:val="0"/>
          <w:divBdr>
            <w:top w:val="none" w:sz="0" w:space="0" w:color="auto"/>
            <w:left w:val="none" w:sz="0" w:space="0" w:color="auto"/>
            <w:bottom w:val="none" w:sz="0" w:space="0" w:color="auto"/>
            <w:right w:val="none" w:sz="0" w:space="0" w:color="auto"/>
          </w:divBdr>
          <w:divsChild>
            <w:div w:id="1434982416">
              <w:marLeft w:val="0"/>
              <w:marRight w:val="0"/>
              <w:marTop w:val="0"/>
              <w:marBottom w:val="0"/>
              <w:divBdr>
                <w:top w:val="none" w:sz="0" w:space="0" w:color="auto"/>
                <w:left w:val="none" w:sz="0" w:space="0" w:color="auto"/>
                <w:bottom w:val="none" w:sz="0" w:space="0" w:color="auto"/>
                <w:right w:val="none" w:sz="0" w:space="0" w:color="auto"/>
              </w:divBdr>
              <w:divsChild>
                <w:div w:id="7796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9598">
      <w:bodyDiv w:val="1"/>
      <w:marLeft w:val="0"/>
      <w:marRight w:val="0"/>
      <w:marTop w:val="0"/>
      <w:marBottom w:val="0"/>
      <w:divBdr>
        <w:top w:val="none" w:sz="0" w:space="0" w:color="auto"/>
        <w:left w:val="none" w:sz="0" w:space="0" w:color="auto"/>
        <w:bottom w:val="none" w:sz="0" w:space="0" w:color="auto"/>
        <w:right w:val="none" w:sz="0" w:space="0" w:color="auto"/>
      </w:divBdr>
    </w:div>
    <w:div w:id="1989553387">
      <w:bodyDiv w:val="1"/>
      <w:marLeft w:val="0"/>
      <w:marRight w:val="0"/>
      <w:marTop w:val="0"/>
      <w:marBottom w:val="0"/>
      <w:divBdr>
        <w:top w:val="none" w:sz="0" w:space="0" w:color="auto"/>
        <w:left w:val="none" w:sz="0" w:space="0" w:color="auto"/>
        <w:bottom w:val="none" w:sz="0" w:space="0" w:color="auto"/>
        <w:right w:val="none" w:sz="0" w:space="0" w:color="auto"/>
      </w:divBdr>
    </w:div>
    <w:div w:id="1996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iotheques71.fr/se-former/boite-a-outils/la-bibliotheque-au-quotidien/la-methodologie-de-projet-kesako" TargetMode="External"/><Relationship Id="rId18" Type="http://schemas.openxmlformats.org/officeDocument/2006/relationships/hyperlink" Target="https://www.effilogis.fr/page/effilogis-collectivites" TargetMode="External"/><Relationship Id="rId26" Type="http://schemas.openxmlformats.org/officeDocument/2006/relationships/hyperlink" Target="mailto:adv@wf-education.fr" TargetMode="External"/><Relationship Id="rId39" Type="http://schemas.openxmlformats.org/officeDocument/2006/relationships/hyperlink" Target="mailto:info@potelet.eu" TargetMode="External"/><Relationship Id="rId21" Type="http://schemas.openxmlformats.org/officeDocument/2006/relationships/hyperlink" Target="mailto:bci@bcinterieur.com" TargetMode="External"/><Relationship Id="rId34" Type="http://schemas.openxmlformats.org/officeDocument/2006/relationships/hyperlink" Target="https://www.manutan-collectivites.fr/mobilier-scolaire-materiel/mobilier-de-bibliotheque-mediatheque.html"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iotheques71.fr/se-former/boite-a-outils/accueillir-les-publics" TargetMode="External"/><Relationship Id="rId29" Type="http://schemas.openxmlformats.org/officeDocument/2006/relationships/hyperlink" Target="https://idm-library.fr/nous-contac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nrsyQ-4EA7_Qd2J9W83GlQvsGH5_LDB4/view" TargetMode="External"/><Relationship Id="rId24" Type="http://schemas.openxmlformats.org/officeDocument/2006/relationships/hyperlink" Target="file:///C:\Users\VIVET\AppData\Local\Microsoft\Windows\INetCache\Content.Outlook\NDVCNVT8\chauffeusesetcie.com" TargetMode="External"/><Relationship Id="rId32" Type="http://schemas.openxmlformats.org/officeDocument/2006/relationships/hyperlink" Target="http://www.kidikili.com" TargetMode="External"/><Relationship Id="rId37" Type="http://schemas.openxmlformats.org/officeDocument/2006/relationships/hyperlink" Target="mailto:contact@mobilwood.com" TargetMode="External"/><Relationship Id="rId40" Type="http://schemas.openxmlformats.org/officeDocument/2006/relationships/hyperlink" Target="mailto:serviceclient@wesco.f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iotheques71.fr/se-former/boite-a-outils/la-bibliotheque-au-quotidien/948-la-methodologie-de-projet-kesako" TargetMode="External"/><Relationship Id="rId23" Type="http://schemas.openxmlformats.org/officeDocument/2006/relationships/hyperlink" Target="mailto:contact@chauffeusesetcie.com" TargetMode="External"/><Relationship Id="rId28" Type="http://schemas.openxmlformats.org/officeDocument/2006/relationships/hyperlink" Target="mailto:contact@ekz.fr" TargetMode="External"/><Relationship Id="rId36" Type="http://schemas.openxmlformats.org/officeDocument/2006/relationships/hyperlink" Target="https://materic.fr/" TargetMode="External"/><Relationship Id="rId10" Type="http://schemas.openxmlformats.org/officeDocument/2006/relationships/hyperlink" Target="https://drive.google.com/file/d/1nrsyQ-4EA7_Qd2J9W83GlQvsGH5_LDB4/view?usp=sharing" TargetMode="External"/><Relationship Id="rId19" Type="http://schemas.openxmlformats.org/officeDocument/2006/relationships/hyperlink" Target="mailto:compta@asler.com" TargetMode="External"/><Relationship Id="rId31" Type="http://schemas.openxmlformats.org/officeDocument/2006/relationships/hyperlink" Target="mailto:contact@kidikili.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iotheques71.fr/presentation/les-referents-territoriaux-et-lequipe" TargetMode="External"/><Relationship Id="rId14" Type="http://schemas.openxmlformats.org/officeDocument/2006/relationships/hyperlink" Target="https://www.bibliotheques71.fr/se-former/boite-a-outils/gerer-les-collections/gerer-les-collections-livres-6-le-desherbage" TargetMode="External"/><Relationship Id="rId22" Type="http://schemas.openxmlformats.org/officeDocument/2006/relationships/hyperlink" Target="mailto:info@borgeaudbibliotheques.com" TargetMode="External"/><Relationship Id="rId27" Type="http://schemas.openxmlformats.org/officeDocument/2006/relationships/hyperlink" Target="https://shop.wf-education.fr/bibliotheques/" TargetMode="External"/><Relationship Id="rId30" Type="http://schemas.openxmlformats.org/officeDocument/2006/relationships/hyperlink" Target="https://idm-design.fr/" TargetMode="External"/><Relationship Id="rId35" Type="http://schemas.openxmlformats.org/officeDocument/2006/relationships/hyperlink" Target="mailto:contact@materic.com" TargetMode="External"/><Relationship Id="rId43" Type="http://schemas.openxmlformats.org/officeDocument/2006/relationships/footer" Target="footer1.xml"/><Relationship Id="rId8" Type="http://schemas.openxmlformats.org/officeDocument/2006/relationships/hyperlink" Target="https://www.saoneetloire.fr/" TargetMode="External"/><Relationship Id="rId3" Type="http://schemas.openxmlformats.org/officeDocument/2006/relationships/styles" Target="styles.xml"/><Relationship Id="rId12" Type="http://schemas.openxmlformats.org/officeDocument/2006/relationships/hyperlink" Target="http://www.insee.fr" TargetMode="External"/><Relationship Id="rId17" Type="http://schemas.openxmlformats.org/officeDocument/2006/relationships/hyperlink" Target="https://www.bibliotheques71.fr/se-former/boite-a-outils/gerer-les-collections" TargetMode="External"/><Relationship Id="rId25" Type="http://schemas.openxmlformats.org/officeDocument/2006/relationships/hyperlink" Target="mailto:directd@delagrave-sdm.fr" TargetMode="External"/><Relationship Id="rId33" Type="http://schemas.openxmlformats.org/officeDocument/2006/relationships/hyperlink" Target="https://www.manutan-collectivites.fr/contact" TargetMode="External"/><Relationship Id="rId38" Type="http://schemas.openxmlformats.org/officeDocument/2006/relationships/hyperlink" Target="http://www.mobilwood.com" TargetMode="External"/><Relationship Id="rId20" Type="http://schemas.openxmlformats.org/officeDocument/2006/relationships/hyperlink" Target="https://asler-com.cld.bz/CAT-MOBILIER-version-definitive" TargetMode="External"/><Relationship Id="rId41" Type="http://schemas.openxmlformats.org/officeDocument/2006/relationships/hyperlink" Target="http://www.biblioannuaire.fr/consulter-l-annuaire-2/mobilier-de-bibliothequ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bibliotheques7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9CFF4-0C65-4CA0-95D1-6701A685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28</Pages>
  <Words>9576</Words>
  <Characters>52672</Characters>
  <Application>Microsoft Office Word</Application>
  <DocSecurity>0</DocSecurity>
  <Lines>438</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VIVET CHRISTELLE</dc:creator>
  <cp:keywords/>
  <dc:description/>
  <cp:lastModifiedBy>LAVIRON ANNE</cp:lastModifiedBy>
  <cp:revision>33</cp:revision>
  <dcterms:created xsi:type="dcterms:W3CDTF">2024-03-13T08:23:00Z</dcterms:created>
  <dcterms:modified xsi:type="dcterms:W3CDTF">2025-09-30T06:49:00Z</dcterms:modified>
</cp:coreProperties>
</file>