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5FA0" w14:textId="182882F9" w:rsidR="002E3D8A" w:rsidRDefault="002E3D8A" w:rsidP="00C11A21">
      <w:pPr>
        <w:pStyle w:val="Titre1"/>
        <w:spacing w:before="0"/>
        <w:rPr>
          <w:rStyle w:val="agcmg"/>
          <w:rFonts w:cstheme="minorHAnsi"/>
        </w:rPr>
      </w:pPr>
      <w:r>
        <w:rPr>
          <w:rStyle w:val="agcmg"/>
          <w:rFonts w:cstheme="minorHAnsi"/>
        </w:rPr>
        <w:t>« Inspirez-vous » - Bibliothèque de Saône-et-Loire</w:t>
      </w:r>
    </w:p>
    <w:p w14:paraId="75B2A897" w14:textId="77777777" w:rsidR="002E3D8A" w:rsidRDefault="002E3D8A" w:rsidP="00C11A21">
      <w:pPr>
        <w:spacing w:after="0"/>
        <w:rPr>
          <w:rStyle w:val="agcmg"/>
          <w:rFonts w:cstheme="minorHAnsi"/>
        </w:rPr>
      </w:pPr>
    </w:p>
    <w:p w14:paraId="0498C8F7" w14:textId="41933982" w:rsidR="002E3D8A" w:rsidRPr="004D709B" w:rsidRDefault="004D709B" w:rsidP="00C11A21">
      <w:pPr>
        <w:pStyle w:val="Titre3"/>
        <w:spacing w:before="0"/>
        <w:rPr>
          <w:rStyle w:val="agcmg"/>
        </w:rPr>
      </w:pPr>
      <w:r w:rsidRPr="004D709B">
        <w:rPr>
          <w:rStyle w:val="agcmg"/>
        </w:rPr>
        <w:t>L’aménagement, les espaces et le mobilier</w:t>
      </w:r>
      <w:r w:rsidR="00CB608D" w:rsidRPr="004D709B">
        <w:rPr>
          <w:rStyle w:val="agcmg"/>
        </w:rPr>
        <w:t>...</w:t>
      </w:r>
    </w:p>
    <w:p w14:paraId="4923970F" w14:textId="77777777" w:rsidR="004D709B" w:rsidRPr="004D709B" w:rsidRDefault="004D709B" w:rsidP="00C11A21">
      <w:pPr>
        <w:spacing w:after="0"/>
      </w:pPr>
    </w:p>
    <w:p w14:paraId="19707B91" w14:textId="77777777" w:rsidR="004D709B" w:rsidRDefault="004D709B" w:rsidP="00C11A21">
      <w:pPr>
        <w:pStyle w:val="Titre5"/>
        <w:spacing w:before="0"/>
      </w:pPr>
      <w:r>
        <w:t xml:space="preserve">Bâtiment basse consommation </w:t>
      </w:r>
    </w:p>
    <w:p w14:paraId="29067D30" w14:textId="372C73B7" w:rsidR="00A61D63" w:rsidRDefault="004D709B" w:rsidP="00C11A21">
      <w:pPr>
        <w:spacing w:after="0"/>
        <w:rPr>
          <w:rStyle w:val="agcmg"/>
        </w:rPr>
      </w:pPr>
      <w:r>
        <w:t xml:space="preserve">A Bellevesvre, </w:t>
      </w:r>
      <w:r>
        <w:rPr>
          <w:rStyle w:val="agcmg"/>
        </w:rPr>
        <w:t>commune de 300 habitants, une forte volonté politique a fait naître cette belle bibliothèque de 90 m2. Le bâtiment a été conçu pour répondre aux normes de basse consommation et, de ce fait, a pu bénéficier de financements à hauteur de 80 %. Un franc succès pour cet équipement qui compte dorénavant 60% de la population inscrite.</w:t>
      </w:r>
    </w:p>
    <w:p w14:paraId="2FF93475" w14:textId="77777777" w:rsidR="004D709B" w:rsidRDefault="004D709B" w:rsidP="00C11A21">
      <w:pPr>
        <w:spacing w:after="0"/>
        <w:rPr>
          <w:rStyle w:val="agcmg"/>
        </w:rPr>
      </w:pPr>
    </w:p>
    <w:p w14:paraId="367E08EF" w14:textId="44AB38E9" w:rsidR="004D709B" w:rsidRDefault="004D709B" w:rsidP="00C11A21">
      <w:pPr>
        <w:pStyle w:val="Titre5"/>
        <w:spacing w:before="0"/>
        <w:rPr>
          <w:rStyle w:val="agcmg"/>
        </w:rPr>
      </w:pPr>
      <w:r>
        <w:rPr>
          <w:rStyle w:val="agcmg"/>
        </w:rPr>
        <w:t xml:space="preserve">Développement durable </w:t>
      </w:r>
    </w:p>
    <w:p w14:paraId="05522327" w14:textId="3F601244" w:rsidR="004D709B" w:rsidRDefault="004D709B" w:rsidP="00C11A21">
      <w:pPr>
        <w:spacing w:after="0"/>
        <w:rPr>
          <w:rStyle w:val="agcmg"/>
        </w:rPr>
      </w:pPr>
      <w:r>
        <w:rPr>
          <w:rStyle w:val="agcmg"/>
        </w:rPr>
        <w:t>La médiathèque de Mâcon a repensé la médiation des collections sur l’écologie en créant un espace dédié avec du mobilier adapté. Les ouvrages, en général disséminés dans plusieurs classes avec la Dewey, sont ainsi regroupés au même endroit. Les meubles ont été fabriqués dans une démarche de développement durable par les services techniques de la ville à partir de matériaux récupérés.</w:t>
      </w:r>
    </w:p>
    <w:p w14:paraId="63A98BEC" w14:textId="77777777" w:rsidR="004D709B" w:rsidRPr="00A61D63" w:rsidRDefault="004D709B" w:rsidP="00C11A21">
      <w:pPr>
        <w:spacing w:after="0"/>
        <w:rPr>
          <w:lang w:eastAsia="fr-FR"/>
        </w:rPr>
      </w:pPr>
    </w:p>
    <w:p w14:paraId="47AE5328" w14:textId="7A69D90A" w:rsidR="000A2EEC" w:rsidRDefault="004D709B" w:rsidP="00C11A21">
      <w:pPr>
        <w:pStyle w:val="Titre5"/>
        <w:spacing w:before="0"/>
      </w:pPr>
      <w:r>
        <w:t>Des espaces modulables</w:t>
      </w:r>
    </w:p>
    <w:p w14:paraId="27BFD796" w14:textId="34D0B786" w:rsidR="004D709B" w:rsidRDefault="004D709B" w:rsidP="00C11A21">
      <w:pPr>
        <w:spacing w:after="0"/>
      </w:pPr>
      <w:r>
        <w:rPr>
          <w:rStyle w:val="agcmg"/>
        </w:rPr>
        <w:t>Sur les conseils d’une architecte d’intérieur, l‘accueil de la médiathèque de Tournus a été repensé pour faire cohabiter plusieurs usages dans un même espace : des réunions de travail, des animations grand public, des expositions, de la mise en avant de collections...</w:t>
      </w:r>
    </w:p>
    <w:p w14:paraId="72B9CFF8" w14:textId="1FC40A30" w:rsidR="004D709B" w:rsidRDefault="004D709B" w:rsidP="00C11A21">
      <w:pPr>
        <w:spacing w:after="0"/>
      </w:pPr>
    </w:p>
    <w:p w14:paraId="3EC786FD" w14:textId="5A48DBF1" w:rsidR="004D709B" w:rsidRDefault="004D709B" w:rsidP="00C11A21">
      <w:pPr>
        <w:pStyle w:val="Titre5"/>
        <w:spacing w:before="0"/>
      </w:pPr>
      <w:r>
        <w:t>Des espaces pour tous les publics</w:t>
      </w:r>
    </w:p>
    <w:p w14:paraId="79B50020" w14:textId="4532D224" w:rsidR="004D709B" w:rsidRDefault="004D709B" w:rsidP="00C11A21">
      <w:pPr>
        <w:spacing w:after="0"/>
      </w:pPr>
      <w:r>
        <w:rPr>
          <w:rStyle w:val="agcmg"/>
        </w:rPr>
        <w:t>La médiathèque de Saint-Rémy a pour volonté de s’adresser à tous les publics en prenant en compte la diversité de leurs besoins : les tout-petits, les ados...</w:t>
      </w:r>
      <w:r>
        <w:rPr>
          <w:rStyle w:val="agcmg"/>
        </w:rPr>
        <w:t xml:space="preserve"> </w:t>
      </w:r>
      <w:r>
        <w:rPr>
          <w:rStyle w:val="agcmg"/>
        </w:rPr>
        <w:t>Elle a aménagé ces espaces dédiés avec du mobilier adapté, coloré et actuel.</w:t>
      </w:r>
    </w:p>
    <w:p w14:paraId="382A971A" w14:textId="49B48F23" w:rsidR="004D709B" w:rsidRDefault="004D709B" w:rsidP="00C11A21">
      <w:pPr>
        <w:spacing w:after="0"/>
      </w:pPr>
    </w:p>
    <w:p w14:paraId="2EE4064F" w14:textId="65084862" w:rsidR="004D709B" w:rsidRDefault="004D709B" w:rsidP="00C11A21">
      <w:pPr>
        <w:pStyle w:val="Titre3"/>
        <w:spacing w:before="0"/>
      </w:pPr>
      <w:r>
        <w:t>Le numérique</w:t>
      </w:r>
    </w:p>
    <w:p w14:paraId="411A8105" w14:textId="513837CD" w:rsidR="004D709B" w:rsidRDefault="004D709B" w:rsidP="00C11A21">
      <w:pPr>
        <w:spacing w:after="0"/>
      </w:pPr>
    </w:p>
    <w:p w14:paraId="336DD8B5" w14:textId="661B4039" w:rsidR="004D709B" w:rsidRDefault="004D709B" w:rsidP="00C11A21">
      <w:pPr>
        <w:pStyle w:val="Titre5"/>
        <w:spacing w:before="0"/>
        <w:rPr>
          <w:rStyle w:val="agcmg"/>
        </w:rPr>
      </w:pPr>
      <w:r>
        <w:rPr>
          <w:rStyle w:val="agcmg"/>
        </w:rPr>
        <w:t>Le numérique au service des usagers</w:t>
      </w:r>
    </w:p>
    <w:p w14:paraId="74C1958D" w14:textId="181F7798" w:rsidR="004D709B" w:rsidRDefault="004D709B" w:rsidP="00C11A21">
      <w:pPr>
        <w:spacing w:after="0"/>
      </w:pPr>
      <w:r>
        <w:rPr>
          <w:rStyle w:val="agcmg"/>
        </w:rPr>
        <w:t>L</w:t>
      </w:r>
      <w:r>
        <w:rPr>
          <w:rStyle w:val="agcmg"/>
        </w:rPr>
        <w:t>a médiathèque de Saint-Germain-du-Plain propose un espace numérique avec des cours d’initiation ou de perfectionnement en informatique, ainsi qu’un espace jeux vidéo.</w:t>
      </w:r>
    </w:p>
    <w:p w14:paraId="4F720C45" w14:textId="654D9B97" w:rsidR="004D709B" w:rsidRDefault="004D709B" w:rsidP="00C11A21">
      <w:pPr>
        <w:spacing w:after="0"/>
      </w:pPr>
    </w:p>
    <w:p w14:paraId="6D56D89A" w14:textId="654C5392" w:rsidR="004D709B" w:rsidRDefault="00463B5A" w:rsidP="00C11A21">
      <w:pPr>
        <w:pStyle w:val="Titre5"/>
        <w:spacing w:before="0"/>
      </w:pPr>
      <w:r>
        <w:t>A la pointe des usages numériques</w:t>
      </w:r>
    </w:p>
    <w:p w14:paraId="3C2EEF11" w14:textId="49286CAC" w:rsidR="00463B5A" w:rsidRDefault="00463B5A" w:rsidP="00C11A21">
      <w:pPr>
        <w:spacing w:after="0"/>
        <w:rPr>
          <w:rStyle w:val="agcmg"/>
        </w:rPr>
      </w:pPr>
      <w:r>
        <w:rPr>
          <w:rStyle w:val="agcmg"/>
        </w:rPr>
        <w:t>En partenariat avec le Fablab du Creusot, la médiathèque de Saint-Vallier propose un espace numérique où le public peut venir expérimenter un casque de réalité virtuelle, un scanner 3D, des robots ou une imprimante 3D et jouer aux jeux vidéo.</w:t>
      </w:r>
    </w:p>
    <w:p w14:paraId="2EDDEAC9" w14:textId="1284F4DE" w:rsidR="00463B5A" w:rsidRDefault="00463B5A" w:rsidP="00C11A21">
      <w:pPr>
        <w:spacing w:after="0"/>
        <w:rPr>
          <w:rStyle w:val="agcmg"/>
        </w:rPr>
      </w:pPr>
    </w:p>
    <w:p w14:paraId="18B1C0BF" w14:textId="77777777" w:rsidR="00D33263" w:rsidRDefault="00D33263" w:rsidP="00C11A21">
      <w:pPr>
        <w:pStyle w:val="Titre5"/>
        <w:spacing w:before="0"/>
        <w:rPr>
          <w:rStyle w:val="agcmg"/>
        </w:rPr>
      </w:pPr>
      <w:r>
        <w:rPr>
          <w:rStyle w:val="agcmg"/>
        </w:rPr>
        <w:t>Des bibliothèques connectées</w:t>
      </w:r>
    </w:p>
    <w:p w14:paraId="08AC005D" w14:textId="7D3E90D4" w:rsidR="00D33263" w:rsidRDefault="00D33263" w:rsidP="00C11A21">
      <w:pPr>
        <w:spacing w:after="0"/>
      </w:pPr>
      <w:r>
        <w:rPr>
          <w:rStyle w:val="agcmg"/>
        </w:rPr>
        <w:t>La médiathèque de Buxy s’est emparée des réseaux sociaux afin de faire connaitre ses services et son programme d’animation.</w:t>
      </w:r>
      <w:r>
        <w:rPr>
          <w:rStyle w:val="agcmg"/>
        </w:rPr>
        <w:t xml:space="preserve"> </w:t>
      </w:r>
      <w:r>
        <w:rPr>
          <w:rStyle w:val="agcmg"/>
        </w:rPr>
        <w:t>Elle propose aussi depuis peu une borne “</w:t>
      </w:r>
      <w:proofErr w:type="spellStart"/>
      <w:r>
        <w:rPr>
          <w:rStyle w:val="agcmg"/>
        </w:rPr>
        <w:t>Arture</w:t>
      </w:r>
      <w:proofErr w:type="spellEnd"/>
      <w:r>
        <w:rPr>
          <w:rStyle w:val="agcmg"/>
        </w:rPr>
        <w:t>” pour faire de la médiation autour de l’art.</w:t>
      </w:r>
    </w:p>
    <w:p w14:paraId="11B2A5F1" w14:textId="0D94D85C" w:rsidR="00463B5A" w:rsidRDefault="00463B5A" w:rsidP="00C11A21">
      <w:pPr>
        <w:spacing w:after="0"/>
        <w:rPr>
          <w:rStyle w:val="agcmg"/>
        </w:rPr>
      </w:pPr>
    </w:p>
    <w:p w14:paraId="223CF1AE" w14:textId="5B1F6438" w:rsidR="00463B5A" w:rsidRDefault="00D33263" w:rsidP="00C11A21">
      <w:pPr>
        <w:pStyle w:val="Titre5"/>
        <w:spacing w:before="0"/>
        <w:rPr>
          <w:rStyle w:val="agcmg"/>
        </w:rPr>
      </w:pPr>
      <w:r>
        <w:rPr>
          <w:rStyle w:val="agcmg"/>
        </w:rPr>
        <w:t>Des collections numériques en physique</w:t>
      </w:r>
    </w:p>
    <w:p w14:paraId="5E54AFA1" w14:textId="78BA2771" w:rsidR="00D33263" w:rsidRDefault="00D33263" w:rsidP="00C11A21">
      <w:pPr>
        <w:spacing w:after="0"/>
        <w:rPr>
          <w:rStyle w:val="agcmg"/>
        </w:rPr>
      </w:pPr>
      <w:r>
        <w:rPr>
          <w:rStyle w:val="agcmg"/>
        </w:rPr>
        <w:t xml:space="preserve">Afin de faciliter la médiation de Cesam71, ces bibliothèques proposent un espace où les usagers peuvent scanner des </w:t>
      </w:r>
      <w:proofErr w:type="spellStart"/>
      <w:r>
        <w:rPr>
          <w:rStyle w:val="agcmg"/>
        </w:rPr>
        <w:t>QRcodes</w:t>
      </w:r>
      <w:proofErr w:type="spellEnd"/>
      <w:r>
        <w:rPr>
          <w:rStyle w:val="agcmg"/>
        </w:rPr>
        <w:t xml:space="preserve"> qui les renvoient aux différentes ressources numériques (La Clayette) ou alors retrouver des suggestions sous la forme de flyers (Le Creusot).</w:t>
      </w:r>
    </w:p>
    <w:p w14:paraId="6844DA29" w14:textId="6E4948A6" w:rsidR="00463B5A" w:rsidRDefault="00463B5A" w:rsidP="00C11A21">
      <w:pPr>
        <w:spacing w:after="0"/>
      </w:pPr>
    </w:p>
    <w:p w14:paraId="31E3C53D" w14:textId="77777777" w:rsidR="002E3D8A" w:rsidRDefault="002E3D8A" w:rsidP="00C11A21">
      <w:pPr>
        <w:spacing w:after="0"/>
      </w:pPr>
      <w:r>
        <w:rPr>
          <w:rStyle w:val="agcmg"/>
          <w:b/>
          <w:bCs/>
        </w:rPr>
        <w:lastRenderedPageBreak/>
        <w:t>N’hésitez pas à contacter votre référent de territoire.</w:t>
      </w:r>
    </w:p>
    <w:p w14:paraId="0A127F1E" w14:textId="77777777" w:rsidR="002E3D8A" w:rsidRPr="002E3D8A" w:rsidRDefault="002E3D8A" w:rsidP="00C11A21">
      <w:pPr>
        <w:spacing w:after="0"/>
      </w:pPr>
      <w:r w:rsidRPr="002E3D8A">
        <w:rPr>
          <w:rStyle w:val="agcmg"/>
        </w:rPr>
        <w:t>Il peut vous accompagner dans la mise en œuvre de vos projets et vous présenter les subventions possibles.</w:t>
      </w:r>
    </w:p>
    <w:p w14:paraId="5B3BFFD2" w14:textId="77777777" w:rsidR="002E3D8A" w:rsidRPr="002E3D8A" w:rsidRDefault="002E3D8A" w:rsidP="002E3D8A"/>
    <w:sectPr w:rsidR="002E3D8A" w:rsidRPr="002E3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8A"/>
    <w:rsid w:val="00045380"/>
    <w:rsid w:val="000A2EEC"/>
    <w:rsid w:val="002E3A8F"/>
    <w:rsid w:val="002E3D8A"/>
    <w:rsid w:val="003B5549"/>
    <w:rsid w:val="00463B5A"/>
    <w:rsid w:val="004D709B"/>
    <w:rsid w:val="0057290D"/>
    <w:rsid w:val="005D420B"/>
    <w:rsid w:val="005F7CC6"/>
    <w:rsid w:val="008A4D03"/>
    <w:rsid w:val="00A20663"/>
    <w:rsid w:val="00A61D63"/>
    <w:rsid w:val="00B46DBB"/>
    <w:rsid w:val="00BB2E53"/>
    <w:rsid w:val="00BC231F"/>
    <w:rsid w:val="00C11A21"/>
    <w:rsid w:val="00CA4B15"/>
    <w:rsid w:val="00CB608D"/>
    <w:rsid w:val="00D332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B026"/>
  <w15:chartTrackingRefBased/>
  <w15:docId w15:val="{97A79E9A-9015-415E-A234-9E04F7E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D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206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206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206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BB2E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vgsua">
    <w:name w:val="cvgsua"/>
    <w:basedOn w:val="Normal"/>
    <w:rsid w:val="002E3D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2E3D8A"/>
  </w:style>
  <w:style w:type="character" w:styleId="Lienhypertexte">
    <w:name w:val="Hyperlink"/>
    <w:basedOn w:val="Policepardfaut"/>
    <w:uiPriority w:val="99"/>
    <w:semiHidden/>
    <w:unhideWhenUsed/>
    <w:rsid w:val="002E3D8A"/>
    <w:rPr>
      <w:color w:val="0000FF"/>
      <w:u w:val="single"/>
    </w:rPr>
  </w:style>
  <w:style w:type="character" w:customStyle="1" w:styleId="Titre1Car">
    <w:name w:val="Titre 1 Car"/>
    <w:basedOn w:val="Policepardfaut"/>
    <w:link w:val="Titre1"/>
    <w:uiPriority w:val="9"/>
    <w:rsid w:val="002E3D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2066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20663"/>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20663"/>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BB2E5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7888">
      <w:bodyDiv w:val="1"/>
      <w:marLeft w:val="0"/>
      <w:marRight w:val="0"/>
      <w:marTop w:val="0"/>
      <w:marBottom w:val="0"/>
      <w:divBdr>
        <w:top w:val="none" w:sz="0" w:space="0" w:color="auto"/>
        <w:left w:val="none" w:sz="0" w:space="0" w:color="auto"/>
        <w:bottom w:val="none" w:sz="0" w:space="0" w:color="auto"/>
        <w:right w:val="none" w:sz="0" w:space="0" w:color="auto"/>
      </w:divBdr>
    </w:div>
    <w:div w:id="272707396">
      <w:bodyDiv w:val="1"/>
      <w:marLeft w:val="0"/>
      <w:marRight w:val="0"/>
      <w:marTop w:val="0"/>
      <w:marBottom w:val="0"/>
      <w:divBdr>
        <w:top w:val="none" w:sz="0" w:space="0" w:color="auto"/>
        <w:left w:val="none" w:sz="0" w:space="0" w:color="auto"/>
        <w:bottom w:val="none" w:sz="0" w:space="0" w:color="auto"/>
        <w:right w:val="none" w:sz="0" w:space="0" w:color="auto"/>
      </w:divBdr>
    </w:div>
    <w:div w:id="302200792">
      <w:bodyDiv w:val="1"/>
      <w:marLeft w:val="0"/>
      <w:marRight w:val="0"/>
      <w:marTop w:val="0"/>
      <w:marBottom w:val="0"/>
      <w:divBdr>
        <w:top w:val="none" w:sz="0" w:space="0" w:color="auto"/>
        <w:left w:val="none" w:sz="0" w:space="0" w:color="auto"/>
        <w:bottom w:val="none" w:sz="0" w:space="0" w:color="auto"/>
        <w:right w:val="none" w:sz="0" w:space="0" w:color="auto"/>
      </w:divBdr>
    </w:div>
    <w:div w:id="635456350">
      <w:bodyDiv w:val="1"/>
      <w:marLeft w:val="0"/>
      <w:marRight w:val="0"/>
      <w:marTop w:val="0"/>
      <w:marBottom w:val="0"/>
      <w:divBdr>
        <w:top w:val="none" w:sz="0" w:space="0" w:color="auto"/>
        <w:left w:val="none" w:sz="0" w:space="0" w:color="auto"/>
        <w:bottom w:val="none" w:sz="0" w:space="0" w:color="auto"/>
        <w:right w:val="none" w:sz="0" w:space="0" w:color="auto"/>
      </w:divBdr>
    </w:div>
    <w:div w:id="725641437">
      <w:bodyDiv w:val="1"/>
      <w:marLeft w:val="0"/>
      <w:marRight w:val="0"/>
      <w:marTop w:val="0"/>
      <w:marBottom w:val="0"/>
      <w:divBdr>
        <w:top w:val="none" w:sz="0" w:space="0" w:color="auto"/>
        <w:left w:val="none" w:sz="0" w:space="0" w:color="auto"/>
        <w:bottom w:val="none" w:sz="0" w:space="0" w:color="auto"/>
        <w:right w:val="none" w:sz="0" w:space="0" w:color="auto"/>
      </w:divBdr>
    </w:div>
    <w:div w:id="793332788">
      <w:bodyDiv w:val="1"/>
      <w:marLeft w:val="0"/>
      <w:marRight w:val="0"/>
      <w:marTop w:val="0"/>
      <w:marBottom w:val="0"/>
      <w:divBdr>
        <w:top w:val="none" w:sz="0" w:space="0" w:color="auto"/>
        <w:left w:val="none" w:sz="0" w:space="0" w:color="auto"/>
        <w:bottom w:val="none" w:sz="0" w:space="0" w:color="auto"/>
        <w:right w:val="none" w:sz="0" w:space="0" w:color="auto"/>
      </w:divBdr>
    </w:div>
    <w:div w:id="2031566088">
      <w:bodyDiv w:val="1"/>
      <w:marLeft w:val="0"/>
      <w:marRight w:val="0"/>
      <w:marTop w:val="0"/>
      <w:marBottom w:val="0"/>
      <w:divBdr>
        <w:top w:val="none" w:sz="0" w:space="0" w:color="auto"/>
        <w:left w:val="none" w:sz="0" w:space="0" w:color="auto"/>
        <w:bottom w:val="none" w:sz="0" w:space="0" w:color="auto"/>
        <w:right w:val="none" w:sz="0" w:space="0" w:color="auto"/>
      </w:divBdr>
    </w:div>
    <w:div w:id="207855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409</Words>
  <Characters>2254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LAVIRON ANNE</dc:creator>
  <cp:keywords/>
  <dc:description/>
  <cp:lastModifiedBy>LAVIRON ANNE</cp:lastModifiedBy>
  <cp:revision>5</cp:revision>
  <dcterms:created xsi:type="dcterms:W3CDTF">2025-09-23T07:13:00Z</dcterms:created>
  <dcterms:modified xsi:type="dcterms:W3CDTF">2025-09-23T07:26:00Z</dcterms:modified>
</cp:coreProperties>
</file>